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1463A"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b/>
          <w:bCs/>
        </w:rPr>
        <w:t xml:space="preserve">INR 6305: American Foreign Policy </w:t>
      </w:r>
    </w:p>
    <w:p w14:paraId="6EDFD82A" w14:textId="7685BADB" w:rsidR="00380746" w:rsidRPr="00380746" w:rsidRDefault="009D6354" w:rsidP="00380746">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Prof</w:t>
      </w:r>
      <w:r w:rsidR="00380746" w:rsidRPr="00380746">
        <w:rPr>
          <w:rFonts w:ascii="Times New Roman" w:eastAsia="Times New Roman" w:hAnsi="Times New Roman" w:cs="Times New Roman"/>
        </w:rPr>
        <w:t>. Zachary Selden</w:t>
      </w:r>
    </w:p>
    <w:p w14:paraId="1C74ACD6"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Office Hours:  W F 1:30-3:00 Anderson 003</w:t>
      </w:r>
    </w:p>
    <w:p w14:paraId="43173EAC"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zselden@ufl.edu</w:t>
      </w:r>
    </w:p>
    <w:p w14:paraId="6DCC1769"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This course is designed to familiarize students with the major schools of thought in American foreign policy as well as the different theoretical approaches to its study. Although the majority of the course will focus on the Post-WWII period, we will also examine the 18th and 19th century traditions in American foreign policy because those traditions set the parameters of debate that ensued in later years. We will spend the last few sessions considering current issues in American foreign policy such as responses to terrorism and dealing with rising powers. </w:t>
      </w:r>
    </w:p>
    <w:p w14:paraId="49AB098F"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b/>
          <w:bCs/>
        </w:rPr>
        <w:t xml:space="preserve">Readings </w:t>
      </w:r>
    </w:p>
    <w:p w14:paraId="419A9AE0"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Most of the readings are available through the UF library website and a simple search on the title will bring the article up in PDF format. Some readings are from books that will be on reserve at the library. You should, however, purchase the following books as we will be using significant portions of them. All of them are available on Amazon in paperback.</w:t>
      </w:r>
    </w:p>
    <w:p w14:paraId="63345ABD" w14:textId="77777777" w:rsidR="00380746" w:rsidRPr="00380746" w:rsidRDefault="00380746" w:rsidP="00380746">
      <w:pPr>
        <w:numPr>
          <w:ilvl w:val="0"/>
          <w:numId w:val="1"/>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Walter A. McDougall</w:t>
      </w:r>
      <w:r w:rsidRPr="00380746">
        <w:rPr>
          <w:rFonts w:ascii="Times New Roman" w:eastAsia="Times New Roman" w:hAnsi="Times New Roman" w:cs="Times New Roman"/>
          <w:i/>
          <w:iCs/>
        </w:rPr>
        <w:t xml:space="preserve">, Promised Land, Crusader State: The American Encounter with the World Since 1776 </w:t>
      </w:r>
      <w:r w:rsidRPr="00380746">
        <w:rPr>
          <w:rFonts w:ascii="Times New Roman" w:eastAsia="Times New Roman" w:hAnsi="Times New Roman" w:cs="Times New Roman"/>
        </w:rPr>
        <w:t>(New York: Mariner Books, 1997).</w:t>
      </w:r>
    </w:p>
    <w:p w14:paraId="6A89FCEB" w14:textId="77777777" w:rsidR="00380746" w:rsidRPr="00380746" w:rsidRDefault="00380746" w:rsidP="00380746">
      <w:pPr>
        <w:numPr>
          <w:ilvl w:val="0"/>
          <w:numId w:val="2"/>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Fareed Zakaria, </w:t>
      </w:r>
      <w:r w:rsidRPr="00380746">
        <w:rPr>
          <w:rFonts w:ascii="Times New Roman" w:eastAsia="Times New Roman" w:hAnsi="Times New Roman" w:cs="Times New Roman"/>
          <w:i/>
          <w:iCs/>
        </w:rPr>
        <w:t xml:space="preserve">From Wealth to Power: The Unusual Origins of America’s Role in the World </w:t>
      </w:r>
      <w:r w:rsidRPr="00380746">
        <w:rPr>
          <w:rFonts w:ascii="Times New Roman" w:eastAsia="Times New Roman" w:hAnsi="Times New Roman" w:cs="Times New Roman"/>
        </w:rPr>
        <w:t>(Princeton: Princeton University Press, 1998).</w:t>
      </w:r>
    </w:p>
    <w:p w14:paraId="4AB8B1AA" w14:textId="77777777" w:rsidR="00380746" w:rsidRPr="00380746" w:rsidRDefault="00380746" w:rsidP="00380746">
      <w:pPr>
        <w:numPr>
          <w:ilvl w:val="0"/>
          <w:numId w:val="3"/>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John Lewis Gaddis, </w:t>
      </w:r>
      <w:r w:rsidRPr="00380746">
        <w:rPr>
          <w:rFonts w:ascii="Times New Roman" w:eastAsia="Times New Roman" w:hAnsi="Times New Roman" w:cs="Times New Roman"/>
          <w:i/>
          <w:iCs/>
        </w:rPr>
        <w:t xml:space="preserve">We Now Know: Rethinking Cold War History </w:t>
      </w:r>
      <w:r w:rsidRPr="00380746">
        <w:rPr>
          <w:rFonts w:ascii="Times New Roman" w:eastAsia="Times New Roman" w:hAnsi="Times New Roman" w:cs="Times New Roman"/>
        </w:rPr>
        <w:t>(Oxford: Oxford University Press, 1997).</w:t>
      </w:r>
    </w:p>
    <w:p w14:paraId="2A84AEFC" w14:textId="77777777" w:rsidR="00380746" w:rsidRPr="00380746" w:rsidRDefault="00380746" w:rsidP="00380746">
      <w:pPr>
        <w:numPr>
          <w:ilvl w:val="0"/>
          <w:numId w:val="4"/>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Graham Allison , </w:t>
      </w:r>
      <w:r w:rsidRPr="00380746">
        <w:rPr>
          <w:rFonts w:ascii="Times New Roman" w:eastAsia="Times New Roman" w:hAnsi="Times New Roman" w:cs="Times New Roman"/>
          <w:i/>
          <w:iCs/>
        </w:rPr>
        <w:t xml:space="preserve">Destined for War: Can American and China escape the </w:t>
      </w:r>
      <w:proofErr w:type="spellStart"/>
      <w:r w:rsidRPr="00380746">
        <w:rPr>
          <w:rFonts w:ascii="Times New Roman" w:eastAsia="Times New Roman" w:hAnsi="Times New Roman" w:cs="Times New Roman"/>
          <w:i/>
          <w:iCs/>
        </w:rPr>
        <w:t>Thucydidies</w:t>
      </w:r>
      <w:proofErr w:type="spellEnd"/>
      <w:r w:rsidRPr="00380746">
        <w:rPr>
          <w:rFonts w:ascii="Times New Roman" w:eastAsia="Times New Roman" w:hAnsi="Times New Roman" w:cs="Times New Roman"/>
          <w:i/>
          <w:iCs/>
        </w:rPr>
        <w:t xml:space="preserve"> trap?</w:t>
      </w:r>
      <w:r w:rsidRPr="00380746">
        <w:rPr>
          <w:rFonts w:ascii="Times New Roman" w:eastAsia="Times New Roman" w:hAnsi="Times New Roman" w:cs="Times New Roman"/>
        </w:rPr>
        <w:t xml:space="preserve"> (Boston: Mariner Books, 2018)</w:t>
      </w:r>
      <w:r>
        <w:rPr>
          <w:rFonts w:ascii="Times New Roman" w:eastAsia="Times New Roman" w:hAnsi="Times New Roman" w:cs="Times New Roman"/>
        </w:rPr>
        <w:t>.</w:t>
      </w:r>
    </w:p>
    <w:p w14:paraId="3F39C66C"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w:t>
      </w:r>
    </w:p>
    <w:p w14:paraId="267E0503"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b/>
          <w:bCs/>
        </w:rPr>
        <w:t xml:space="preserve">Evaluation </w:t>
      </w:r>
    </w:p>
    <w:p w14:paraId="4B930D85" w14:textId="29A7E881"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This seminar is heavily dependent on class discussion. Therefore, a considerable weight of a student’s overall performance grade is placed on participation. Each class meeting will include a presentation by one on the week’s reading and your preparedness and participation in the ensuing discussion is critical. Participation involves active discussion throughout the semester, not just the week you are presenting.</w:t>
      </w:r>
      <w:r w:rsidR="00FF2B59">
        <w:rPr>
          <w:rFonts w:ascii="Times New Roman" w:eastAsia="Times New Roman" w:hAnsi="Times New Roman" w:cs="Times New Roman"/>
        </w:rPr>
        <w:t xml:space="preserve">  You cannot participate unless you are here, so please </w:t>
      </w:r>
      <w:proofErr w:type="gramStart"/>
      <w:r w:rsidR="00FF2B59">
        <w:rPr>
          <w:rFonts w:ascii="Times New Roman" w:eastAsia="Times New Roman" w:hAnsi="Times New Roman" w:cs="Times New Roman"/>
        </w:rPr>
        <w:t>make</w:t>
      </w:r>
      <w:proofErr w:type="gramEnd"/>
      <w:r w:rsidR="00FF2B59">
        <w:rPr>
          <w:rFonts w:ascii="Times New Roman" w:eastAsia="Times New Roman" w:hAnsi="Times New Roman" w:cs="Times New Roman"/>
        </w:rPr>
        <w:t xml:space="preserve"> every effort to be present for each class meeting.  If you are ill or otherwise unable to attend, please let me know as soon as possible.  </w:t>
      </w:r>
      <w:r w:rsidR="002E1766">
        <w:rPr>
          <w:rFonts w:ascii="Times New Roman" w:eastAsia="Times New Roman" w:hAnsi="Times New Roman" w:cs="Times New Roman"/>
        </w:rPr>
        <w:t>More than one absence per semester will reflect on your participation grade (</w:t>
      </w:r>
      <w:proofErr w:type="gramStart"/>
      <w:r w:rsidR="002E1766">
        <w:rPr>
          <w:rFonts w:ascii="Times New Roman" w:eastAsia="Times New Roman" w:hAnsi="Times New Roman" w:cs="Times New Roman"/>
        </w:rPr>
        <w:t>with the exception of</w:t>
      </w:r>
      <w:proofErr w:type="gramEnd"/>
      <w:r w:rsidR="002E1766">
        <w:rPr>
          <w:rFonts w:ascii="Times New Roman" w:eastAsia="Times New Roman" w:hAnsi="Times New Roman" w:cs="Times New Roman"/>
        </w:rPr>
        <w:t xml:space="preserve"> a valid medical reason).  </w:t>
      </w:r>
    </w:p>
    <w:p w14:paraId="637A8174"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lastRenderedPageBreak/>
        <w:t> </w:t>
      </w:r>
    </w:p>
    <w:p w14:paraId="059C7225" w14:textId="77777777" w:rsidR="00FF2B59"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Each student will be responsible for leading the class discussion for </w:t>
      </w:r>
      <w:r w:rsidR="00A50782">
        <w:rPr>
          <w:rFonts w:ascii="Times New Roman" w:eastAsia="Times New Roman" w:hAnsi="Times New Roman" w:cs="Times New Roman"/>
        </w:rPr>
        <w:t>two</w:t>
      </w:r>
      <w:r w:rsidRPr="00380746">
        <w:rPr>
          <w:rFonts w:ascii="Times New Roman" w:eastAsia="Times New Roman" w:hAnsi="Times New Roman" w:cs="Times New Roman"/>
        </w:rPr>
        <w:t xml:space="preserve"> week</w:t>
      </w:r>
      <w:r w:rsidR="00A50782">
        <w:rPr>
          <w:rFonts w:ascii="Times New Roman" w:eastAsia="Times New Roman" w:hAnsi="Times New Roman" w:cs="Times New Roman"/>
        </w:rPr>
        <w:t>s</w:t>
      </w:r>
      <w:r w:rsidRPr="00380746">
        <w:rPr>
          <w:rFonts w:ascii="Times New Roman" w:eastAsia="Times New Roman" w:hAnsi="Times New Roman" w:cs="Times New Roman"/>
        </w:rPr>
        <w:t xml:space="preserve"> (some weeks </w:t>
      </w:r>
      <w:r w:rsidR="00A50782">
        <w:rPr>
          <w:rFonts w:ascii="Times New Roman" w:eastAsia="Times New Roman" w:hAnsi="Times New Roman" w:cs="Times New Roman"/>
        </w:rPr>
        <w:t>might</w:t>
      </w:r>
      <w:r w:rsidRPr="00380746">
        <w:rPr>
          <w:rFonts w:ascii="Times New Roman" w:eastAsia="Times New Roman" w:hAnsi="Times New Roman" w:cs="Times New Roman"/>
        </w:rPr>
        <w:t xml:space="preserve"> be divided among two students depending on the amount of material). This will involve a short presentation on the main points of the week’s reading </w:t>
      </w:r>
      <w:r w:rsidRPr="00A50782">
        <w:rPr>
          <w:rFonts w:ascii="Times New Roman" w:eastAsia="Times New Roman" w:hAnsi="Times New Roman" w:cs="Times New Roman"/>
          <w:b/>
          <w:bCs/>
        </w:rPr>
        <w:t>as well as some analysis or critique</w:t>
      </w:r>
      <w:r w:rsidRPr="00380746">
        <w:rPr>
          <w:rFonts w:ascii="Times New Roman" w:eastAsia="Times New Roman" w:hAnsi="Times New Roman" w:cs="Times New Roman"/>
        </w:rPr>
        <w:t>. It is also part of the assignment to prepare several questions to start a class discussion on the readings. This can be in the form of questions regarding specific readings or overarching questions that cover the week’s theme.</w:t>
      </w:r>
      <w:r w:rsidR="00FF2B59">
        <w:rPr>
          <w:rFonts w:ascii="Times New Roman" w:eastAsia="Times New Roman" w:hAnsi="Times New Roman" w:cs="Times New Roman"/>
        </w:rPr>
        <w:t xml:space="preserve">  You should post your questions no later than the Friday before each class session.</w:t>
      </w:r>
    </w:p>
    <w:p w14:paraId="6DC52CAF" w14:textId="743F6B86" w:rsidR="00380746" w:rsidRPr="00380746" w:rsidRDefault="00FF2B59" w:rsidP="00380746">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In addition, you are responsible for writing a short version of your comments. T</w:t>
      </w:r>
      <w:r w:rsidR="00380746" w:rsidRPr="00380746">
        <w:rPr>
          <w:rFonts w:ascii="Times New Roman" w:eastAsia="Times New Roman" w:hAnsi="Times New Roman" w:cs="Times New Roman"/>
        </w:rPr>
        <w:t>his summary and analysis will be evaluated as part of the assignment (approximately 1500 words).</w:t>
      </w:r>
    </w:p>
    <w:p w14:paraId="405024D8" w14:textId="7A211F60"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In addition, each student is responsible for a research paper (approximately 5000</w:t>
      </w:r>
      <w:r w:rsidR="00D2406B">
        <w:rPr>
          <w:rFonts w:ascii="Times New Roman" w:eastAsia="Times New Roman" w:hAnsi="Times New Roman" w:cs="Times New Roman"/>
        </w:rPr>
        <w:t>-7000</w:t>
      </w:r>
      <w:r w:rsidRPr="00380746">
        <w:rPr>
          <w:rFonts w:ascii="Times New Roman" w:eastAsia="Times New Roman" w:hAnsi="Times New Roman" w:cs="Times New Roman"/>
        </w:rPr>
        <w:t xml:space="preserve"> words). This can revolve around any topic as long as it relates to the themes of the course. </w:t>
      </w:r>
      <w:r w:rsidR="00A50782">
        <w:rPr>
          <w:rFonts w:ascii="Times New Roman" w:eastAsia="Times New Roman" w:hAnsi="Times New Roman" w:cs="Times New Roman"/>
        </w:rPr>
        <w:t xml:space="preserve">This paper could go in a variety of </w:t>
      </w:r>
      <w:proofErr w:type="gramStart"/>
      <w:r w:rsidR="00A50782">
        <w:rPr>
          <w:rFonts w:ascii="Times New Roman" w:eastAsia="Times New Roman" w:hAnsi="Times New Roman" w:cs="Times New Roman"/>
        </w:rPr>
        <w:t>directions</w:t>
      </w:r>
      <w:proofErr w:type="gramEnd"/>
      <w:r w:rsidR="00A50782">
        <w:rPr>
          <w:rFonts w:ascii="Times New Roman" w:eastAsia="Times New Roman" w:hAnsi="Times New Roman" w:cs="Times New Roman"/>
        </w:rPr>
        <w:t xml:space="preserve"> and I am willing to work with you to make it valuable for your particular interests. One path is a research paper that contains the core of what could be a publishable article</w:t>
      </w:r>
      <w:r w:rsidRPr="00380746">
        <w:rPr>
          <w:rFonts w:ascii="Times New Roman" w:eastAsia="Times New Roman" w:hAnsi="Times New Roman" w:cs="Times New Roman"/>
        </w:rPr>
        <w:t>.  </w:t>
      </w:r>
      <w:r w:rsidR="00D2406B">
        <w:rPr>
          <w:rFonts w:ascii="Times New Roman" w:eastAsia="Times New Roman" w:hAnsi="Times New Roman" w:cs="Times New Roman"/>
        </w:rPr>
        <w:t xml:space="preserve">If you have an idea that could evolve into a larger research project or dissertation, then you might consider a research proposal.  This would contain a detailed literature review, hypothesis, and outline of how you would go about collecting the data or material necessary to test it. </w:t>
      </w:r>
      <w:r w:rsidRPr="00380746">
        <w:rPr>
          <w:rFonts w:ascii="Times New Roman" w:eastAsia="Times New Roman" w:hAnsi="Times New Roman" w:cs="Times New Roman"/>
        </w:rPr>
        <w:t>If your interest is primarily in policy rather than the academic study of foreign policy, you might consider writing a policy proposal, but please see me to discuss the parameters of this. </w:t>
      </w:r>
      <w:r w:rsidR="00A50782">
        <w:rPr>
          <w:rFonts w:ascii="Times New Roman" w:eastAsia="Times New Roman" w:hAnsi="Times New Roman" w:cs="Times New Roman"/>
        </w:rPr>
        <w:t>A good policy proposal makes a strong case for a particular course of action</w:t>
      </w:r>
      <w:r w:rsidR="00D2406B">
        <w:rPr>
          <w:rFonts w:ascii="Times New Roman" w:eastAsia="Times New Roman" w:hAnsi="Times New Roman" w:cs="Times New Roman"/>
        </w:rPr>
        <w:t xml:space="preserve"> </w:t>
      </w:r>
      <w:r w:rsidR="00A50782">
        <w:rPr>
          <w:rFonts w:ascii="Times New Roman" w:eastAsia="Times New Roman" w:hAnsi="Times New Roman" w:cs="Times New Roman"/>
        </w:rPr>
        <w:t>but does not ignore evidence that counters the proposal</w:t>
      </w:r>
      <w:r w:rsidR="00D2406B">
        <w:rPr>
          <w:rFonts w:ascii="Times New Roman" w:eastAsia="Times New Roman" w:hAnsi="Times New Roman" w:cs="Times New Roman"/>
        </w:rPr>
        <w:t xml:space="preserve">.  It should account for the weaknesses in the proposed course of action.  </w:t>
      </w:r>
    </w:p>
    <w:p w14:paraId="5DA24244"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The breakdown of your final grade will be as follows:</w:t>
      </w:r>
    </w:p>
    <w:p w14:paraId="34D515B4" w14:textId="58BB590F"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Participation: 2</w:t>
      </w:r>
      <w:r w:rsidR="00A50782">
        <w:rPr>
          <w:rFonts w:ascii="Times New Roman" w:eastAsia="Times New Roman" w:hAnsi="Times New Roman" w:cs="Times New Roman"/>
        </w:rPr>
        <w:t>0</w:t>
      </w:r>
      <w:r w:rsidRPr="00380746">
        <w:rPr>
          <w:rFonts w:ascii="Times New Roman" w:eastAsia="Times New Roman" w:hAnsi="Times New Roman" w:cs="Times New Roman"/>
        </w:rPr>
        <w:t>%</w:t>
      </w:r>
    </w:p>
    <w:p w14:paraId="6DAE5C8D" w14:textId="45735100" w:rsid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Discussion </w:t>
      </w:r>
      <w:proofErr w:type="gramStart"/>
      <w:r w:rsidRPr="00380746">
        <w:rPr>
          <w:rFonts w:ascii="Times New Roman" w:eastAsia="Times New Roman" w:hAnsi="Times New Roman" w:cs="Times New Roman"/>
        </w:rPr>
        <w:t>lead</w:t>
      </w:r>
      <w:proofErr w:type="gramEnd"/>
      <w:r w:rsidR="00A50782">
        <w:rPr>
          <w:rFonts w:ascii="Times New Roman" w:eastAsia="Times New Roman" w:hAnsi="Times New Roman" w:cs="Times New Roman"/>
        </w:rPr>
        <w:t xml:space="preserve"> 1</w:t>
      </w:r>
      <w:r w:rsidRPr="00380746">
        <w:rPr>
          <w:rFonts w:ascii="Times New Roman" w:eastAsia="Times New Roman" w:hAnsi="Times New Roman" w:cs="Times New Roman"/>
        </w:rPr>
        <w:t>: 2</w:t>
      </w:r>
      <w:r w:rsidR="00A50782">
        <w:rPr>
          <w:rFonts w:ascii="Times New Roman" w:eastAsia="Times New Roman" w:hAnsi="Times New Roman" w:cs="Times New Roman"/>
        </w:rPr>
        <w:t>0</w:t>
      </w:r>
      <w:r w:rsidRPr="00380746">
        <w:rPr>
          <w:rFonts w:ascii="Times New Roman" w:eastAsia="Times New Roman" w:hAnsi="Times New Roman" w:cs="Times New Roman"/>
        </w:rPr>
        <w:t>%</w:t>
      </w:r>
    </w:p>
    <w:p w14:paraId="4AC4F994" w14:textId="6C6E6CD4" w:rsidR="00A50782" w:rsidRPr="00380746" w:rsidRDefault="00A50782" w:rsidP="00380746">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 xml:space="preserve">Discussion </w:t>
      </w:r>
      <w:proofErr w:type="gramStart"/>
      <w:r>
        <w:rPr>
          <w:rFonts w:ascii="Times New Roman" w:eastAsia="Times New Roman" w:hAnsi="Times New Roman" w:cs="Times New Roman"/>
        </w:rPr>
        <w:t>lead</w:t>
      </w:r>
      <w:proofErr w:type="gramEnd"/>
      <w:r>
        <w:rPr>
          <w:rFonts w:ascii="Times New Roman" w:eastAsia="Times New Roman" w:hAnsi="Times New Roman" w:cs="Times New Roman"/>
        </w:rPr>
        <w:t xml:space="preserve"> 2: 20%</w:t>
      </w:r>
    </w:p>
    <w:p w14:paraId="552175F9" w14:textId="07A55573"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Research paper: </w:t>
      </w:r>
      <w:r w:rsidR="00A50782">
        <w:rPr>
          <w:rFonts w:ascii="Times New Roman" w:eastAsia="Times New Roman" w:hAnsi="Times New Roman" w:cs="Times New Roman"/>
        </w:rPr>
        <w:t>4</w:t>
      </w:r>
      <w:r w:rsidRPr="00380746">
        <w:rPr>
          <w:rFonts w:ascii="Times New Roman" w:eastAsia="Times New Roman" w:hAnsi="Times New Roman" w:cs="Times New Roman"/>
        </w:rPr>
        <w:t>0%</w:t>
      </w:r>
      <w:r w:rsidR="003269E0">
        <w:rPr>
          <w:rFonts w:ascii="Times New Roman" w:eastAsia="Times New Roman" w:hAnsi="Times New Roman" w:cs="Times New Roman"/>
        </w:rPr>
        <w:t xml:space="preserve"> (Due December 12)</w:t>
      </w:r>
    </w:p>
    <w:p w14:paraId="7FB7A8E5"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w:t>
      </w:r>
    </w:p>
    <w:p w14:paraId="43D7586B"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I reserve the right to alter this syllabus, although I will give at least one week of notice before doing so.</w:t>
      </w:r>
    </w:p>
    <w:p w14:paraId="3767EB32" w14:textId="77777777" w:rsidR="00380746" w:rsidRPr="00380746" w:rsidRDefault="00380746" w:rsidP="00380746">
      <w:pPr>
        <w:spacing w:before="100" w:beforeAutospacing="1" w:after="100" w:afterAutospacing="1"/>
        <w:outlineLvl w:val="0"/>
        <w:rPr>
          <w:rFonts w:ascii="Times New Roman" w:eastAsia="Times New Roman" w:hAnsi="Times New Roman" w:cs="Times New Roman"/>
          <w:b/>
          <w:bCs/>
          <w:kern w:val="36"/>
          <w:sz w:val="28"/>
          <w:szCs w:val="28"/>
        </w:rPr>
      </w:pPr>
      <w:r w:rsidRPr="00380746">
        <w:rPr>
          <w:rFonts w:ascii="Times New Roman" w:eastAsia="Times New Roman" w:hAnsi="Times New Roman" w:cs="Times New Roman"/>
          <w:b/>
          <w:bCs/>
          <w:kern w:val="36"/>
          <w:sz w:val="28"/>
          <w:szCs w:val="28"/>
        </w:rPr>
        <w:t>Students Requiring Accommodations</w:t>
      </w:r>
    </w:p>
    <w:p w14:paraId="28B6AD57"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Students with disabilities who experience learning barriers and would like to request academic accommodations should connect with the </w:t>
      </w:r>
      <w:hyperlink r:id="rId5" w:history="1">
        <w:r w:rsidRPr="00380746">
          <w:rPr>
            <w:rFonts w:ascii="Times New Roman" w:eastAsia="Times New Roman" w:hAnsi="Times New Roman" w:cs="Times New Roman"/>
            <w:color w:val="0000FF"/>
            <w:u w:val="single"/>
          </w:rPr>
          <w:t>Disability Resource Center</w:t>
        </w:r>
      </w:hyperlink>
      <w:r w:rsidRPr="00380746">
        <w:rPr>
          <w:rFonts w:ascii="Times New Roman" w:eastAsia="Times New Roman" w:hAnsi="Times New Roman" w:cs="Times New Roman"/>
        </w:rPr>
        <w:t xml:space="preserve">. It is important for students </w:t>
      </w:r>
      <w:r w:rsidRPr="00380746">
        <w:rPr>
          <w:rFonts w:ascii="Times New Roman" w:eastAsia="Times New Roman" w:hAnsi="Times New Roman" w:cs="Times New Roman"/>
        </w:rPr>
        <w:lastRenderedPageBreak/>
        <w:t>to share their accommodation letter with their instructor and discuss their access needs, as early as possible in the semester.</w:t>
      </w:r>
    </w:p>
    <w:p w14:paraId="0324A3B9" w14:textId="77777777" w:rsidR="00380746" w:rsidRPr="00380746" w:rsidRDefault="00380746" w:rsidP="00380746">
      <w:pPr>
        <w:spacing w:before="100" w:beforeAutospacing="1" w:after="100" w:afterAutospacing="1"/>
        <w:outlineLvl w:val="0"/>
        <w:rPr>
          <w:rFonts w:ascii="Times New Roman" w:eastAsia="Times New Roman" w:hAnsi="Times New Roman" w:cs="Times New Roman"/>
          <w:b/>
          <w:bCs/>
          <w:kern w:val="36"/>
          <w:sz w:val="28"/>
          <w:szCs w:val="28"/>
        </w:rPr>
      </w:pPr>
      <w:r w:rsidRPr="00380746">
        <w:rPr>
          <w:rFonts w:ascii="Times New Roman" w:eastAsia="Times New Roman" w:hAnsi="Times New Roman" w:cs="Times New Roman"/>
          <w:b/>
          <w:bCs/>
          <w:kern w:val="36"/>
          <w:sz w:val="28"/>
          <w:szCs w:val="28"/>
        </w:rPr>
        <w:t>Course Evaluation</w:t>
      </w:r>
    </w:p>
    <w:p w14:paraId="2FA99DC4"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Students are expected to provide feedback on the quality of instruction in this course by completing </w:t>
      </w:r>
      <w:hyperlink r:id="rId6" w:history="1">
        <w:r w:rsidRPr="00380746">
          <w:rPr>
            <w:rFonts w:ascii="Times New Roman" w:eastAsia="Times New Roman" w:hAnsi="Times New Roman" w:cs="Times New Roman"/>
            <w:color w:val="0000FF"/>
            <w:u w:val="single"/>
          </w:rPr>
          <w:t>online evaluations</w:t>
        </w:r>
      </w:hyperlink>
      <w:r w:rsidRPr="00380746">
        <w:rPr>
          <w:rFonts w:ascii="Times New Roman" w:eastAsia="Times New Roman" w:hAnsi="Times New Roman" w:cs="Times New Roman"/>
        </w:rPr>
        <w:t xml:space="preserve">. Evaluations are typically open during the last two or three weeks of the semester, but students will be given specific times when they are open. Summary results of these assessments are available to students on the </w:t>
      </w:r>
      <w:hyperlink r:id="rId7" w:history="1">
        <w:r w:rsidRPr="00380746">
          <w:rPr>
            <w:rFonts w:ascii="Times New Roman" w:eastAsia="Times New Roman" w:hAnsi="Times New Roman" w:cs="Times New Roman"/>
            <w:color w:val="0000FF"/>
            <w:u w:val="single"/>
          </w:rPr>
          <w:t>Gator Evals page</w:t>
        </w:r>
      </w:hyperlink>
      <w:r w:rsidRPr="00380746">
        <w:rPr>
          <w:rFonts w:ascii="Times New Roman" w:eastAsia="Times New Roman" w:hAnsi="Times New Roman" w:cs="Times New Roman"/>
        </w:rPr>
        <w:t>.</w:t>
      </w:r>
    </w:p>
    <w:p w14:paraId="19162C78" w14:textId="77777777" w:rsidR="00380746" w:rsidRPr="00380746" w:rsidRDefault="00380746" w:rsidP="00380746">
      <w:pPr>
        <w:spacing w:before="100" w:beforeAutospacing="1" w:after="100" w:afterAutospacing="1"/>
        <w:outlineLvl w:val="0"/>
        <w:rPr>
          <w:rFonts w:ascii="Times New Roman" w:eastAsia="Times New Roman" w:hAnsi="Times New Roman" w:cs="Times New Roman"/>
          <w:b/>
          <w:bCs/>
          <w:kern w:val="36"/>
          <w:sz w:val="28"/>
          <w:szCs w:val="28"/>
        </w:rPr>
      </w:pPr>
      <w:r w:rsidRPr="00380746">
        <w:rPr>
          <w:rFonts w:ascii="Times New Roman" w:eastAsia="Times New Roman" w:hAnsi="Times New Roman" w:cs="Times New Roman"/>
          <w:b/>
          <w:bCs/>
          <w:kern w:val="36"/>
          <w:sz w:val="28"/>
          <w:szCs w:val="28"/>
        </w:rPr>
        <w:t>University Honesty Policy</w:t>
      </w:r>
    </w:p>
    <w:p w14:paraId="02B4ADEC"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UF students are bound by The Honor Pledge which states, “We, the members of the University of Florida community, pledge to hold ourselves and our peers to the highest standards of honor and integrity by abiding by the Honor Code. On all work submitted for credit by students at the University of Florida, the following pledge is either required or implied: “On my honor, I have neither given nor received unauthorized aid in doing this assignment.” </w:t>
      </w:r>
      <w:hyperlink r:id="rId8" w:history="1">
        <w:r w:rsidRPr="00380746">
          <w:rPr>
            <w:rFonts w:ascii="Times New Roman" w:eastAsia="Times New Roman" w:hAnsi="Times New Roman" w:cs="Times New Roman"/>
            <w:color w:val="0000FF"/>
            <w:u w:val="single"/>
          </w:rPr>
          <w:t>The Honor Code</w:t>
        </w:r>
      </w:hyperlink>
      <w:r w:rsidRPr="00380746">
        <w:rPr>
          <w:rFonts w:ascii="Times New Roman" w:eastAsia="Times New Roman" w:hAnsi="Times New Roman" w:cs="Times New Roman"/>
        </w:rPr>
        <w:t xml:space="preserve"> specifies a number of behaviors that are in violation of this code and the possible sanctions. Furthermore, you are obligated to report any condition that facilitates academic misconduct to appropriate personnel. If you have any questions or concerns, please consult with the instructor or TAs in this class.</w:t>
      </w:r>
    </w:p>
    <w:p w14:paraId="6880DE4B" w14:textId="77777777" w:rsidR="00380746" w:rsidRPr="00380746" w:rsidRDefault="00380746" w:rsidP="00380746">
      <w:pPr>
        <w:spacing w:before="100" w:beforeAutospacing="1" w:after="100" w:afterAutospacing="1"/>
        <w:outlineLvl w:val="0"/>
        <w:rPr>
          <w:rFonts w:ascii="Times New Roman" w:eastAsia="Times New Roman" w:hAnsi="Times New Roman" w:cs="Times New Roman"/>
          <w:b/>
          <w:bCs/>
          <w:kern w:val="36"/>
          <w:sz w:val="28"/>
          <w:szCs w:val="28"/>
        </w:rPr>
      </w:pPr>
      <w:r w:rsidRPr="00380746">
        <w:rPr>
          <w:rFonts w:ascii="Times New Roman" w:eastAsia="Times New Roman" w:hAnsi="Times New Roman" w:cs="Times New Roman"/>
          <w:b/>
          <w:bCs/>
          <w:kern w:val="36"/>
          <w:sz w:val="28"/>
          <w:szCs w:val="28"/>
        </w:rPr>
        <w:t>Software Use</w:t>
      </w:r>
    </w:p>
    <w:p w14:paraId="32DCDFDB"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All faculty, staff, and students of the University are required and expected to obey the laws and legal agreements governing software use.  Failure to do so can lead to monetary damages and/or criminal penalties for the individual violator.  Because such violations are also against University policies and rules, disciplinary action will be taken as appropriate.  We, the members of the University of Florida community, pledge to uphold ourselves and our peers to the highest standards of honesty and integrity.</w:t>
      </w:r>
    </w:p>
    <w:p w14:paraId="5E84A1A9" w14:textId="77777777" w:rsidR="00380746" w:rsidRPr="00380746" w:rsidRDefault="00380746" w:rsidP="00380746">
      <w:pPr>
        <w:spacing w:before="100" w:beforeAutospacing="1" w:after="100" w:afterAutospacing="1"/>
        <w:outlineLvl w:val="0"/>
        <w:rPr>
          <w:rFonts w:ascii="Times New Roman" w:eastAsia="Times New Roman" w:hAnsi="Times New Roman" w:cs="Times New Roman"/>
          <w:b/>
          <w:bCs/>
          <w:kern w:val="36"/>
          <w:sz w:val="28"/>
          <w:szCs w:val="28"/>
        </w:rPr>
      </w:pPr>
      <w:r w:rsidRPr="00380746">
        <w:rPr>
          <w:rFonts w:ascii="Times New Roman" w:eastAsia="Times New Roman" w:hAnsi="Times New Roman" w:cs="Times New Roman"/>
          <w:b/>
          <w:bCs/>
          <w:kern w:val="36"/>
          <w:sz w:val="28"/>
          <w:szCs w:val="28"/>
        </w:rPr>
        <w:t>Student Privacy</w:t>
      </w:r>
    </w:p>
    <w:p w14:paraId="213AA6B7"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There are federal laws protecting your privacy with regards to grades earned in courses and on individual assignments.  For more information, please see the </w:t>
      </w:r>
      <w:hyperlink r:id="rId9" w:history="1">
        <w:r w:rsidRPr="00380746">
          <w:rPr>
            <w:rFonts w:ascii="Times New Roman" w:eastAsia="Times New Roman" w:hAnsi="Times New Roman" w:cs="Times New Roman"/>
            <w:color w:val="0000FF"/>
            <w:u w:val="single"/>
          </w:rPr>
          <w:t>Notification to Students of FERPA Rights</w:t>
        </w:r>
      </w:hyperlink>
      <w:r w:rsidRPr="00380746">
        <w:rPr>
          <w:rFonts w:ascii="Times New Roman" w:eastAsia="Times New Roman" w:hAnsi="Times New Roman" w:cs="Times New Roman"/>
        </w:rPr>
        <w:t>.</w:t>
      </w:r>
    </w:p>
    <w:p w14:paraId="621A778C" w14:textId="77777777" w:rsidR="00380746" w:rsidRPr="00380746" w:rsidRDefault="00380746" w:rsidP="00380746">
      <w:pPr>
        <w:spacing w:before="100" w:beforeAutospacing="1" w:after="100" w:afterAutospacing="1"/>
        <w:outlineLvl w:val="0"/>
        <w:rPr>
          <w:rFonts w:ascii="Times New Roman" w:eastAsia="Times New Roman" w:hAnsi="Times New Roman" w:cs="Times New Roman"/>
          <w:b/>
          <w:bCs/>
          <w:kern w:val="36"/>
          <w:sz w:val="28"/>
          <w:szCs w:val="28"/>
        </w:rPr>
      </w:pPr>
      <w:r w:rsidRPr="00380746">
        <w:rPr>
          <w:rFonts w:ascii="Times New Roman" w:eastAsia="Times New Roman" w:hAnsi="Times New Roman" w:cs="Times New Roman"/>
          <w:b/>
          <w:bCs/>
          <w:kern w:val="36"/>
          <w:sz w:val="28"/>
          <w:szCs w:val="28"/>
        </w:rPr>
        <w:t>Campus Resources:</w:t>
      </w:r>
    </w:p>
    <w:p w14:paraId="2C691120" w14:textId="77777777" w:rsidR="00380746" w:rsidRPr="00380746" w:rsidRDefault="00380746" w:rsidP="00380746">
      <w:pPr>
        <w:spacing w:before="100" w:beforeAutospacing="1" w:after="100" w:afterAutospacing="1"/>
        <w:outlineLvl w:val="1"/>
        <w:rPr>
          <w:rFonts w:ascii="Times New Roman" w:eastAsia="Times New Roman" w:hAnsi="Times New Roman" w:cs="Times New Roman"/>
          <w:b/>
          <w:bCs/>
          <w:sz w:val="28"/>
          <w:szCs w:val="28"/>
          <w:u w:val="single"/>
        </w:rPr>
      </w:pPr>
      <w:r w:rsidRPr="00380746">
        <w:rPr>
          <w:rFonts w:ascii="Times New Roman" w:eastAsia="Times New Roman" w:hAnsi="Times New Roman" w:cs="Times New Roman"/>
          <w:b/>
          <w:bCs/>
          <w:sz w:val="28"/>
          <w:szCs w:val="28"/>
          <w:u w:val="single"/>
        </w:rPr>
        <w:t>Health and Wellness</w:t>
      </w:r>
    </w:p>
    <w:p w14:paraId="55C2B53E"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b/>
          <w:bCs/>
        </w:rPr>
        <w:t xml:space="preserve">U Matter, We Care: </w:t>
      </w:r>
    </w:p>
    <w:p w14:paraId="29AFE357"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If you or a friend is in distress, please contact umatter@ufl.edu or 352 392-1575 so that a team member can reach out to the student.</w:t>
      </w:r>
    </w:p>
    <w:p w14:paraId="5BB155F3"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b/>
          <w:bCs/>
        </w:rPr>
        <w:lastRenderedPageBreak/>
        <w:t>Counseling and Wellness Center:</w:t>
      </w:r>
      <w:r w:rsidRPr="00380746">
        <w:rPr>
          <w:rFonts w:ascii="Times New Roman" w:eastAsia="Times New Roman" w:hAnsi="Times New Roman" w:cs="Times New Roman"/>
        </w:rPr>
        <w:t xml:space="preserve"> </w:t>
      </w:r>
      <w:hyperlink r:id="rId10" w:history="1">
        <w:r w:rsidRPr="00380746">
          <w:rPr>
            <w:rFonts w:ascii="Times New Roman" w:eastAsia="Times New Roman" w:hAnsi="Times New Roman" w:cs="Times New Roman"/>
            <w:color w:val="0000FF"/>
            <w:u w:val="single"/>
          </w:rPr>
          <w:t>counseling.ufl.edu/</w:t>
        </w:r>
        <w:proofErr w:type="spellStart"/>
        <w:r w:rsidRPr="00380746">
          <w:rPr>
            <w:rFonts w:ascii="Times New Roman" w:eastAsia="Times New Roman" w:hAnsi="Times New Roman" w:cs="Times New Roman"/>
            <w:color w:val="0000FF"/>
            <w:u w:val="single"/>
          </w:rPr>
          <w:t>cwc</w:t>
        </w:r>
        <w:proofErr w:type="spellEnd"/>
      </w:hyperlink>
      <w:r w:rsidRPr="00380746">
        <w:rPr>
          <w:rFonts w:ascii="Times New Roman" w:eastAsia="Times New Roman" w:hAnsi="Times New Roman" w:cs="Times New Roman"/>
        </w:rPr>
        <w:t>, and  392-1575; and the University Police Department: 392-1111 or 9-1-1 for emergencies.</w:t>
      </w:r>
    </w:p>
    <w:p w14:paraId="3D3B20D9"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b/>
          <w:bCs/>
        </w:rPr>
        <w:t xml:space="preserve">Sexual Assault Recovery Services (SARS) </w:t>
      </w:r>
    </w:p>
    <w:p w14:paraId="2067E8F2"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Student Health Care Center, 392-1161.</w:t>
      </w:r>
    </w:p>
    <w:p w14:paraId="4D6043A9"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b/>
          <w:bCs/>
        </w:rPr>
        <w:t>University Police Department</w:t>
      </w:r>
      <w:r w:rsidRPr="00380746">
        <w:rPr>
          <w:rFonts w:ascii="Times New Roman" w:eastAsia="Times New Roman" w:hAnsi="Times New Roman" w:cs="Times New Roman"/>
        </w:rPr>
        <w:t xml:space="preserve"> at 392-1111 (or 9-1-1 for emergencies), or </w:t>
      </w:r>
      <w:hyperlink r:id="rId11" w:history="1">
        <w:r w:rsidRPr="00380746">
          <w:rPr>
            <w:rFonts w:ascii="Times New Roman" w:eastAsia="Times New Roman" w:hAnsi="Times New Roman" w:cs="Times New Roman"/>
            <w:color w:val="0000FF"/>
            <w:u w:val="single"/>
          </w:rPr>
          <w:t>police.ufl.edu</w:t>
        </w:r>
      </w:hyperlink>
      <w:r w:rsidRPr="00380746">
        <w:rPr>
          <w:rFonts w:ascii="Times New Roman" w:eastAsia="Times New Roman" w:hAnsi="Times New Roman" w:cs="Times New Roman"/>
        </w:rPr>
        <w:t>.</w:t>
      </w:r>
    </w:p>
    <w:p w14:paraId="011089A2" w14:textId="77777777" w:rsidR="00380746" w:rsidRPr="00380746" w:rsidRDefault="00380746" w:rsidP="00380746">
      <w:pPr>
        <w:spacing w:before="100" w:beforeAutospacing="1" w:after="100" w:afterAutospacing="1"/>
        <w:outlineLvl w:val="1"/>
        <w:rPr>
          <w:rFonts w:ascii="Times New Roman" w:eastAsia="Times New Roman" w:hAnsi="Times New Roman" w:cs="Times New Roman"/>
          <w:b/>
          <w:bCs/>
          <w:sz w:val="28"/>
          <w:szCs w:val="28"/>
          <w:u w:val="single"/>
        </w:rPr>
      </w:pPr>
      <w:r w:rsidRPr="00380746">
        <w:rPr>
          <w:rFonts w:ascii="Times New Roman" w:eastAsia="Times New Roman" w:hAnsi="Times New Roman" w:cs="Times New Roman"/>
          <w:b/>
          <w:bCs/>
          <w:sz w:val="28"/>
          <w:szCs w:val="28"/>
          <w:u w:val="single"/>
        </w:rPr>
        <w:t>Academic Resources</w:t>
      </w:r>
    </w:p>
    <w:p w14:paraId="727CBA28" w14:textId="77777777" w:rsidR="00380746" w:rsidRPr="00380746" w:rsidRDefault="00000000" w:rsidP="00380746">
      <w:pPr>
        <w:spacing w:before="100" w:beforeAutospacing="1" w:after="100" w:afterAutospacing="1"/>
        <w:rPr>
          <w:rFonts w:ascii="Times New Roman" w:eastAsia="Times New Roman" w:hAnsi="Times New Roman" w:cs="Times New Roman"/>
        </w:rPr>
      </w:pPr>
      <w:hyperlink r:id="rId12" w:history="1">
        <w:r w:rsidR="00380746" w:rsidRPr="00380746">
          <w:rPr>
            <w:rFonts w:ascii="Times New Roman" w:eastAsia="Times New Roman" w:hAnsi="Times New Roman" w:cs="Times New Roman"/>
            <w:b/>
            <w:bCs/>
            <w:color w:val="0000FF"/>
            <w:u w:val="single"/>
          </w:rPr>
          <w:t>E-learning technical support</w:t>
        </w:r>
      </w:hyperlink>
      <w:r w:rsidR="00380746" w:rsidRPr="00380746">
        <w:rPr>
          <w:rFonts w:ascii="Times New Roman" w:eastAsia="Times New Roman" w:hAnsi="Times New Roman" w:cs="Times New Roman"/>
        </w:rPr>
        <w:t>, 352-392-4357 (select option 2) or e-mail to Learning-support@ufl.edu.</w:t>
      </w:r>
    </w:p>
    <w:p w14:paraId="35FE741D"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w:t>
      </w:r>
    </w:p>
    <w:p w14:paraId="7DB94AFB" w14:textId="77777777" w:rsidR="00380746" w:rsidRPr="00380746" w:rsidRDefault="00000000" w:rsidP="00380746">
      <w:pPr>
        <w:spacing w:before="100" w:beforeAutospacing="1" w:after="100" w:afterAutospacing="1"/>
        <w:rPr>
          <w:rFonts w:ascii="Times New Roman" w:eastAsia="Times New Roman" w:hAnsi="Times New Roman" w:cs="Times New Roman"/>
        </w:rPr>
      </w:pPr>
      <w:hyperlink r:id="rId13" w:history="1">
        <w:r w:rsidR="00380746" w:rsidRPr="00380746">
          <w:rPr>
            <w:rFonts w:ascii="Times New Roman" w:eastAsia="Times New Roman" w:hAnsi="Times New Roman" w:cs="Times New Roman"/>
            <w:b/>
            <w:bCs/>
            <w:color w:val="0000FF"/>
            <w:u w:val="single"/>
          </w:rPr>
          <w:t>Career Resource Center</w:t>
        </w:r>
      </w:hyperlink>
      <w:r w:rsidR="00380746" w:rsidRPr="00380746">
        <w:rPr>
          <w:rFonts w:ascii="Times New Roman" w:eastAsia="Times New Roman" w:hAnsi="Times New Roman" w:cs="Times New Roman"/>
        </w:rPr>
        <w:t>, Reitz Union, 392-1601.  Career assistance and counseling.</w:t>
      </w:r>
    </w:p>
    <w:p w14:paraId="487E8634" w14:textId="77777777" w:rsidR="00380746" w:rsidRPr="00380746" w:rsidRDefault="00000000" w:rsidP="00380746">
      <w:pPr>
        <w:spacing w:before="100" w:beforeAutospacing="1" w:after="100" w:afterAutospacing="1"/>
        <w:rPr>
          <w:rFonts w:ascii="Times New Roman" w:eastAsia="Times New Roman" w:hAnsi="Times New Roman" w:cs="Times New Roman"/>
        </w:rPr>
      </w:pPr>
      <w:hyperlink r:id="rId14" w:history="1">
        <w:r w:rsidR="00380746" w:rsidRPr="00380746">
          <w:rPr>
            <w:rFonts w:ascii="Times New Roman" w:eastAsia="Times New Roman" w:hAnsi="Times New Roman" w:cs="Times New Roman"/>
            <w:b/>
            <w:bCs/>
            <w:color w:val="0000FF"/>
            <w:u w:val="single"/>
          </w:rPr>
          <w:t>Library Support</w:t>
        </w:r>
      </w:hyperlink>
      <w:r w:rsidR="00380746" w:rsidRPr="00380746">
        <w:rPr>
          <w:rFonts w:ascii="Times New Roman" w:eastAsia="Times New Roman" w:hAnsi="Times New Roman" w:cs="Times New Roman"/>
        </w:rPr>
        <w:t>, Various ways to receive assistance with respect to using the libraries or finding resources.</w:t>
      </w:r>
    </w:p>
    <w:p w14:paraId="38EF5F05" w14:textId="77777777" w:rsidR="00380746" w:rsidRPr="00380746" w:rsidRDefault="00000000" w:rsidP="00380746">
      <w:pPr>
        <w:spacing w:before="100" w:beforeAutospacing="1" w:after="100" w:afterAutospacing="1"/>
        <w:rPr>
          <w:rFonts w:ascii="Times New Roman" w:eastAsia="Times New Roman" w:hAnsi="Times New Roman" w:cs="Times New Roman"/>
        </w:rPr>
      </w:pPr>
      <w:hyperlink r:id="rId15" w:history="1">
        <w:r w:rsidR="00380746" w:rsidRPr="00380746">
          <w:rPr>
            <w:rFonts w:ascii="Times New Roman" w:eastAsia="Times New Roman" w:hAnsi="Times New Roman" w:cs="Times New Roman"/>
            <w:b/>
            <w:bCs/>
            <w:color w:val="0000FF"/>
            <w:u w:val="single"/>
          </w:rPr>
          <w:t>Teaching Center</w:t>
        </w:r>
      </w:hyperlink>
      <w:r w:rsidR="00380746" w:rsidRPr="00380746">
        <w:rPr>
          <w:rFonts w:ascii="Times New Roman" w:eastAsia="Times New Roman" w:hAnsi="Times New Roman" w:cs="Times New Roman"/>
        </w:rPr>
        <w:t>, Broward Hall, 392-2010 or 392-6420. General study skills and tutoring.</w:t>
      </w:r>
    </w:p>
    <w:p w14:paraId="521D0C65" w14:textId="77777777" w:rsidR="00380746" w:rsidRPr="00380746" w:rsidRDefault="00000000" w:rsidP="00380746">
      <w:pPr>
        <w:spacing w:before="100" w:beforeAutospacing="1" w:after="100" w:afterAutospacing="1"/>
        <w:rPr>
          <w:rFonts w:ascii="Times New Roman" w:eastAsia="Times New Roman" w:hAnsi="Times New Roman" w:cs="Times New Roman"/>
        </w:rPr>
      </w:pPr>
      <w:hyperlink r:id="rId16" w:history="1">
        <w:r w:rsidR="00380746" w:rsidRPr="00380746">
          <w:rPr>
            <w:rFonts w:ascii="Times New Roman" w:eastAsia="Times New Roman" w:hAnsi="Times New Roman" w:cs="Times New Roman"/>
            <w:b/>
            <w:bCs/>
            <w:color w:val="0000FF"/>
            <w:u w:val="single"/>
          </w:rPr>
          <w:t>Writing Studio</w:t>
        </w:r>
      </w:hyperlink>
      <w:r w:rsidR="00380746" w:rsidRPr="00380746">
        <w:rPr>
          <w:rFonts w:ascii="Times New Roman" w:eastAsia="Times New Roman" w:hAnsi="Times New Roman" w:cs="Times New Roman"/>
          <w:b/>
          <w:bCs/>
        </w:rPr>
        <w:t xml:space="preserve">, </w:t>
      </w:r>
      <w:r w:rsidR="00380746" w:rsidRPr="00380746">
        <w:rPr>
          <w:rFonts w:ascii="Times New Roman" w:eastAsia="Times New Roman" w:hAnsi="Times New Roman" w:cs="Times New Roman"/>
        </w:rPr>
        <w:t xml:space="preserve">302 </w:t>
      </w:r>
      <w:proofErr w:type="spellStart"/>
      <w:r w:rsidR="00380746" w:rsidRPr="00380746">
        <w:rPr>
          <w:rFonts w:ascii="Times New Roman" w:eastAsia="Times New Roman" w:hAnsi="Times New Roman" w:cs="Times New Roman"/>
        </w:rPr>
        <w:t>Tigert</w:t>
      </w:r>
      <w:proofErr w:type="spellEnd"/>
      <w:r w:rsidR="00380746" w:rsidRPr="00380746">
        <w:rPr>
          <w:rFonts w:ascii="Times New Roman" w:eastAsia="Times New Roman" w:hAnsi="Times New Roman" w:cs="Times New Roman"/>
        </w:rPr>
        <w:t xml:space="preserve"> Hall</w:t>
      </w:r>
      <w:r w:rsidR="00380746" w:rsidRPr="00380746">
        <w:rPr>
          <w:rFonts w:ascii="Times New Roman" w:eastAsia="Times New Roman" w:hAnsi="Times New Roman" w:cs="Times New Roman"/>
          <w:i/>
          <w:iCs/>
        </w:rPr>
        <w:t xml:space="preserve">, </w:t>
      </w:r>
      <w:r w:rsidR="00380746" w:rsidRPr="00380746">
        <w:rPr>
          <w:rFonts w:ascii="Times New Roman" w:eastAsia="Times New Roman" w:hAnsi="Times New Roman" w:cs="Times New Roman"/>
        </w:rPr>
        <w:t>846-1138. Help brainstorming, formatting, and writing papers.</w:t>
      </w:r>
    </w:p>
    <w:p w14:paraId="3F7166C4" w14:textId="77777777" w:rsidR="00380746" w:rsidRPr="00380746" w:rsidRDefault="00000000" w:rsidP="00380746">
      <w:pPr>
        <w:spacing w:before="100" w:beforeAutospacing="1" w:after="100" w:afterAutospacing="1"/>
        <w:rPr>
          <w:rFonts w:ascii="Times New Roman" w:eastAsia="Times New Roman" w:hAnsi="Times New Roman" w:cs="Times New Roman"/>
        </w:rPr>
      </w:pPr>
      <w:hyperlink r:id="rId17" w:history="1">
        <w:r w:rsidR="00380746" w:rsidRPr="00380746">
          <w:rPr>
            <w:rFonts w:ascii="Times New Roman" w:eastAsia="Times New Roman" w:hAnsi="Times New Roman" w:cs="Times New Roman"/>
            <w:b/>
            <w:bCs/>
            <w:color w:val="0000FF"/>
            <w:u w:val="single"/>
          </w:rPr>
          <w:t>Student Complaints Campus</w:t>
        </w:r>
      </w:hyperlink>
    </w:p>
    <w:p w14:paraId="7C805281" w14:textId="77777777" w:rsidR="00380746" w:rsidRPr="00380746" w:rsidRDefault="00000000" w:rsidP="00380746">
      <w:pPr>
        <w:spacing w:before="100" w:beforeAutospacing="1" w:after="100" w:afterAutospacing="1"/>
        <w:rPr>
          <w:rFonts w:ascii="Times New Roman" w:eastAsia="Times New Roman" w:hAnsi="Times New Roman" w:cs="Times New Roman"/>
        </w:rPr>
      </w:pPr>
      <w:hyperlink r:id="rId18" w:history="1">
        <w:r w:rsidR="00380746" w:rsidRPr="00380746">
          <w:rPr>
            <w:rFonts w:ascii="Times New Roman" w:eastAsia="Times New Roman" w:hAnsi="Times New Roman" w:cs="Times New Roman"/>
            <w:b/>
            <w:bCs/>
            <w:color w:val="0000FF"/>
            <w:u w:val="single"/>
          </w:rPr>
          <w:t>On-Line Students Complaints</w:t>
        </w:r>
      </w:hyperlink>
    </w:p>
    <w:p w14:paraId="61EA0EE1" w14:textId="77A51A39" w:rsid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Our class sessions may be audio visually recorded for students in the class to refer back and for enrolled students who are unable to attend live. Students who participate with their camera engaged or utilize a profile image are agreeing to have their video or image recorded.  If you are unwilling to consent to have your profile or video image recorded, be sure to keep your camera off and do not use a profile image. Likewise, students who un-mute during class and participate orally are agreeing to have their voices recorded.  If you are not willing to consent to have your voice recorded during class, you will need to keep your mute button activated and communicate exclusively using the "chat" feature, which allows students to type questions and comments live. The chat will not be recorded or shared. As in all courses, unauthorized recording and unauthorized sharing of recorded materials is prohibited.</w:t>
      </w:r>
    </w:p>
    <w:p w14:paraId="13EBE802" w14:textId="5C304C66" w:rsidR="00415669" w:rsidRDefault="00415669" w:rsidP="00380746">
      <w:pPr>
        <w:spacing w:before="100" w:beforeAutospacing="1" w:after="100" w:afterAutospacing="1"/>
        <w:rPr>
          <w:rFonts w:ascii="Times New Roman" w:eastAsia="Times New Roman" w:hAnsi="Times New Roman" w:cs="Times New Roman"/>
        </w:rPr>
      </w:pPr>
    </w:p>
    <w:p w14:paraId="75C54D8F" w14:textId="77777777" w:rsidR="00415669" w:rsidRDefault="00415669" w:rsidP="00415669">
      <w:pPr>
        <w:pStyle w:val="BodyText"/>
        <w:rPr>
          <w:b/>
        </w:rPr>
      </w:pPr>
      <w:r>
        <w:rPr>
          <w:b/>
        </w:rPr>
        <w:t>University mandated Covid Statement</w:t>
      </w:r>
    </w:p>
    <w:p w14:paraId="2D3D5C97" w14:textId="77777777" w:rsidR="00415669" w:rsidRDefault="00415669" w:rsidP="00415669">
      <w:pPr>
        <w:pStyle w:val="BodyText"/>
      </w:pPr>
    </w:p>
    <w:p w14:paraId="2615C73A" w14:textId="77777777" w:rsidR="00415669" w:rsidRDefault="00415669" w:rsidP="00415669">
      <w:pPr>
        <w:spacing w:after="120"/>
        <w:ind w:left="1440"/>
        <w:rPr>
          <w:color w:val="000000"/>
          <w:sz w:val="22"/>
          <w:szCs w:val="22"/>
        </w:rPr>
      </w:pPr>
      <w:r>
        <w:rPr>
          <w:color w:val="000000"/>
        </w:rPr>
        <w:t xml:space="preserve">“In response to COVID-19, the following recommendations are in place to maintain your learning environment, to enhance the safety of our in-classroom </w:t>
      </w:r>
      <w:r>
        <w:rPr>
          <w:color w:val="000000"/>
        </w:rPr>
        <w:lastRenderedPageBreak/>
        <w:t>interactions, and to further the health and safety of ourselves, our neighbors, and our loved ones.</w:t>
      </w:r>
    </w:p>
    <w:p w14:paraId="2C88C2A7" w14:textId="77777777" w:rsidR="00415669" w:rsidRDefault="00415669" w:rsidP="00415669">
      <w:pPr>
        <w:spacing w:after="120" w:line="231" w:lineRule="atLeast"/>
        <w:ind w:left="2160" w:hanging="360"/>
        <w:rPr>
          <w:color w:val="000000"/>
        </w:rPr>
      </w:pPr>
      <w:r>
        <w:rPr>
          <w:rFonts w:ascii="Symbol" w:hAnsi="Symbol"/>
          <w:color w:val="000000"/>
        </w:rPr>
        <w:t></w:t>
      </w:r>
      <w:r>
        <w:rPr>
          <w:color w:val="000000"/>
          <w:sz w:val="14"/>
          <w:szCs w:val="14"/>
        </w:rPr>
        <w:t>       </w:t>
      </w:r>
      <w:r>
        <w:rPr>
          <w:color w:val="000000"/>
        </w:rPr>
        <w:t xml:space="preserve">If you are not vaccinated, get vaccinated. Vaccines are readily available and have been demonstrated to be safe and effective against the COVID-19 virus. Visit </w:t>
      </w:r>
      <w:proofErr w:type="spellStart"/>
      <w:r>
        <w:rPr>
          <w:color w:val="000000"/>
        </w:rPr>
        <w:t>one.uf</w:t>
      </w:r>
      <w:proofErr w:type="spellEnd"/>
      <w:r>
        <w:rPr>
          <w:color w:val="000000"/>
        </w:rPr>
        <w:t xml:space="preserve"> for screening / testing and vaccination opportunities.</w:t>
      </w:r>
    </w:p>
    <w:p w14:paraId="15A05E8E" w14:textId="77777777" w:rsidR="00415669" w:rsidRDefault="00415669" w:rsidP="00415669">
      <w:pPr>
        <w:spacing w:line="231" w:lineRule="atLeast"/>
        <w:ind w:left="2160" w:hanging="360"/>
        <w:rPr>
          <w:color w:val="000000"/>
        </w:rPr>
      </w:pPr>
      <w:r>
        <w:rPr>
          <w:rFonts w:ascii="Symbol" w:hAnsi="Symbol"/>
          <w:color w:val="000000"/>
        </w:rPr>
        <w:t></w:t>
      </w:r>
      <w:r>
        <w:rPr>
          <w:color w:val="000000"/>
          <w:sz w:val="14"/>
          <w:szCs w:val="14"/>
        </w:rPr>
        <w:t>       </w:t>
      </w:r>
      <w:r>
        <w:rPr>
          <w:color w:val="000000"/>
        </w:rPr>
        <w:t>If you are sick, stay home. Please call your primary care provider if you are ill and need immediate care or the UF Student Health Care Center at 352-392-1161 to be evaluated. </w:t>
      </w:r>
    </w:p>
    <w:p w14:paraId="445837EA" w14:textId="77777777" w:rsidR="00415669" w:rsidRDefault="00415669" w:rsidP="00415669">
      <w:pPr>
        <w:spacing w:line="231" w:lineRule="atLeast"/>
        <w:ind w:left="2160" w:hanging="360"/>
        <w:rPr>
          <w:color w:val="000000"/>
        </w:rPr>
      </w:pPr>
      <w:r>
        <w:rPr>
          <w:rFonts w:ascii="Symbol" w:hAnsi="Symbol"/>
          <w:color w:val="000000"/>
        </w:rPr>
        <w:t></w:t>
      </w:r>
      <w:r>
        <w:rPr>
          <w:color w:val="000000"/>
          <w:sz w:val="14"/>
          <w:szCs w:val="14"/>
        </w:rPr>
        <w:t>       </w:t>
      </w:r>
      <w:r>
        <w:rPr>
          <w:color w:val="000000"/>
        </w:rPr>
        <w:t>Course materials will be provided to you with an excused absence, and you will be given a reasonable amount of time to make up work.”</w:t>
      </w:r>
    </w:p>
    <w:p w14:paraId="43EFBD52" w14:textId="77777777" w:rsidR="00415669" w:rsidRPr="00380746" w:rsidRDefault="00415669" w:rsidP="00380746">
      <w:pPr>
        <w:spacing w:before="100" w:beforeAutospacing="1" w:after="100" w:afterAutospacing="1"/>
        <w:rPr>
          <w:rFonts w:ascii="Times New Roman" w:eastAsia="Times New Roman" w:hAnsi="Times New Roman" w:cs="Times New Roman"/>
        </w:rPr>
      </w:pPr>
    </w:p>
    <w:p w14:paraId="6B49BCDB"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w:t>
      </w:r>
    </w:p>
    <w:p w14:paraId="06DF05B6"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b/>
          <w:bCs/>
          <w:sz w:val="36"/>
          <w:szCs w:val="36"/>
        </w:rPr>
        <w:t>Course Schedule</w:t>
      </w:r>
      <w:r w:rsidRPr="00380746">
        <w:rPr>
          <w:rFonts w:ascii="Times New Roman" w:eastAsia="Times New Roman" w:hAnsi="Times New Roman" w:cs="Times New Roman"/>
          <w:b/>
          <w:bCs/>
        </w:rPr>
        <w:t xml:space="preserve"> </w:t>
      </w:r>
    </w:p>
    <w:p w14:paraId="34EADD2D" w14:textId="01F2582C"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b/>
          <w:bCs/>
        </w:rPr>
        <w:t xml:space="preserve">August </w:t>
      </w:r>
      <w:r w:rsidR="00DE42C7">
        <w:rPr>
          <w:rFonts w:ascii="Times New Roman" w:eastAsia="Times New Roman" w:hAnsi="Times New Roman" w:cs="Times New Roman"/>
          <w:b/>
          <w:bCs/>
        </w:rPr>
        <w:t>2</w:t>
      </w:r>
      <w:r w:rsidR="00EE4BD2">
        <w:rPr>
          <w:rFonts w:ascii="Times New Roman" w:eastAsia="Times New Roman" w:hAnsi="Times New Roman" w:cs="Times New Roman"/>
          <w:b/>
          <w:bCs/>
        </w:rPr>
        <w:t>9</w:t>
      </w:r>
      <w:r w:rsidRPr="00380746">
        <w:rPr>
          <w:rFonts w:ascii="Times New Roman" w:eastAsia="Times New Roman" w:hAnsi="Times New Roman" w:cs="Times New Roman"/>
          <w:b/>
          <w:bCs/>
        </w:rPr>
        <w:t xml:space="preserve">: Introduction (no reading) </w:t>
      </w:r>
    </w:p>
    <w:p w14:paraId="3133DAD2" w14:textId="288BBA73" w:rsidR="00380746" w:rsidRPr="00EE4BD2" w:rsidRDefault="00EE4BD2" w:rsidP="00EE4BD2">
      <w:pPr>
        <w:spacing w:before="100" w:beforeAutospacing="1" w:after="100" w:afterAutospacing="1"/>
        <w:rPr>
          <w:rFonts w:ascii="Times New Roman" w:eastAsia="Times New Roman" w:hAnsi="Times New Roman" w:cs="Times New Roman"/>
          <w:b/>
          <w:bCs/>
        </w:rPr>
      </w:pPr>
      <w:r>
        <w:rPr>
          <w:rFonts w:ascii="Times New Roman" w:eastAsia="Times New Roman" w:hAnsi="Times New Roman" w:cs="Times New Roman"/>
          <w:b/>
          <w:bCs/>
        </w:rPr>
        <w:t>September 5: Labor Day Holiday</w:t>
      </w:r>
    </w:p>
    <w:p w14:paraId="2D5E6B1A" w14:textId="4B9E5012" w:rsidR="00380746" w:rsidRPr="00380746" w:rsidRDefault="00EE4BD2" w:rsidP="00380746">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b/>
          <w:bCs/>
        </w:rPr>
        <w:t>September 12</w:t>
      </w:r>
      <w:r w:rsidR="00380746" w:rsidRPr="00380746">
        <w:rPr>
          <w:rFonts w:ascii="Times New Roman" w:eastAsia="Times New Roman" w:hAnsi="Times New Roman" w:cs="Times New Roman"/>
          <w:b/>
          <w:bCs/>
        </w:rPr>
        <w:t xml:space="preserve">: Context of American Foreign Policy: Realist and Liberal Traditions </w:t>
      </w:r>
    </w:p>
    <w:p w14:paraId="1A3FA2DC" w14:textId="77777777" w:rsidR="00380746" w:rsidRPr="00380746" w:rsidRDefault="00380746" w:rsidP="00380746">
      <w:pPr>
        <w:numPr>
          <w:ilvl w:val="0"/>
          <w:numId w:val="5"/>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Hans </w:t>
      </w:r>
      <w:proofErr w:type="spellStart"/>
      <w:r w:rsidRPr="00380746">
        <w:rPr>
          <w:rFonts w:ascii="Times New Roman" w:eastAsia="Times New Roman" w:hAnsi="Times New Roman" w:cs="Times New Roman"/>
        </w:rPr>
        <w:t>Morganthau</w:t>
      </w:r>
      <w:proofErr w:type="spellEnd"/>
      <w:r w:rsidRPr="00380746">
        <w:rPr>
          <w:rFonts w:ascii="Times New Roman" w:eastAsia="Times New Roman" w:hAnsi="Times New Roman" w:cs="Times New Roman"/>
        </w:rPr>
        <w:t xml:space="preserve">, </w:t>
      </w:r>
      <w:r w:rsidRPr="00380746">
        <w:rPr>
          <w:rFonts w:ascii="Times New Roman" w:eastAsia="Times New Roman" w:hAnsi="Times New Roman" w:cs="Times New Roman"/>
          <w:i/>
          <w:iCs/>
        </w:rPr>
        <w:t>In Defense of the National Interest</w:t>
      </w:r>
      <w:r w:rsidRPr="00380746">
        <w:rPr>
          <w:rFonts w:ascii="Times New Roman" w:eastAsia="Times New Roman" w:hAnsi="Times New Roman" w:cs="Times New Roman"/>
        </w:rPr>
        <w:t xml:space="preserve">, </w:t>
      </w:r>
      <w:proofErr w:type="spellStart"/>
      <w:r w:rsidRPr="00380746">
        <w:rPr>
          <w:rFonts w:ascii="Times New Roman" w:eastAsia="Times New Roman" w:hAnsi="Times New Roman" w:cs="Times New Roman"/>
        </w:rPr>
        <w:t>chp</w:t>
      </w:r>
      <w:proofErr w:type="spellEnd"/>
      <w:r w:rsidRPr="00380746">
        <w:rPr>
          <w:rFonts w:ascii="Times New Roman" w:eastAsia="Times New Roman" w:hAnsi="Times New Roman" w:cs="Times New Roman"/>
        </w:rPr>
        <w:t>. 1 (Reserve)</w:t>
      </w:r>
    </w:p>
    <w:p w14:paraId="1657804E" w14:textId="77777777" w:rsidR="00380746" w:rsidRPr="00380746" w:rsidRDefault="00380746" w:rsidP="00380746">
      <w:pPr>
        <w:numPr>
          <w:ilvl w:val="0"/>
          <w:numId w:val="5"/>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Tony Smith, </w:t>
      </w:r>
      <w:r w:rsidRPr="00380746">
        <w:rPr>
          <w:rFonts w:ascii="Times New Roman" w:eastAsia="Times New Roman" w:hAnsi="Times New Roman" w:cs="Times New Roman"/>
          <w:i/>
          <w:iCs/>
        </w:rPr>
        <w:t>America’s Mission: The United States and the Worldwide Struggle for Democracy</w:t>
      </w:r>
      <w:r w:rsidRPr="00380746">
        <w:rPr>
          <w:rFonts w:ascii="Times New Roman" w:eastAsia="Times New Roman" w:hAnsi="Times New Roman" w:cs="Times New Roman"/>
        </w:rPr>
        <w:t>, chp.1 (Reserve)</w:t>
      </w:r>
    </w:p>
    <w:p w14:paraId="35E1F486" w14:textId="77777777" w:rsidR="00380746" w:rsidRPr="00380746" w:rsidRDefault="00380746" w:rsidP="00380746">
      <w:pPr>
        <w:numPr>
          <w:ilvl w:val="0"/>
          <w:numId w:val="5"/>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Walter A. McDougall, </w:t>
      </w:r>
      <w:r w:rsidRPr="00380746">
        <w:rPr>
          <w:rFonts w:ascii="Times New Roman" w:eastAsia="Times New Roman" w:hAnsi="Times New Roman" w:cs="Times New Roman"/>
          <w:i/>
          <w:iCs/>
        </w:rPr>
        <w:t xml:space="preserve">Promised Land, Crusader State: The American Encounter with the World Since 1776 </w:t>
      </w:r>
      <w:r w:rsidRPr="00380746">
        <w:rPr>
          <w:rFonts w:ascii="Times New Roman" w:eastAsia="Times New Roman" w:hAnsi="Times New Roman" w:cs="Times New Roman"/>
        </w:rPr>
        <w:t>(New York: Mariner Books, 1997) Chapters 1-2</w:t>
      </w:r>
    </w:p>
    <w:p w14:paraId="386E7765" w14:textId="1F45498C" w:rsidR="00380746" w:rsidRDefault="00380746" w:rsidP="00380746">
      <w:pPr>
        <w:numPr>
          <w:ilvl w:val="0"/>
          <w:numId w:val="5"/>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Walter Russell Mead, </w:t>
      </w:r>
      <w:r w:rsidRPr="00380746">
        <w:rPr>
          <w:rFonts w:ascii="Times New Roman" w:eastAsia="Times New Roman" w:hAnsi="Times New Roman" w:cs="Times New Roman"/>
          <w:i/>
          <w:iCs/>
        </w:rPr>
        <w:t>Special Providence</w:t>
      </w:r>
      <w:r w:rsidRPr="00380746">
        <w:rPr>
          <w:rFonts w:ascii="Times New Roman" w:eastAsia="Times New Roman" w:hAnsi="Times New Roman" w:cs="Times New Roman"/>
        </w:rPr>
        <w:t xml:space="preserve">, </w:t>
      </w:r>
      <w:proofErr w:type="spellStart"/>
      <w:r w:rsidRPr="00380746">
        <w:rPr>
          <w:rFonts w:ascii="Times New Roman" w:eastAsia="Times New Roman" w:hAnsi="Times New Roman" w:cs="Times New Roman"/>
        </w:rPr>
        <w:t>Chp</w:t>
      </w:r>
      <w:proofErr w:type="spellEnd"/>
      <w:r w:rsidRPr="00380746">
        <w:rPr>
          <w:rFonts w:ascii="Times New Roman" w:eastAsia="Times New Roman" w:hAnsi="Times New Roman" w:cs="Times New Roman"/>
        </w:rPr>
        <w:t>. 1</w:t>
      </w:r>
    </w:p>
    <w:p w14:paraId="40235401" w14:textId="2D434EFB" w:rsidR="006827EE" w:rsidRPr="00380746" w:rsidRDefault="006827EE" w:rsidP="00380746">
      <w:pPr>
        <w:numPr>
          <w:ilvl w:val="0"/>
          <w:numId w:val="5"/>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 xml:space="preserve">David Houghton (2007) “Reinvigorating the study of foreign policy decision making: Toward a constructivist approach,” </w:t>
      </w:r>
      <w:r w:rsidRPr="006827EE">
        <w:rPr>
          <w:rFonts w:ascii="Times New Roman" w:eastAsia="Times New Roman" w:hAnsi="Times New Roman" w:cs="Times New Roman"/>
          <w:i/>
          <w:iCs/>
        </w:rPr>
        <w:t>Foreign Policy Analysis</w:t>
      </w:r>
      <w:r>
        <w:rPr>
          <w:rFonts w:ascii="Times New Roman" w:eastAsia="Times New Roman" w:hAnsi="Times New Roman" w:cs="Times New Roman"/>
        </w:rPr>
        <w:t xml:space="preserve"> 3:24-45.</w:t>
      </w:r>
    </w:p>
    <w:p w14:paraId="00E738CF" w14:textId="77777777" w:rsidR="00380746" w:rsidRPr="00380746" w:rsidRDefault="00380746" w:rsidP="00380746">
      <w:pPr>
        <w:numPr>
          <w:ilvl w:val="0"/>
          <w:numId w:val="5"/>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Elliott Abrams, “Trump the Traditionalist,” </w:t>
      </w:r>
      <w:r w:rsidRPr="00380746">
        <w:rPr>
          <w:rFonts w:ascii="Times New Roman" w:eastAsia="Times New Roman" w:hAnsi="Times New Roman" w:cs="Times New Roman"/>
          <w:i/>
          <w:iCs/>
        </w:rPr>
        <w:t>Foreign Affairs</w:t>
      </w:r>
      <w:r w:rsidRPr="00380746">
        <w:rPr>
          <w:rFonts w:ascii="Times New Roman" w:eastAsia="Times New Roman" w:hAnsi="Times New Roman" w:cs="Times New Roman"/>
        </w:rPr>
        <w:t xml:space="preserve"> 96: 10 (July 2017)</w:t>
      </w:r>
    </w:p>
    <w:p w14:paraId="417B0BE1" w14:textId="77777777" w:rsidR="00380746" w:rsidRPr="00380746" w:rsidRDefault="00380746" w:rsidP="00380746">
      <w:pPr>
        <w:numPr>
          <w:ilvl w:val="0"/>
          <w:numId w:val="5"/>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Walter Russell Mead, “The Jacksonian Revolt,” </w:t>
      </w:r>
      <w:r w:rsidRPr="00380746">
        <w:rPr>
          <w:rFonts w:ascii="Times New Roman" w:eastAsia="Times New Roman" w:hAnsi="Times New Roman" w:cs="Times New Roman"/>
          <w:i/>
          <w:iCs/>
        </w:rPr>
        <w:t>Foreign Affairs</w:t>
      </w:r>
      <w:r w:rsidRPr="00380746">
        <w:rPr>
          <w:rFonts w:ascii="Times New Roman" w:eastAsia="Times New Roman" w:hAnsi="Times New Roman" w:cs="Times New Roman"/>
        </w:rPr>
        <w:t xml:space="preserve"> 96 (March 2017)</w:t>
      </w:r>
    </w:p>
    <w:p w14:paraId="288396CD"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w:t>
      </w:r>
    </w:p>
    <w:p w14:paraId="5B3CF02B" w14:textId="4CFC2CC3"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b/>
          <w:bCs/>
        </w:rPr>
        <w:t xml:space="preserve">September </w:t>
      </w:r>
      <w:r w:rsidR="00DE42C7">
        <w:rPr>
          <w:rFonts w:ascii="Times New Roman" w:eastAsia="Times New Roman" w:hAnsi="Times New Roman" w:cs="Times New Roman"/>
          <w:b/>
          <w:bCs/>
        </w:rPr>
        <w:t>1</w:t>
      </w:r>
      <w:r w:rsidR="00EE4BD2">
        <w:rPr>
          <w:rFonts w:ascii="Times New Roman" w:eastAsia="Times New Roman" w:hAnsi="Times New Roman" w:cs="Times New Roman"/>
          <w:b/>
          <w:bCs/>
        </w:rPr>
        <w:t>9</w:t>
      </w:r>
      <w:r w:rsidRPr="00380746">
        <w:rPr>
          <w:rFonts w:ascii="Times New Roman" w:eastAsia="Times New Roman" w:hAnsi="Times New Roman" w:cs="Times New Roman"/>
          <w:b/>
          <w:bCs/>
        </w:rPr>
        <w:t xml:space="preserve">: Schools of American Foreign Policy and Grand Strategy </w:t>
      </w:r>
    </w:p>
    <w:p w14:paraId="4BD67637" w14:textId="77777777" w:rsidR="00380746" w:rsidRPr="00380746" w:rsidRDefault="00380746" w:rsidP="00380746">
      <w:pPr>
        <w:numPr>
          <w:ilvl w:val="0"/>
          <w:numId w:val="6"/>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Barry Posen and Andrew Ross, “Competing Visions for U.S. Grand Strategy” </w:t>
      </w:r>
      <w:r w:rsidRPr="00380746">
        <w:rPr>
          <w:rFonts w:ascii="Times New Roman" w:eastAsia="Times New Roman" w:hAnsi="Times New Roman" w:cs="Times New Roman"/>
          <w:i/>
          <w:iCs/>
        </w:rPr>
        <w:t>International Security</w:t>
      </w:r>
      <w:r w:rsidRPr="00380746">
        <w:rPr>
          <w:rFonts w:ascii="Times New Roman" w:eastAsia="Times New Roman" w:hAnsi="Times New Roman" w:cs="Times New Roman"/>
        </w:rPr>
        <w:t>, Vol 21, No.3, Winter 1996-97, pp. 5-53.</w:t>
      </w:r>
    </w:p>
    <w:p w14:paraId="7D81F897" w14:textId="05580F9C" w:rsidR="00380746" w:rsidRDefault="00380746" w:rsidP="00380746">
      <w:pPr>
        <w:numPr>
          <w:ilvl w:val="0"/>
          <w:numId w:val="6"/>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Eliot Cohen, “The Historical Mind and Military Strategy,” </w:t>
      </w:r>
      <w:r w:rsidRPr="00380746">
        <w:rPr>
          <w:rFonts w:ascii="Times New Roman" w:eastAsia="Times New Roman" w:hAnsi="Times New Roman" w:cs="Times New Roman"/>
          <w:i/>
          <w:iCs/>
        </w:rPr>
        <w:t>Orbis</w:t>
      </w:r>
      <w:r w:rsidRPr="00380746">
        <w:rPr>
          <w:rFonts w:ascii="Times New Roman" w:eastAsia="Times New Roman" w:hAnsi="Times New Roman" w:cs="Times New Roman"/>
        </w:rPr>
        <w:t>, Vol. 49, No.4 Fall 2005, pp. 575-588.</w:t>
      </w:r>
    </w:p>
    <w:p w14:paraId="1E5B9097" w14:textId="738511C9" w:rsidR="002D0A4D" w:rsidRPr="002D0A4D" w:rsidRDefault="002D0A4D" w:rsidP="002D0A4D">
      <w:pPr>
        <w:numPr>
          <w:ilvl w:val="0"/>
          <w:numId w:val="6"/>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lastRenderedPageBreak/>
        <w:t xml:space="preserve">Hal Brands “The Promise and Pitfalls of Grand Strategy” Strategic Studies Institute 2012 </w:t>
      </w:r>
      <w:r w:rsidR="00E74DAF">
        <w:rPr>
          <w:rFonts w:ascii="Times New Roman" w:eastAsia="Times New Roman" w:hAnsi="Times New Roman" w:cs="Times New Roman"/>
        </w:rPr>
        <w:t xml:space="preserve">pages 1-15 </w:t>
      </w:r>
      <w:hyperlink r:id="rId19" w:history="1">
        <w:r w:rsidRPr="00B76758">
          <w:rPr>
            <w:rStyle w:val="Hyperlink"/>
          </w:rPr>
          <w:t>https://pubs-repository.s3-us-gov-west-1.amazonaws.com/2194.pdf</w:t>
        </w:r>
      </w:hyperlink>
    </w:p>
    <w:p w14:paraId="7E2AA62C" w14:textId="77777777" w:rsidR="00380746" w:rsidRPr="00380746" w:rsidRDefault="00380746" w:rsidP="00380746">
      <w:pPr>
        <w:numPr>
          <w:ilvl w:val="0"/>
          <w:numId w:val="6"/>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Andrew </w:t>
      </w:r>
      <w:proofErr w:type="spellStart"/>
      <w:r w:rsidRPr="00380746">
        <w:rPr>
          <w:rFonts w:ascii="Times New Roman" w:eastAsia="Times New Roman" w:hAnsi="Times New Roman" w:cs="Times New Roman"/>
        </w:rPr>
        <w:t>Bacevitch</w:t>
      </w:r>
      <w:proofErr w:type="spellEnd"/>
      <w:r w:rsidRPr="00380746">
        <w:rPr>
          <w:rFonts w:ascii="Times New Roman" w:eastAsia="Times New Roman" w:hAnsi="Times New Roman" w:cs="Times New Roman"/>
        </w:rPr>
        <w:t xml:space="preserve">, </w:t>
      </w:r>
      <w:r w:rsidRPr="00380746">
        <w:rPr>
          <w:rFonts w:ascii="Times New Roman" w:eastAsia="Times New Roman" w:hAnsi="Times New Roman" w:cs="Times New Roman"/>
          <w:i/>
          <w:iCs/>
        </w:rPr>
        <w:t>American Empire</w:t>
      </w:r>
      <w:r w:rsidRPr="00380746">
        <w:rPr>
          <w:rFonts w:ascii="Times New Roman" w:eastAsia="Times New Roman" w:hAnsi="Times New Roman" w:cs="Times New Roman"/>
        </w:rPr>
        <w:t xml:space="preserve">, </w:t>
      </w:r>
      <w:proofErr w:type="spellStart"/>
      <w:r w:rsidRPr="00380746">
        <w:rPr>
          <w:rFonts w:ascii="Times New Roman" w:eastAsia="Times New Roman" w:hAnsi="Times New Roman" w:cs="Times New Roman"/>
        </w:rPr>
        <w:t>Chp</w:t>
      </w:r>
      <w:proofErr w:type="spellEnd"/>
      <w:r w:rsidRPr="00380746">
        <w:rPr>
          <w:rFonts w:ascii="Times New Roman" w:eastAsia="Times New Roman" w:hAnsi="Times New Roman" w:cs="Times New Roman"/>
        </w:rPr>
        <w:t>. 1 (Reserve)</w:t>
      </w:r>
    </w:p>
    <w:p w14:paraId="4535E6C9" w14:textId="07FB0F4A" w:rsidR="00380746" w:rsidRDefault="00380746" w:rsidP="00380746">
      <w:pPr>
        <w:numPr>
          <w:ilvl w:val="0"/>
          <w:numId w:val="6"/>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Patrick Porter, “Why America’s grand strategy has not changed,” </w:t>
      </w:r>
      <w:r w:rsidRPr="00380746">
        <w:rPr>
          <w:rFonts w:ascii="Times New Roman" w:eastAsia="Times New Roman" w:hAnsi="Times New Roman" w:cs="Times New Roman"/>
          <w:i/>
          <w:iCs/>
        </w:rPr>
        <w:t>International Security</w:t>
      </w:r>
      <w:r w:rsidRPr="00380746">
        <w:rPr>
          <w:rFonts w:ascii="Times New Roman" w:eastAsia="Times New Roman" w:hAnsi="Times New Roman" w:cs="Times New Roman"/>
        </w:rPr>
        <w:t>, 42:4 (2018) 9-46.</w:t>
      </w:r>
    </w:p>
    <w:p w14:paraId="45863F88" w14:textId="168A3962" w:rsidR="00A94AAD" w:rsidRDefault="00A94AAD" w:rsidP="00380746">
      <w:pPr>
        <w:numPr>
          <w:ilvl w:val="0"/>
          <w:numId w:val="6"/>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 xml:space="preserve">Daniel </w:t>
      </w:r>
      <w:proofErr w:type="spellStart"/>
      <w:r>
        <w:rPr>
          <w:rFonts w:ascii="Times New Roman" w:eastAsia="Times New Roman" w:hAnsi="Times New Roman" w:cs="Times New Roman"/>
        </w:rPr>
        <w:t>Drezner</w:t>
      </w:r>
      <w:proofErr w:type="spellEnd"/>
      <w:r>
        <w:rPr>
          <w:rFonts w:ascii="Times New Roman" w:eastAsia="Times New Roman" w:hAnsi="Times New Roman" w:cs="Times New Roman"/>
        </w:rPr>
        <w:t xml:space="preserve">, et al. “The End of Grand Strategy,” </w:t>
      </w:r>
      <w:r w:rsidRPr="00A94AAD">
        <w:rPr>
          <w:rFonts w:ascii="Times New Roman" w:eastAsia="Times New Roman" w:hAnsi="Times New Roman" w:cs="Times New Roman"/>
          <w:i/>
          <w:iCs/>
        </w:rPr>
        <w:t>Foreign Affairs</w:t>
      </w:r>
      <w:r>
        <w:rPr>
          <w:rFonts w:ascii="Times New Roman" w:eastAsia="Times New Roman" w:hAnsi="Times New Roman" w:cs="Times New Roman"/>
        </w:rPr>
        <w:t>, May/June 2020.</w:t>
      </w:r>
    </w:p>
    <w:p w14:paraId="5B0BEE60" w14:textId="0CC33244" w:rsidR="00AA2043" w:rsidRPr="00543AEC" w:rsidRDefault="002D0A4D" w:rsidP="00EE4BD2">
      <w:pPr>
        <w:numPr>
          <w:ilvl w:val="0"/>
          <w:numId w:val="6"/>
        </w:numPr>
        <w:spacing w:before="100" w:beforeAutospacing="1" w:after="100" w:afterAutospacing="1"/>
        <w:rPr>
          <w:rFonts w:asciiTheme="majorBidi" w:eastAsia="Times New Roman" w:hAnsiTheme="majorBidi" w:cstheme="majorBidi"/>
        </w:rPr>
      </w:pPr>
      <w:r w:rsidRPr="00543AEC">
        <w:rPr>
          <w:rFonts w:asciiTheme="majorBidi" w:eastAsia="Times New Roman" w:hAnsiTheme="majorBidi" w:cstheme="majorBidi"/>
        </w:rPr>
        <w:t xml:space="preserve">Walter Russell Mead, “The End of the Wilsonian Era,” </w:t>
      </w:r>
      <w:r w:rsidRPr="00543AEC">
        <w:rPr>
          <w:rFonts w:asciiTheme="majorBidi" w:eastAsia="Times New Roman" w:hAnsiTheme="majorBidi" w:cstheme="majorBidi"/>
          <w:i/>
          <w:iCs/>
        </w:rPr>
        <w:t>Foreign Affairs</w:t>
      </w:r>
      <w:r w:rsidRPr="00543AEC">
        <w:rPr>
          <w:rFonts w:asciiTheme="majorBidi" w:eastAsia="Times New Roman" w:hAnsiTheme="majorBidi" w:cstheme="majorBidi"/>
        </w:rPr>
        <w:t>, Jan/Feb. 2021</w:t>
      </w:r>
    </w:p>
    <w:p w14:paraId="70D15827" w14:textId="0265A6AB" w:rsidR="00543AEC" w:rsidRPr="00543AEC" w:rsidRDefault="00543AEC" w:rsidP="00543AEC">
      <w:pPr>
        <w:pStyle w:val="ListParagraph"/>
        <w:numPr>
          <w:ilvl w:val="0"/>
          <w:numId w:val="6"/>
        </w:numPr>
        <w:jc w:val="both"/>
        <w:rPr>
          <w:rFonts w:asciiTheme="majorBidi" w:hAnsiTheme="majorBidi" w:cstheme="majorBidi"/>
        </w:rPr>
      </w:pPr>
      <w:r w:rsidRPr="00543AEC">
        <w:rPr>
          <w:rFonts w:asciiTheme="majorBidi" w:hAnsiTheme="majorBidi" w:cstheme="majorBidi"/>
        </w:rPr>
        <w:t xml:space="preserve">Robert Kagan, “The Price of Hegemony: Can America learn to use its Power?” </w:t>
      </w:r>
      <w:r w:rsidRPr="00543AEC">
        <w:rPr>
          <w:rFonts w:asciiTheme="majorBidi" w:hAnsiTheme="majorBidi" w:cstheme="majorBidi"/>
          <w:i/>
          <w:iCs/>
        </w:rPr>
        <w:t>Foreign Affairs</w:t>
      </w:r>
      <w:r w:rsidRPr="00543AEC">
        <w:rPr>
          <w:rFonts w:asciiTheme="majorBidi" w:hAnsiTheme="majorBidi" w:cstheme="majorBidi"/>
        </w:rPr>
        <w:t>, May/June 2022.</w:t>
      </w:r>
    </w:p>
    <w:p w14:paraId="2A2FB1BA" w14:textId="77777777" w:rsidR="00543AEC" w:rsidRPr="00543AEC" w:rsidRDefault="00543AEC" w:rsidP="00543AEC">
      <w:pPr>
        <w:pStyle w:val="ListParagraph"/>
        <w:numPr>
          <w:ilvl w:val="0"/>
          <w:numId w:val="6"/>
        </w:numPr>
        <w:jc w:val="both"/>
        <w:rPr>
          <w:rFonts w:asciiTheme="majorBidi" w:hAnsiTheme="majorBidi" w:cstheme="majorBidi"/>
        </w:rPr>
      </w:pPr>
      <w:r w:rsidRPr="00543AEC">
        <w:rPr>
          <w:rFonts w:asciiTheme="majorBidi" w:hAnsiTheme="majorBidi" w:cstheme="majorBidi"/>
        </w:rPr>
        <w:t xml:space="preserve">Francis Gavin, “I Was Wrong. Now What?” Texas National Security Review, Summer 2022. </w:t>
      </w:r>
      <w:hyperlink r:id="rId20" w:history="1">
        <w:r w:rsidRPr="00543AEC">
          <w:rPr>
            <w:rStyle w:val="Hyperlink"/>
            <w:rFonts w:asciiTheme="majorBidi" w:hAnsiTheme="majorBidi" w:cstheme="majorBidi"/>
          </w:rPr>
          <w:t>https://tnsr.org/2022/07/i-was-wrong-now-what/</w:t>
        </w:r>
      </w:hyperlink>
    </w:p>
    <w:p w14:paraId="376C19B8" w14:textId="77777777" w:rsidR="00543AEC" w:rsidRPr="00EE4BD2" w:rsidRDefault="00543AEC" w:rsidP="00543AEC">
      <w:pPr>
        <w:spacing w:before="100" w:beforeAutospacing="1" w:after="100" w:afterAutospacing="1"/>
        <w:rPr>
          <w:rFonts w:ascii="Times New Roman" w:eastAsia="Times New Roman" w:hAnsi="Times New Roman" w:cs="Times New Roman"/>
        </w:rPr>
      </w:pPr>
    </w:p>
    <w:p w14:paraId="3119C714" w14:textId="55419693" w:rsidR="00380746" w:rsidRPr="00380746" w:rsidRDefault="00AA2043" w:rsidP="00380746">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b/>
          <w:bCs/>
        </w:rPr>
        <w:t>September 2</w:t>
      </w:r>
      <w:r w:rsidR="00EE4BD2">
        <w:rPr>
          <w:rFonts w:ascii="Times New Roman" w:eastAsia="Times New Roman" w:hAnsi="Times New Roman" w:cs="Times New Roman"/>
          <w:b/>
          <w:bCs/>
        </w:rPr>
        <w:t>6</w:t>
      </w:r>
      <w:r>
        <w:rPr>
          <w:rFonts w:ascii="Times New Roman" w:eastAsia="Times New Roman" w:hAnsi="Times New Roman" w:cs="Times New Roman"/>
          <w:b/>
          <w:bCs/>
        </w:rPr>
        <w:t xml:space="preserve">: </w:t>
      </w:r>
      <w:r w:rsidR="00380746" w:rsidRPr="00380746">
        <w:rPr>
          <w:rFonts w:ascii="Times New Roman" w:eastAsia="Times New Roman" w:hAnsi="Times New Roman" w:cs="Times New Roman"/>
          <w:b/>
          <w:bCs/>
        </w:rPr>
        <w:t xml:space="preserve">Foreign Policy in the Early Years of the Republic </w:t>
      </w:r>
    </w:p>
    <w:p w14:paraId="44F70708" w14:textId="77777777" w:rsidR="00380746" w:rsidRPr="00380746" w:rsidRDefault="00380746" w:rsidP="00380746">
      <w:pPr>
        <w:numPr>
          <w:ilvl w:val="0"/>
          <w:numId w:val="7"/>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Walter A. McDougall, </w:t>
      </w:r>
      <w:r w:rsidRPr="00380746">
        <w:rPr>
          <w:rFonts w:ascii="Times New Roman" w:eastAsia="Times New Roman" w:hAnsi="Times New Roman" w:cs="Times New Roman"/>
          <w:i/>
          <w:iCs/>
        </w:rPr>
        <w:t xml:space="preserve">Promised Land, Crusader State: The American Encounter with the World Since 1776 </w:t>
      </w:r>
      <w:r w:rsidRPr="00380746">
        <w:rPr>
          <w:rFonts w:ascii="Times New Roman" w:eastAsia="Times New Roman" w:hAnsi="Times New Roman" w:cs="Times New Roman"/>
        </w:rPr>
        <w:t>(New York: Mariner Books, 1997) Chapters 3, 5, 6</w:t>
      </w:r>
    </w:p>
    <w:p w14:paraId="53D5A3A8" w14:textId="77777777" w:rsidR="00380746" w:rsidRPr="00380746" w:rsidRDefault="00380746" w:rsidP="00380746">
      <w:pPr>
        <w:numPr>
          <w:ilvl w:val="0"/>
          <w:numId w:val="7"/>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Tony Smith, </w:t>
      </w:r>
      <w:r w:rsidRPr="00380746">
        <w:rPr>
          <w:rFonts w:ascii="Times New Roman" w:eastAsia="Times New Roman" w:hAnsi="Times New Roman" w:cs="Times New Roman"/>
          <w:i/>
          <w:iCs/>
        </w:rPr>
        <w:t>America’s Mission: The United States and the Worldwide Struggle for Democracy</w:t>
      </w:r>
      <w:r w:rsidRPr="00380746">
        <w:rPr>
          <w:rFonts w:ascii="Times New Roman" w:eastAsia="Times New Roman" w:hAnsi="Times New Roman" w:cs="Times New Roman"/>
        </w:rPr>
        <w:t>, chp.3 (Reserve)</w:t>
      </w:r>
    </w:p>
    <w:p w14:paraId="45F4577F" w14:textId="77777777" w:rsidR="00380746" w:rsidRPr="00380746" w:rsidRDefault="00380746" w:rsidP="00380746">
      <w:pPr>
        <w:numPr>
          <w:ilvl w:val="0"/>
          <w:numId w:val="7"/>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Walter Russell Mead, </w:t>
      </w:r>
      <w:r w:rsidRPr="00380746">
        <w:rPr>
          <w:rFonts w:ascii="Times New Roman" w:eastAsia="Times New Roman" w:hAnsi="Times New Roman" w:cs="Times New Roman"/>
          <w:i/>
          <w:iCs/>
        </w:rPr>
        <w:t>Special Providence</w:t>
      </w:r>
      <w:r w:rsidRPr="00380746">
        <w:rPr>
          <w:rFonts w:ascii="Times New Roman" w:eastAsia="Times New Roman" w:hAnsi="Times New Roman" w:cs="Times New Roman"/>
        </w:rPr>
        <w:t xml:space="preserve">, </w:t>
      </w:r>
      <w:proofErr w:type="spellStart"/>
      <w:r w:rsidRPr="00380746">
        <w:rPr>
          <w:rFonts w:ascii="Times New Roman" w:eastAsia="Times New Roman" w:hAnsi="Times New Roman" w:cs="Times New Roman"/>
        </w:rPr>
        <w:t>Chp</w:t>
      </w:r>
      <w:proofErr w:type="spellEnd"/>
      <w:r w:rsidRPr="00380746">
        <w:rPr>
          <w:rFonts w:ascii="Times New Roman" w:eastAsia="Times New Roman" w:hAnsi="Times New Roman" w:cs="Times New Roman"/>
        </w:rPr>
        <w:t>. 2. (Reserve)</w:t>
      </w:r>
    </w:p>
    <w:p w14:paraId="6AB93A91" w14:textId="10B7B262" w:rsidR="00380746" w:rsidRPr="00EE4BD2" w:rsidRDefault="00380746" w:rsidP="00EE4BD2">
      <w:pPr>
        <w:numPr>
          <w:ilvl w:val="0"/>
          <w:numId w:val="7"/>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Fareed Zakaria, </w:t>
      </w:r>
      <w:r w:rsidRPr="00380746">
        <w:rPr>
          <w:rFonts w:ascii="Times New Roman" w:eastAsia="Times New Roman" w:hAnsi="Times New Roman" w:cs="Times New Roman"/>
          <w:i/>
          <w:iCs/>
        </w:rPr>
        <w:t xml:space="preserve">From Wealth to Power: The Unusual Origins of America’s Role in the World </w:t>
      </w:r>
      <w:r w:rsidRPr="00380746">
        <w:rPr>
          <w:rFonts w:ascii="Times New Roman" w:eastAsia="Times New Roman" w:hAnsi="Times New Roman" w:cs="Times New Roman"/>
        </w:rPr>
        <w:t>(Princeton: Princeton University Press, 1998) Chapters 1-</w:t>
      </w:r>
      <w:r w:rsidR="00543AEC">
        <w:rPr>
          <w:rFonts w:ascii="Times New Roman" w:eastAsia="Times New Roman" w:hAnsi="Times New Roman" w:cs="Times New Roman"/>
        </w:rPr>
        <w:t>4</w:t>
      </w:r>
    </w:p>
    <w:p w14:paraId="5F08CE4D" w14:textId="733AF1C6"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b/>
          <w:bCs/>
        </w:rPr>
        <w:t> </w:t>
      </w:r>
      <w:r w:rsidR="00AA2043">
        <w:rPr>
          <w:rFonts w:ascii="Times New Roman" w:eastAsia="Times New Roman" w:hAnsi="Times New Roman" w:cs="Times New Roman"/>
          <w:b/>
          <w:bCs/>
        </w:rPr>
        <w:t xml:space="preserve">October </w:t>
      </w:r>
      <w:r w:rsidR="00EE4BD2">
        <w:rPr>
          <w:rFonts w:ascii="Times New Roman" w:eastAsia="Times New Roman" w:hAnsi="Times New Roman" w:cs="Times New Roman"/>
          <w:b/>
          <w:bCs/>
        </w:rPr>
        <w:t>3</w:t>
      </w:r>
      <w:r w:rsidRPr="00380746">
        <w:rPr>
          <w:rFonts w:ascii="Times New Roman" w:eastAsia="Times New Roman" w:hAnsi="Times New Roman" w:cs="Times New Roman"/>
          <w:b/>
          <w:bCs/>
        </w:rPr>
        <w:t xml:space="preserve">: Creating the Cold War System </w:t>
      </w:r>
    </w:p>
    <w:p w14:paraId="6FDF42F3" w14:textId="77777777" w:rsidR="00380746" w:rsidRPr="00380746" w:rsidRDefault="00380746" w:rsidP="00380746">
      <w:pPr>
        <w:numPr>
          <w:ilvl w:val="0"/>
          <w:numId w:val="8"/>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John Lewis Gaddis, </w:t>
      </w:r>
      <w:r w:rsidRPr="00380746">
        <w:rPr>
          <w:rFonts w:ascii="Times New Roman" w:eastAsia="Times New Roman" w:hAnsi="Times New Roman" w:cs="Times New Roman"/>
          <w:i/>
          <w:iCs/>
        </w:rPr>
        <w:t xml:space="preserve">We Now Know: Rethinking Cold War History </w:t>
      </w:r>
      <w:r w:rsidRPr="00380746">
        <w:rPr>
          <w:rFonts w:ascii="Times New Roman" w:eastAsia="Times New Roman" w:hAnsi="Times New Roman" w:cs="Times New Roman"/>
        </w:rPr>
        <w:t>(Oxford: Oxford University Press, 1997) Chapters 2, 8, 10</w:t>
      </w:r>
    </w:p>
    <w:p w14:paraId="63186274" w14:textId="77777777" w:rsidR="00380746" w:rsidRPr="00380746" w:rsidRDefault="00380746" w:rsidP="00380746">
      <w:pPr>
        <w:numPr>
          <w:ilvl w:val="0"/>
          <w:numId w:val="8"/>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George F. Kennan, “The Sources of Soviet Conduct,” </w:t>
      </w:r>
      <w:r w:rsidRPr="00380746">
        <w:rPr>
          <w:rFonts w:ascii="Times New Roman" w:eastAsia="Times New Roman" w:hAnsi="Times New Roman" w:cs="Times New Roman"/>
          <w:i/>
          <w:iCs/>
        </w:rPr>
        <w:t>Foreign Affairs</w:t>
      </w:r>
      <w:r w:rsidRPr="00380746">
        <w:rPr>
          <w:rFonts w:ascii="Times New Roman" w:eastAsia="Times New Roman" w:hAnsi="Times New Roman" w:cs="Times New Roman"/>
        </w:rPr>
        <w:t>, XXV (July 1947) pp.566- 582</w:t>
      </w:r>
    </w:p>
    <w:p w14:paraId="3985F7D9" w14:textId="77777777" w:rsidR="00380746" w:rsidRPr="00380746" w:rsidRDefault="00380746" w:rsidP="00380746">
      <w:pPr>
        <w:numPr>
          <w:ilvl w:val="0"/>
          <w:numId w:val="8"/>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John </w:t>
      </w:r>
      <w:proofErr w:type="spellStart"/>
      <w:r w:rsidRPr="00380746">
        <w:rPr>
          <w:rFonts w:ascii="Times New Roman" w:eastAsia="Times New Roman" w:hAnsi="Times New Roman" w:cs="Times New Roman"/>
        </w:rPr>
        <w:t>Ikenberry</w:t>
      </w:r>
      <w:proofErr w:type="spellEnd"/>
      <w:r w:rsidRPr="00380746">
        <w:rPr>
          <w:rFonts w:ascii="Times New Roman" w:eastAsia="Times New Roman" w:hAnsi="Times New Roman" w:cs="Times New Roman"/>
        </w:rPr>
        <w:t xml:space="preserve">, “Rethinking the Origins of American Hegemony,” </w:t>
      </w:r>
      <w:r w:rsidRPr="00380746">
        <w:rPr>
          <w:rFonts w:ascii="Times New Roman" w:eastAsia="Times New Roman" w:hAnsi="Times New Roman" w:cs="Times New Roman"/>
          <w:i/>
          <w:iCs/>
        </w:rPr>
        <w:t xml:space="preserve">Political Science Quarterly, </w:t>
      </w:r>
      <w:r w:rsidRPr="00380746">
        <w:rPr>
          <w:rFonts w:ascii="Times New Roman" w:eastAsia="Times New Roman" w:hAnsi="Times New Roman" w:cs="Times New Roman"/>
        </w:rPr>
        <w:t>Vol.104, No.3 (1989).</w:t>
      </w:r>
    </w:p>
    <w:p w14:paraId="63821566" w14:textId="0B113AB3" w:rsidR="00380746" w:rsidRDefault="00380746" w:rsidP="00380746">
      <w:pPr>
        <w:numPr>
          <w:ilvl w:val="0"/>
          <w:numId w:val="8"/>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Aaron </w:t>
      </w:r>
      <w:r w:rsidR="00543AEC" w:rsidRPr="00380746">
        <w:rPr>
          <w:rFonts w:ascii="Times New Roman" w:eastAsia="Times New Roman" w:hAnsi="Times New Roman" w:cs="Times New Roman"/>
        </w:rPr>
        <w:t>Friedberg, “Why</w:t>
      </w:r>
      <w:r w:rsidRPr="00380746">
        <w:rPr>
          <w:rFonts w:ascii="Times New Roman" w:eastAsia="Times New Roman" w:hAnsi="Times New Roman" w:cs="Times New Roman"/>
        </w:rPr>
        <w:t xml:space="preserve"> didn’t the United States become a garrison state?” </w:t>
      </w:r>
      <w:r w:rsidRPr="00380746">
        <w:rPr>
          <w:rFonts w:ascii="Times New Roman" w:eastAsia="Times New Roman" w:hAnsi="Times New Roman" w:cs="Times New Roman"/>
          <w:i/>
          <w:iCs/>
        </w:rPr>
        <w:t>International Security</w:t>
      </w:r>
      <w:r w:rsidRPr="00380746">
        <w:rPr>
          <w:rFonts w:ascii="Times New Roman" w:eastAsia="Times New Roman" w:hAnsi="Times New Roman" w:cs="Times New Roman"/>
        </w:rPr>
        <w:t xml:space="preserve"> 16 (Spring 1992) 109-42.</w:t>
      </w:r>
    </w:p>
    <w:p w14:paraId="2F05A4F1" w14:textId="7C3DD280" w:rsidR="00543AEC" w:rsidRPr="00380746" w:rsidRDefault="00543AEC" w:rsidP="00380746">
      <w:pPr>
        <w:numPr>
          <w:ilvl w:val="0"/>
          <w:numId w:val="8"/>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Hal Brands, The Twilight Struggle: What the Cold War teaches us about great power rivalry today (Yale Univ. Press, 2022) pa</w:t>
      </w:r>
      <w:r w:rsidRPr="00543AEC">
        <w:rPr>
          <w:rFonts w:ascii="Times New Roman" w:eastAsia="Times New Roman" w:hAnsi="Times New Roman" w:cs="Times New Roman"/>
          <w:b/>
          <w:bCs/>
        </w:rPr>
        <w:t>ges 236-253 on reserve</w:t>
      </w:r>
      <w:r>
        <w:rPr>
          <w:rFonts w:ascii="Times New Roman" w:eastAsia="Times New Roman" w:hAnsi="Times New Roman" w:cs="Times New Roman"/>
        </w:rPr>
        <w:t>.</w:t>
      </w:r>
    </w:p>
    <w:p w14:paraId="79951D26" w14:textId="375A30BE" w:rsidR="00380746" w:rsidRPr="00EE4BD2" w:rsidRDefault="00380746" w:rsidP="00EE4BD2">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w:t>
      </w:r>
    </w:p>
    <w:p w14:paraId="688C4066" w14:textId="736C0EAF"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b/>
          <w:bCs/>
        </w:rPr>
        <w:t xml:space="preserve">October </w:t>
      </w:r>
      <w:r w:rsidR="00AA2043">
        <w:rPr>
          <w:rFonts w:ascii="Times New Roman" w:eastAsia="Times New Roman" w:hAnsi="Times New Roman" w:cs="Times New Roman"/>
          <w:b/>
          <w:bCs/>
        </w:rPr>
        <w:t>1</w:t>
      </w:r>
      <w:r w:rsidR="00EE4BD2">
        <w:rPr>
          <w:rFonts w:ascii="Times New Roman" w:eastAsia="Times New Roman" w:hAnsi="Times New Roman" w:cs="Times New Roman"/>
          <w:b/>
          <w:bCs/>
        </w:rPr>
        <w:t>0</w:t>
      </w:r>
      <w:r w:rsidRPr="00380746">
        <w:rPr>
          <w:rFonts w:ascii="Times New Roman" w:eastAsia="Times New Roman" w:hAnsi="Times New Roman" w:cs="Times New Roman"/>
          <w:b/>
          <w:bCs/>
        </w:rPr>
        <w:t xml:space="preserve">: The Individual Level in American Foreign Policy </w:t>
      </w:r>
    </w:p>
    <w:p w14:paraId="678F8429" w14:textId="77777777" w:rsidR="00380746" w:rsidRPr="00380746" w:rsidRDefault="00380746" w:rsidP="00380746">
      <w:pPr>
        <w:numPr>
          <w:ilvl w:val="0"/>
          <w:numId w:val="9"/>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Fred Greenstein and John Burke, “The Dynamics of Presidential Reality Testing: Evidence from Two Vietnam Decisions,” </w:t>
      </w:r>
      <w:r w:rsidRPr="00380746">
        <w:rPr>
          <w:rFonts w:ascii="Times New Roman" w:eastAsia="Times New Roman" w:hAnsi="Times New Roman" w:cs="Times New Roman"/>
          <w:i/>
          <w:iCs/>
        </w:rPr>
        <w:t>Political Science Quarterly</w:t>
      </w:r>
      <w:r w:rsidRPr="00380746">
        <w:rPr>
          <w:rFonts w:ascii="Times New Roman" w:eastAsia="Times New Roman" w:hAnsi="Times New Roman" w:cs="Times New Roman"/>
        </w:rPr>
        <w:t>, Vol. 104, No.4 (Winter 1989-1990) pp. 557-580.</w:t>
      </w:r>
    </w:p>
    <w:p w14:paraId="07CE0372" w14:textId="77777777" w:rsidR="00380746" w:rsidRPr="00380746" w:rsidRDefault="00380746" w:rsidP="00380746">
      <w:pPr>
        <w:numPr>
          <w:ilvl w:val="0"/>
          <w:numId w:val="9"/>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Herbert Simon, “Human Nature in Politics: The Dialogue of Psychology with Political Science,” </w:t>
      </w:r>
      <w:r w:rsidRPr="00380746">
        <w:rPr>
          <w:rFonts w:ascii="Times New Roman" w:eastAsia="Times New Roman" w:hAnsi="Times New Roman" w:cs="Times New Roman"/>
          <w:i/>
          <w:iCs/>
        </w:rPr>
        <w:t>American Political Science Review</w:t>
      </w:r>
      <w:r w:rsidRPr="00380746">
        <w:rPr>
          <w:rFonts w:ascii="Times New Roman" w:eastAsia="Times New Roman" w:hAnsi="Times New Roman" w:cs="Times New Roman"/>
        </w:rPr>
        <w:t>, Vol. 79 (June 1985) pp. 293-304.</w:t>
      </w:r>
    </w:p>
    <w:p w14:paraId="0566EB22" w14:textId="77777777" w:rsidR="00380746" w:rsidRPr="00380746" w:rsidRDefault="00380746" w:rsidP="00380746">
      <w:pPr>
        <w:numPr>
          <w:ilvl w:val="0"/>
          <w:numId w:val="9"/>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lastRenderedPageBreak/>
        <w:t xml:space="preserve">Jack Levy. "Prospect Theory and International Relations," </w:t>
      </w:r>
      <w:r w:rsidRPr="00380746">
        <w:rPr>
          <w:rFonts w:ascii="Times New Roman" w:eastAsia="Times New Roman" w:hAnsi="Times New Roman" w:cs="Times New Roman"/>
          <w:i/>
          <w:iCs/>
        </w:rPr>
        <w:t>Political Psychology</w:t>
      </w:r>
      <w:r w:rsidRPr="00380746">
        <w:rPr>
          <w:rFonts w:ascii="Times New Roman" w:eastAsia="Times New Roman" w:hAnsi="Times New Roman" w:cs="Times New Roman"/>
        </w:rPr>
        <w:t>, Vol. 13 no. 2, (June 1992).</w:t>
      </w:r>
    </w:p>
    <w:p w14:paraId="58572C1A" w14:textId="77777777" w:rsidR="00380746" w:rsidRPr="00380746" w:rsidRDefault="00380746" w:rsidP="00380746">
      <w:pPr>
        <w:numPr>
          <w:ilvl w:val="0"/>
          <w:numId w:val="9"/>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Franz Eder, “Making concurrence-seeking visible: Groupthink, discourse networks and the 2003 Iraq war,” </w:t>
      </w:r>
      <w:r w:rsidRPr="00380746">
        <w:rPr>
          <w:rFonts w:ascii="Times New Roman" w:eastAsia="Times New Roman" w:hAnsi="Times New Roman" w:cs="Times New Roman"/>
          <w:i/>
          <w:iCs/>
        </w:rPr>
        <w:t>Foreign Policy Analysis</w:t>
      </w:r>
      <w:r w:rsidRPr="00380746">
        <w:rPr>
          <w:rFonts w:ascii="Times New Roman" w:eastAsia="Times New Roman" w:hAnsi="Times New Roman" w:cs="Times New Roman"/>
        </w:rPr>
        <w:t xml:space="preserve"> 15 (2019) 21-42.</w:t>
      </w:r>
    </w:p>
    <w:p w14:paraId="2343B67E" w14:textId="77777777" w:rsidR="00380746" w:rsidRPr="00380746" w:rsidRDefault="00380746" w:rsidP="00380746">
      <w:pPr>
        <w:numPr>
          <w:ilvl w:val="0"/>
          <w:numId w:val="9"/>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Deborah Larson, “The Origins of Commitment,” </w:t>
      </w:r>
      <w:r w:rsidRPr="00380746">
        <w:rPr>
          <w:rFonts w:ascii="Times New Roman" w:eastAsia="Times New Roman" w:hAnsi="Times New Roman" w:cs="Times New Roman"/>
          <w:i/>
          <w:iCs/>
        </w:rPr>
        <w:t>Journal of Cold War Studies</w:t>
      </w:r>
      <w:r w:rsidRPr="00380746">
        <w:rPr>
          <w:rFonts w:ascii="Times New Roman" w:eastAsia="Times New Roman" w:hAnsi="Times New Roman" w:cs="Times New Roman"/>
        </w:rPr>
        <w:t>, Vol 13:1. Winter 2011.</w:t>
      </w:r>
    </w:p>
    <w:p w14:paraId="77BCB977" w14:textId="77777777" w:rsidR="00380746" w:rsidRPr="00380746" w:rsidRDefault="00380746" w:rsidP="00380746">
      <w:pPr>
        <w:spacing w:before="100" w:beforeAutospacing="1" w:after="100" w:afterAutospacing="1"/>
        <w:rPr>
          <w:rFonts w:ascii="Times New Roman" w:eastAsia="Times New Roman" w:hAnsi="Times New Roman" w:cs="Times New Roman"/>
        </w:rPr>
      </w:pPr>
    </w:p>
    <w:p w14:paraId="1E240531" w14:textId="2027B868"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b/>
          <w:bCs/>
        </w:rPr>
        <w:t>October 1</w:t>
      </w:r>
      <w:r w:rsidR="00EE4BD2">
        <w:rPr>
          <w:rFonts w:ascii="Times New Roman" w:eastAsia="Times New Roman" w:hAnsi="Times New Roman" w:cs="Times New Roman"/>
          <w:b/>
          <w:bCs/>
        </w:rPr>
        <w:t>7</w:t>
      </w:r>
      <w:r w:rsidRPr="00380746">
        <w:rPr>
          <w:rFonts w:ascii="Times New Roman" w:eastAsia="Times New Roman" w:hAnsi="Times New Roman" w:cs="Times New Roman"/>
          <w:b/>
          <w:bCs/>
        </w:rPr>
        <w:t>: The Domestic Level in Foreign Policy</w:t>
      </w:r>
    </w:p>
    <w:p w14:paraId="66E7DF1F" w14:textId="77777777" w:rsidR="00380746" w:rsidRPr="00380746" w:rsidRDefault="00380746" w:rsidP="00380746">
      <w:pPr>
        <w:numPr>
          <w:ilvl w:val="0"/>
          <w:numId w:val="10"/>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Graham Allison, “Conceptual Models and the Cuban Missile Crisis</w:t>
      </w:r>
      <w:r w:rsidRPr="00380746">
        <w:rPr>
          <w:rFonts w:ascii="Times New Roman" w:eastAsia="Times New Roman" w:hAnsi="Times New Roman" w:cs="Times New Roman"/>
          <w:i/>
          <w:iCs/>
        </w:rPr>
        <w:t>” American Political Science Review</w:t>
      </w:r>
      <w:r w:rsidRPr="00380746">
        <w:rPr>
          <w:rFonts w:ascii="Times New Roman" w:eastAsia="Times New Roman" w:hAnsi="Times New Roman" w:cs="Times New Roman"/>
        </w:rPr>
        <w:t>, Vol.63, No.3 (September 1969) pp. 689-718.</w:t>
      </w:r>
    </w:p>
    <w:p w14:paraId="68679C8C" w14:textId="77777777" w:rsidR="00380746" w:rsidRPr="00380746" w:rsidRDefault="00380746" w:rsidP="00380746">
      <w:pPr>
        <w:numPr>
          <w:ilvl w:val="0"/>
          <w:numId w:val="10"/>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Stephen D. Krasner. “Are Bureaucracies Important? (Or Allison Wonderland)" </w:t>
      </w:r>
      <w:r w:rsidRPr="00380746">
        <w:rPr>
          <w:rFonts w:ascii="Times New Roman" w:eastAsia="Times New Roman" w:hAnsi="Times New Roman" w:cs="Times New Roman"/>
          <w:i/>
          <w:iCs/>
        </w:rPr>
        <w:t>Foreign Policy</w:t>
      </w:r>
      <w:r w:rsidRPr="00380746">
        <w:rPr>
          <w:rFonts w:ascii="Times New Roman" w:eastAsia="Times New Roman" w:hAnsi="Times New Roman" w:cs="Times New Roman"/>
        </w:rPr>
        <w:t>, Vol.7 (Summer 1972) pp. 159-179.</w:t>
      </w:r>
    </w:p>
    <w:p w14:paraId="69EDA376" w14:textId="77777777" w:rsidR="00380746" w:rsidRPr="00380746" w:rsidRDefault="00380746" w:rsidP="00380746">
      <w:pPr>
        <w:numPr>
          <w:ilvl w:val="0"/>
          <w:numId w:val="10"/>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Keren </w:t>
      </w:r>
      <w:proofErr w:type="spellStart"/>
      <w:r w:rsidRPr="00380746">
        <w:rPr>
          <w:rFonts w:ascii="Times New Roman" w:eastAsia="Times New Roman" w:hAnsi="Times New Roman" w:cs="Times New Roman"/>
        </w:rPr>
        <w:t>Yarhi</w:t>
      </w:r>
      <w:proofErr w:type="spellEnd"/>
      <w:r w:rsidRPr="00380746">
        <w:rPr>
          <w:rFonts w:ascii="Times New Roman" w:eastAsia="Times New Roman" w:hAnsi="Times New Roman" w:cs="Times New Roman"/>
        </w:rPr>
        <w:t xml:space="preserve">-Milo, “In the eye of the beholder: How leaders and intelligence communities assess the intentions of adversaries,”  </w:t>
      </w:r>
      <w:r w:rsidRPr="00380746">
        <w:rPr>
          <w:rFonts w:ascii="Times New Roman" w:eastAsia="Times New Roman" w:hAnsi="Times New Roman" w:cs="Times New Roman"/>
          <w:i/>
          <w:iCs/>
        </w:rPr>
        <w:t>International Security</w:t>
      </w:r>
      <w:r w:rsidRPr="00380746">
        <w:rPr>
          <w:rFonts w:ascii="Times New Roman" w:eastAsia="Times New Roman" w:hAnsi="Times New Roman" w:cs="Times New Roman"/>
        </w:rPr>
        <w:t>, 38:1, 7-51 (Winter 2013)</w:t>
      </w:r>
    </w:p>
    <w:p w14:paraId="5CA4E8B1" w14:textId="77777777" w:rsidR="00380746" w:rsidRPr="00380746" w:rsidRDefault="00380746" w:rsidP="00380746">
      <w:pPr>
        <w:numPr>
          <w:ilvl w:val="0"/>
          <w:numId w:val="10"/>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Andrew Payne. “Presidents, Politics and Military Strategy: Electoral Constraints during the Iraq War,” </w:t>
      </w:r>
      <w:r w:rsidRPr="00380746">
        <w:rPr>
          <w:rFonts w:ascii="Times New Roman" w:eastAsia="Times New Roman" w:hAnsi="Times New Roman" w:cs="Times New Roman"/>
          <w:i/>
          <w:iCs/>
        </w:rPr>
        <w:t>International Security</w:t>
      </w:r>
      <w:r w:rsidRPr="00380746">
        <w:rPr>
          <w:rFonts w:ascii="Times New Roman" w:eastAsia="Times New Roman" w:hAnsi="Times New Roman" w:cs="Times New Roman"/>
        </w:rPr>
        <w:t>, 44:3 (Winter 2019/20), 163-203.</w:t>
      </w:r>
    </w:p>
    <w:p w14:paraId="3D7FADAF" w14:textId="77777777" w:rsidR="00380746" w:rsidRPr="00380746" w:rsidRDefault="00380746" w:rsidP="00380746">
      <w:pPr>
        <w:numPr>
          <w:ilvl w:val="0"/>
          <w:numId w:val="10"/>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Jamie </w:t>
      </w:r>
      <w:proofErr w:type="spellStart"/>
      <w:r w:rsidRPr="00380746">
        <w:rPr>
          <w:rFonts w:ascii="Times New Roman" w:eastAsia="Times New Roman" w:hAnsi="Times New Roman" w:cs="Times New Roman"/>
        </w:rPr>
        <w:t>Miscik</w:t>
      </w:r>
      <w:proofErr w:type="spellEnd"/>
      <w:r w:rsidRPr="00380746">
        <w:rPr>
          <w:rFonts w:ascii="Times New Roman" w:eastAsia="Times New Roman" w:hAnsi="Times New Roman" w:cs="Times New Roman"/>
        </w:rPr>
        <w:t xml:space="preserve">, “Intelligence and the Presidency,” </w:t>
      </w:r>
      <w:r w:rsidRPr="00380746">
        <w:rPr>
          <w:rFonts w:ascii="Times New Roman" w:eastAsia="Times New Roman" w:hAnsi="Times New Roman" w:cs="Times New Roman"/>
          <w:i/>
          <w:iCs/>
        </w:rPr>
        <w:t>Foreign Affairs</w:t>
      </w:r>
      <w:r w:rsidRPr="00380746">
        <w:rPr>
          <w:rFonts w:ascii="Times New Roman" w:eastAsia="Times New Roman" w:hAnsi="Times New Roman" w:cs="Times New Roman"/>
        </w:rPr>
        <w:t xml:space="preserve"> 96 (May 2017)</w:t>
      </w:r>
    </w:p>
    <w:p w14:paraId="6636F52E" w14:textId="77777777" w:rsidR="00380746" w:rsidRPr="00380746" w:rsidRDefault="00380746" w:rsidP="00380746">
      <w:pPr>
        <w:numPr>
          <w:ilvl w:val="0"/>
          <w:numId w:val="10"/>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M.E. </w:t>
      </w:r>
      <w:proofErr w:type="spellStart"/>
      <w:r w:rsidRPr="00380746">
        <w:rPr>
          <w:rFonts w:ascii="Times New Roman" w:eastAsia="Times New Roman" w:hAnsi="Times New Roman" w:cs="Times New Roman"/>
        </w:rPr>
        <w:t>Sarotte</w:t>
      </w:r>
      <w:proofErr w:type="spellEnd"/>
      <w:r w:rsidRPr="00380746">
        <w:rPr>
          <w:rFonts w:ascii="Times New Roman" w:eastAsia="Times New Roman" w:hAnsi="Times New Roman" w:cs="Times New Roman"/>
        </w:rPr>
        <w:t xml:space="preserve">, “How to enlarge NATO: The debate inside the Clinton Administration 1993-95, </w:t>
      </w:r>
      <w:r w:rsidRPr="00380746">
        <w:rPr>
          <w:rFonts w:ascii="Times New Roman" w:eastAsia="Times New Roman" w:hAnsi="Times New Roman" w:cs="Times New Roman"/>
          <w:i/>
          <w:iCs/>
        </w:rPr>
        <w:t>International Security,</w:t>
      </w:r>
      <w:r w:rsidRPr="00380746">
        <w:rPr>
          <w:rFonts w:ascii="Times New Roman" w:eastAsia="Times New Roman" w:hAnsi="Times New Roman" w:cs="Times New Roman"/>
        </w:rPr>
        <w:t xml:space="preserve"> 44:1 (Summer 2019) 7-41.</w:t>
      </w:r>
    </w:p>
    <w:p w14:paraId="6568C10C"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w:t>
      </w:r>
    </w:p>
    <w:p w14:paraId="7EC2D34E" w14:textId="0650D811"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b/>
          <w:bCs/>
        </w:rPr>
        <w:t xml:space="preserve">October </w:t>
      </w:r>
      <w:r w:rsidR="00AA2043">
        <w:rPr>
          <w:rFonts w:ascii="Times New Roman" w:eastAsia="Times New Roman" w:hAnsi="Times New Roman" w:cs="Times New Roman"/>
          <w:b/>
          <w:bCs/>
        </w:rPr>
        <w:t>2</w:t>
      </w:r>
      <w:r w:rsidR="00EE4BD2">
        <w:rPr>
          <w:rFonts w:ascii="Times New Roman" w:eastAsia="Times New Roman" w:hAnsi="Times New Roman" w:cs="Times New Roman"/>
          <w:b/>
          <w:bCs/>
        </w:rPr>
        <w:t>4</w:t>
      </w:r>
      <w:r w:rsidRPr="00380746">
        <w:rPr>
          <w:rFonts w:ascii="Times New Roman" w:eastAsia="Times New Roman" w:hAnsi="Times New Roman" w:cs="Times New Roman"/>
          <w:b/>
          <w:bCs/>
        </w:rPr>
        <w:t xml:space="preserve">: Post-Cold War Foreign Policy: We Won Now What? </w:t>
      </w:r>
    </w:p>
    <w:p w14:paraId="13315166" w14:textId="77777777" w:rsidR="00380746" w:rsidRPr="00380746" w:rsidRDefault="00380746" w:rsidP="00380746">
      <w:pPr>
        <w:numPr>
          <w:ilvl w:val="0"/>
          <w:numId w:val="11"/>
        </w:numPr>
        <w:spacing w:before="100" w:beforeAutospacing="1" w:after="100" w:afterAutospacing="1"/>
        <w:rPr>
          <w:rFonts w:ascii="Times New Roman" w:eastAsia="Times New Roman" w:hAnsi="Times New Roman" w:cs="Times New Roman"/>
        </w:rPr>
      </w:pPr>
      <w:proofErr w:type="spellStart"/>
      <w:r w:rsidRPr="00380746">
        <w:rPr>
          <w:rFonts w:ascii="Times New Roman" w:eastAsia="Times New Roman" w:hAnsi="Times New Roman" w:cs="Times New Roman"/>
        </w:rPr>
        <w:t>Ruggie</w:t>
      </w:r>
      <w:proofErr w:type="spellEnd"/>
      <w:r w:rsidRPr="00380746">
        <w:rPr>
          <w:rFonts w:ascii="Times New Roman" w:eastAsia="Times New Roman" w:hAnsi="Times New Roman" w:cs="Times New Roman"/>
        </w:rPr>
        <w:t xml:space="preserve">, J. “The Past as Prologue? Interests, Identity and American Foreign Policy” </w:t>
      </w:r>
      <w:r w:rsidRPr="00380746">
        <w:rPr>
          <w:rFonts w:ascii="Times New Roman" w:eastAsia="Times New Roman" w:hAnsi="Times New Roman" w:cs="Times New Roman"/>
          <w:i/>
          <w:iCs/>
        </w:rPr>
        <w:t>International Security</w:t>
      </w:r>
      <w:r w:rsidRPr="00380746">
        <w:rPr>
          <w:rFonts w:ascii="Times New Roman" w:eastAsia="Times New Roman" w:hAnsi="Times New Roman" w:cs="Times New Roman"/>
        </w:rPr>
        <w:t>, 21:4 (Spring 1997).</w:t>
      </w:r>
    </w:p>
    <w:p w14:paraId="660C657B" w14:textId="77777777" w:rsidR="00380746" w:rsidRPr="00380746" w:rsidRDefault="00380746" w:rsidP="00380746">
      <w:pPr>
        <w:numPr>
          <w:ilvl w:val="0"/>
          <w:numId w:val="11"/>
        </w:numPr>
        <w:spacing w:before="100" w:beforeAutospacing="1" w:after="100" w:afterAutospacing="1"/>
        <w:rPr>
          <w:rFonts w:ascii="Times New Roman" w:eastAsia="Times New Roman" w:hAnsi="Times New Roman" w:cs="Times New Roman"/>
        </w:rPr>
      </w:pPr>
      <w:proofErr w:type="spellStart"/>
      <w:r w:rsidRPr="00380746">
        <w:rPr>
          <w:rFonts w:ascii="Times New Roman" w:eastAsia="Times New Roman" w:hAnsi="Times New Roman" w:cs="Times New Roman"/>
        </w:rPr>
        <w:t>Gholz</w:t>
      </w:r>
      <w:proofErr w:type="spellEnd"/>
      <w:r w:rsidRPr="00380746">
        <w:rPr>
          <w:rFonts w:ascii="Times New Roman" w:eastAsia="Times New Roman" w:hAnsi="Times New Roman" w:cs="Times New Roman"/>
        </w:rPr>
        <w:t xml:space="preserve">, E. et al “Come Home America: The Strategy of Restraint in the Face of Temptation” </w:t>
      </w:r>
      <w:r w:rsidRPr="00380746">
        <w:rPr>
          <w:rFonts w:ascii="Times New Roman" w:eastAsia="Times New Roman" w:hAnsi="Times New Roman" w:cs="Times New Roman"/>
          <w:i/>
          <w:iCs/>
        </w:rPr>
        <w:t>International Security</w:t>
      </w:r>
      <w:r w:rsidRPr="00380746">
        <w:rPr>
          <w:rFonts w:ascii="Times New Roman" w:eastAsia="Times New Roman" w:hAnsi="Times New Roman" w:cs="Times New Roman"/>
        </w:rPr>
        <w:t>, 21:4 (Spring 1997).</w:t>
      </w:r>
    </w:p>
    <w:p w14:paraId="049E1F11" w14:textId="77777777" w:rsidR="00380746" w:rsidRPr="00380746" w:rsidRDefault="00380746" w:rsidP="00380746">
      <w:pPr>
        <w:numPr>
          <w:ilvl w:val="0"/>
          <w:numId w:val="11"/>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William </w:t>
      </w:r>
      <w:proofErr w:type="spellStart"/>
      <w:r w:rsidRPr="00380746">
        <w:rPr>
          <w:rFonts w:ascii="Times New Roman" w:eastAsia="Times New Roman" w:hAnsi="Times New Roman" w:cs="Times New Roman"/>
        </w:rPr>
        <w:t>Wohlforth</w:t>
      </w:r>
      <w:proofErr w:type="spellEnd"/>
      <w:r w:rsidRPr="00380746">
        <w:rPr>
          <w:rFonts w:ascii="Times New Roman" w:eastAsia="Times New Roman" w:hAnsi="Times New Roman" w:cs="Times New Roman"/>
        </w:rPr>
        <w:t xml:space="preserve">, “The Stability of a Unipolar World,” </w:t>
      </w:r>
      <w:r w:rsidRPr="00380746">
        <w:rPr>
          <w:rFonts w:ascii="Times New Roman" w:eastAsia="Times New Roman" w:hAnsi="Times New Roman" w:cs="Times New Roman"/>
          <w:i/>
          <w:iCs/>
        </w:rPr>
        <w:t>International Security</w:t>
      </w:r>
      <w:r w:rsidRPr="00380746">
        <w:rPr>
          <w:rFonts w:ascii="Times New Roman" w:eastAsia="Times New Roman" w:hAnsi="Times New Roman" w:cs="Times New Roman"/>
        </w:rPr>
        <w:t>, Vol. 24, No.1 (Summer 1999)</w:t>
      </w:r>
    </w:p>
    <w:p w14:paraId="411A7A8F" w14:textId="77777777" w:rsidR="00380746" w:rsidRPr="00380746" w:rsidRDefault="00380746" w:rsidP="00380746">
      <w:pPr>
        <w:numPr>
          <w:ilvl w:val="0"/>
          <w:numId w:val="11"/>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Michael </w:t>
      </w:r>
      <w:proofErr w:type="spellStart"/>
      <w:r w:rsidRPr="00380746">
        <w:rPr>
          <w:rFonts w:ascii="Times New Roman" w:eastAsia="Times New Roman" w:hAnsi="Times New Roman" w:cs="Times New Roman"/>
        </w:rPr>
        <w:t>Mastanduno</w:t>
      </w:r>
      <w:proofErr w:type="spellEnd"/>
      <w:r w:rsidRPr="00380746">
        <w:rPr>
          <w:rFonts w:ascii="Times New Roman" w:eastAsia="Times New Roman" w:hAnsi="Times New Roman" w:cs="Times New Roman"/>
        </w:rPr>
        <w:t xml:space="preserve">, “Preserving the Unipolar Moment: Realist Theories and US Grand Strategy after the Cold War,” </w:t>
      </w:r>
      <w:r w:rsidRPr="00380746">
        <w:rPr>
          <w:rFonts w:ascii="Times New Roman" w:eastAsia="Times New Roman" w:hAnsi="Times New Roman" w:cs="Times New Roman"/>
          <w:i/>
          <w:iCs/>
        </w:rPr>
        <w:t xml:space="preserve">International Security </w:t>
      </w:r>
      <w:r w:rsidRPr="00380746">
        <w:rPr>
          <w:rFonts w:ascii="Times New Roman" w:eastAsia="Times New Roman" w:hAnsi="Times New Roman" w:cs="Times New Roman"/>
        </w:rPr>
        <w:t>21 (Spring 1997), pp. 49-88.</w:t>
      </w:r>
    </w:p>
    <w:p w14:paraId="2FDCA04F" w14:textId="77777777" w:rsidR="00380746" w:rsidRPr="00380746" w:rsidRDefault="00380746" w:rsidP="00380746">
      <w:pPr>
        <w:numPr>
          <w:ilvl w:val="0"/>
          <w:numId w:val="11"/>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Layne, C. “From Preponderance to Offshore Balancing: America’s Future Grand Strategy” </w:t>
      </w:r>
      <w:r w:rsidRPr="00380746">
        <w:rPr>
          <w:rFonts w:ascii="Times New Roman" w:eastAsia="Times New Roman" w:hAnsi="Times New Roman" w:cs="Times New Roman"/>
          <w:i/>
          <w:iCs/>
        </w:rPr>
        <w:t>International Security</w:t>
      </w:r>
      <w:r w:rsidRPr="00380746">
        <w:rPr>
          <w:rFonts w:ascii="Times New Roman" w:eastAsia="Times New Roman" w:hAnsi="Times New Roman" w:cs="Times New Roman"/>
        </w:rPr>
        <w:t>, 22:1 (Summer 1997).</w:t>
      </w:r>
    </w:p>
    <w:p w14:paraId="3DFEC0CE"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w:t>
      </w:r>
    </w:p>
    <w:p w14:paraId="71376AF6" w14:textId="5410A2C7" w:rsidR="00380746" w:rsidRPr="00380746" w:rsidRDefault="00EE4BD2" w:rsidP="00380746">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b/>
          <w:bCs/>
        </w:rPr>
        <w:t>October 31</w:t>
      </w:r>
      <w:r w:rsidR="00380746" w:rsidRPr="00380746">
        <w:rPr>
          <w:rFonts w:ascii="Times New Roman" w:eastAsia="Times New Roman" w:hAnsi="Times New Roman" w:cs="Times New Roman"/>
          <w:b/>
          <w:bCs/>
        </w:rPr>
        <w:t xml:space="preserve">: Geopolitics and Foreign Policy </w:t>
      </w:r>
    </w:p>
    <w:p w14:paraId="760F4E2F" w14:textId="77777777" w:rsidR="00380746" w:rsidRPr="00380746" w:rsidRDefault="00380746" w:rsidP="00380746">
      <w:pPr>
        <w:numPr>
          <w:ilvl w:val="0"/>
          <w:numId w:val="12"/>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Jack Snyder, “Imperial Temptations,” </w:t>
      </w:r>
      <w:r w:rsidRPr="00380746">
        <w:rPr>
          <w:rFonts w:ascii="Times New Roman" w:eastAsia="Times New Roman" w:hAnsi="Times New Roman" w:cs="Times New Roman"/>
          <w:i/>
          <w:iCs/>
        </w:rPr>
        <w:t>The National Interest</w:t>
      </w:r>
      <w:r w:rsidRPr="00380746">
        <w:rPr>
          <w:rFonts w:ascii="Times New Roman" w:eastAsia="Times New Roman" w:hAnsi="Times New Roman" w:cs="Times New Roman"/>
        </w:rPr>
        <w:t>, Vol. 71, Spring 2003.</w:t>
      </w:r>
    </w:p>
    <w:p w14:paraId="443753CA" w14:textId="77777777" w:rsidR="00380746" w:rsidRPr="00380746" w:rsidRDefault="00380746" w:rsidP="00380746">
      <w:pPr>
        <w:numPr>
          <w:ilvl w:val="0"/>
          <w:numId w:val="12"/>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Robert Pape, “Soft Balancing against the United States,” </w:t>
      </w:r>
      <w:r w:rsidRPr="00380746">
        <w:rPr>
          <w:rFonts w:ascii="Times New Roman" w:eastAsia="Times New Roman" w:hAnsi="Times New Roman" w:cs="Times New Roman"/>
          <w:i/>
          <w:iCs/>
        </w:rPr>
        <w:t>International Security</w:t>
      </w:r>
      <w:r w:rsidRPr="00380746">
        <w:rPr>
          <w:rFonts w:ascii="Times New Roman" w:eastAsia="Times New Roman" w:hAnsi="Times New Roman" w:cs="Times New Roman"/>
        </w:rPr>
        <w:t>, Vol. 30, No. 1 (Summer 2005), pp. 7-45.</w:t>
      </w:r>
    </w:p>
    <w:p w14:paraId="199649D2" w14:textId="77777777" w:rsidR="00380746" w:rsidRPr="00380746" w:rsidRDefault="00380746" w:rsidP="00380746">
      <w:pPr>
        <w:numPr>
          <w:ilvl w:val="0"/>
          <w:numId w:val="12"/>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lastRenderedPageBreak/>
        <w:t xml:space="preserve">Zachary Selden (2013). “Balancing against or Balancing With?” </w:t>
      </w:r>
      <w:r w:rsidRPr="00380746">
        <w:rPr>
          <w:rFonts w:ascii="Times New Roman" w:eastAsia="Times New Roman" w:hAnsi="Times New Roman" w:cs="Times New Roman"/>
          <w:i/>
          <w:iCs/>
        </w:rPr>
        <w:t>Strategic Studies</w:t>
      </w:r>
      <w:r w:rsidRPr="00380746">
        <w:rPr>
          <w:rFonts w:ascii="Times New Roman" w:eastAsia="Times New Roman" w:hAnsi="Times New Roman" w:cs="Times New Roman"/>
        </w:rPr>
        <w:t xml:space="preserve"> 22:2  330-364.</w:t>
      </w:r>
    </w:p>
    <w:p w14:paraId="359AC42C" w14:textId="77777777" w:rsidR="00380746" w:rsidRPr="00380746" w:rsidRDefault="00380746" w:rsidP="00380746">
      <w:pPr>
        <w:numPr>
          <w:ilvl w:val="0"/>
          <w:numId w:val="12"/>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Victor Cha, “Powerplay: Origins of the U.S. Alliance System in Asia,” </w:t>
      </w:r>
      <w:r w:rsidRPr="00380746">
        <w:rPr>
          <w:rFonts w:ascii="Times New Roman" w:eastAsia="Times New Roman" w:hAnsi="Times New Roman" w:cs="Times New Roman"/>
          <w:i/>
          <w:iCs/>
        </w:rPr>
        <w:t>International Security</w:t>
      </w:r>
      <w:r w:rsidRPr="00380746">
        <w:rPr>
          <w:rFonts w:ascii="Times New Roman" w:eastAsia="Times New Roman" w:hAnsi="Times New Roman" w:cs="Times New Roman"/>
        </w:rPr>
        <w:t>, Vol. 34, No.3 (Winter 2009-10).</w:t>
      </w:r>
    </w:p>
    <w:p w14:paraId="0D649F62" w14:textId="77777777" w:rsidR="00380746" w:rsidRPr="00380746" w:rsidRDefault="00380746" w:rsidP="00380746">
      <w:pPr>
        <w:numPr>
          <w:ilvl w:val="0"/>
          <w:numId w:val="12"/>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Lawrence Kaplan, “The United States and the Origins of NATO 1946-1949,” </w:t>
      </w:r>
      <w:r w:rsidRPr="00380746">
        <w:rPr>
          <w:rFonts w:ascii="Times New Roman" w:eastAsia="Times New Roman" w:hAnsi="Times New Roman" w:cs="Times New Roman"/>
          <w:i/>
          <w:iCs/>
        </w:rPr>
        <w:t>The Review of Politics</w:t>
      </w:r>
      <w:r w:rsidRPr="00380746">
        <w:rPr>
          <w:rFonts w:ascii="Times New Roman" w:eastAsia="Times New Roman" w:hAnsi="Times New Roman" w:cs="Times New Roman"/>
        </w:rPr>
        <w:t xml:space="preserve"> 31:2 (1969): 210-222.</w:t>
      </w:r>
    </w:p>
    <w:p w14:paraId="68432C72" w14:textId="77777777" w:rsidR="00380746" w:rsidRPr="00380746" w:rsidRDefault="00380746" w:rsidP="00380746">
      <w:pPr>
        <w:numPr>
          <w:ilvl w:val="0"/>
          <w:numId w:val="12"/>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Kori Schake, “NATO without America?” </w:t>
      </w:r>
      <w:r w:rsidRPr="00380746">
        <w:rPr>
          <w:rFonts w:ascii="Times New Roman" w:eastAsia="Times New Roman" w:hAnsi="Times New Roman" w:cs="Times New Roman"/>
          <w:i/>
          <w:iCs/>
        </w:rPr>
        <w:t>The American Interest</w:t>
      </w:r>
      <w:r w:rsidRPr="00380746">
        <w:rPr>
          <w:rFonts w:ascii="Times New Roman" w:eastAsia="Times New Roman" w:hAnsi="Times New Roman" w:cs="Times New Roman"/>
        </w:rPr>
        <w:t>, 12:6 (2017)</w:t>
      </w:r>
    </w:p>
    <w:p w14:paraId="740CF3F1" w14:textId="77777777" w:rsidR="00380746" w:rsidRPr="00380746" w:rsidRDefault="00380746" w:rsidP="00380746">
      <w:pPr>
        <w:numPr>
          <w:ilvl w:val="0"/>
          <w:numId w:val="12"/>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Posen, Barry R. "Command of the commons: the military foundation of US hegemony." </w:t>
      </w:r>
      <w:r w:rsidRPr="00380746">
        <w:rPr>
          <w:rFonts w:ascii="Times New Roman" w:eastAsia="Times New Roman" w:hAnsi="Times New Roman" w:cs="Times New Roman"/>
          <w:i/>
          <w:iCs/>
        </w:rPr>
        <w:t>International Security</w:t>
      </w:r>
      <w:r w:rsidRPr="00380746">
        <w:rPr>
          <w:rFonts w:ascii="Times New Roman" w:eastAsia="Times New Roman" w:hAnsi="Times New Roman" w:cs="Times New Roman"/>
        </w:rPr>
        <w:t xml:space="preserve"> 28, no. 1 (2003): 5-46.</w:t>
      </w:r>
    </w:p>
    <w:p w14:paraId="2FF75F49" w14:textId="16C55E2B" w:rsidR="00380746" w:rsidRDefault="00380746" w:rsidP="00380746">
      <w:pPr>
        <w:numPr>
          <w:ilvl w:val="0"/>
          <w:numId w:val="12"/>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Beckley, Michael. "The Myth of Entangling Alliances: Reassessing the Security Risks </w:t>
      </w:r>
      <w:r w:rsidR="0000520B" w:rsidRPr="00380746">
        <w:rPr>
          <w:rFonts w:ascii="Times New Roman" w:eastAsia="Times New Roman" w:hAnsi="Times New Roman" w:cs="Times New Roman"/>
        </w:rPr>
        <w:t>of</w:t>
      </w:r>
      <w:r w:rsidR="0000520B">
        <w:rPr>
          <w:rFonts w:ascii="Times New Roman" w:eastAsia="Times New Roman" w:hAnsi="Times New Roman" w:cs="Times New Roman"/>
        </w:rPr>
        <w:t xml:space="preserve"> </w:t>
      </w:r>
      <w:r w:rsidR="0000520B" w:rsidRPr="00380746">
        <w:rPr>
          <w:rFonts w:ascii="Times New Roman" w:eastAsia="Times New Roman" w:hAnsi="Times New Roman" w:cs="Times New Roman"/>
        </w:rPr>
        <w:t>US</w:t>
      </w:r>
      <w:r w:rsidRPr="00380746">
        <w:rPr>
          <w:rFonts w:ascii="Times New Roman" w:eastAsia="Times New Roman" w:hAnsi="Times New Roman" w:cs="Times New Roman"/>
        </w:rPr>
        <w:t xml:space="preserve"> Defense Pacts." </w:t>
      </w:r>
      <w:r w:rsidRPr="00380746">
        <w:rPr>
          <w:rFonts w:ascii="Times New Roman" w:eastAsia="Times New Roman" w:hAnsi="Times New Roman" w:cs="Times New Roman"/>
          <w:i/>
          <w:iCs/>
        </w:rPr>
        <w:t>International Security</w:t>
      </w:r>
      <w:r w:rsidRPr="00380746">
        <w:rPr>
          <w:rFonts w:ascii="Times New Roman" w:eastAsia="Times New Roman" w:hAnsi="Times New Roman" w:cs="Times New Roman"/>
        </w:rPr>
        <w:t xml:space="preserve"> 39, no. 4 (2015): 7-48.</w:t>
      </w:r>
    </w:p>
    <w:p w14:paraId="42492417" w14:textId="10476834" w:rsidR="0000520B" w:rsidRPr="0000520B" w:rsidRDefault="0000520B" w:rsidP="0000520B">
      <w:pPr>
        <w:pStyle w:val="ListParagraph"/>
        <w:numPr>
          <w:ilvl w:val="0"/>
          <w:numId w:val="12"/>
        </w:numPr>
        <w:jc w:val="both"/>
        <w:rPr>
          <w:rFonts w:ascii="Times New Roman" w:hAnsi="Times New Roman" w:cs="Times New Roman"/>
        </w:rPr>
      </w:pPr>
      <w:r w:rsidRPr="0000520B">
        <w:rPr>
          <w:rFonts w:ascii="Times New Roman" w:hAnsi="Times New Roman" w:cs="Times New Roman"/>
        </w:rPr>
        <w:t xml:space="preserve">Elbridge Colby, “Allied Interests,” </w:t>
      </w:r>
      <w:r w:rsidRPr="0000520B">
        <w:rPr>
          <w:rFonts w:ascii="Times New Roman" w:hAnsi="Times New Roman" w:cs="Times New Roman"/>
          <w:i/>
          <w:iCs/>
        </w:rPr>
        <w:t>Foreign Affairs</w:t>
      </w:r>
      <w:r w:rsidRPr="0000520B">
        <w:rPr>
          <w:rFonts w:ascii="Times New Roman" w:hAnsi="Times New Roman" w:cs="Times New Roman"/>
        </w:rPr>
        <w:t xml:space="preserve">, May/June 2021. </w:t>
      </w:r>
    </w:p>
    <w:p w14:paraId="0532F8F0" w14:textId="77777777" w:rsidR="0000520B" w:rsidRPr="0000520B" w:rsidRDefault="0000520B" w:rsidP="0000520B">
      <w:pPr>
        <w:pStyle w:val="ListParagraph"/>
        <w:numPr>
          <w:ilvl w:val="0"/>
          <w:numId w:val="12"/>
        </w:numPr>
        <w:jc w:val="both"/>
        <w:rPr>
          <w:rFonts w:asciiTheme="majorBidi" w:hAnsiTheme="majorBidi" w:cstheme="majorBidi"/>
        </w:rPr>
      </w:pPr>
      <w:r w:rsidRPr="0000520B">
        <w:rPr>
          <w:rFonts w:asciiTheme="majorBidi" w:hAnsiTheme="majorBidi" w:cstheme="majorBidi"/>
        </w:rPr>
        <w:t xml:space="preserve">Eliot Cohen, “The Return of Statecraft: Back to Basics in the Post-American World,” </w:t>
      </w:r>
      <w:r w:rsidRPr="0000520B">
        <w:rPr>
          <w:rFonts w:asciiTheme="majorBidi" w:hAnsiTheme="majorBidi" w:cstheme="majorBidi"/>
          <w:i/>
          <w:iCs/>
        </w:rPr>
        <w:t>Foreign Affairs</w:t>
      </w:r>
      <w:r w:rsidRPr="0000520B">
        <w:rPr>
          <w:rFonts w:asciiTheme="majorBidi" w:hAnsiTheme="majorBidi" w:cstheme="majorBidi"/>
        </w:rPr>
        <w:t>, May/June 2022.</w:t>
      </w:r>
    </w:p>
    <w:p w14:paraId="0D8011AE" w14:textId="77777777" w:rsidR="0000520B" w:rsidRPr="00380746" w:rsidRDefault="0000520B" w:rsidP="0000520B">
      <w:pPr>
        <w:spacing w:before="100" w:beforeAutospacing="1" w:after="100" w:afterAutospacing="1"/>
        <w:ind w:left="360"/>
        <w:rPr>
          <w:rFonts w:ascii="Times New Roman" w:eastAsia="Times New Roman" w:hAnsi="Times New Roman" w:cs="Times New Roman"/>
        </w:rPr>
      </w:pPr>
    </w:p>
    <w:p w14:paraId="400F3B60" w14:textId="74ACC491"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b/>
          <w:bCs/>
        </w:rPr>
        <w:t xml:space="preserve">November </w:t>
      </w:r>
      <w:r w:rsidR="00EE4BD2">
        <w:rPr>
          <w:rFonts w:ascii="Times New Roman" w:eastAsia="Times New Roman" w:hAnsi="Times New Roman" w:cs="Times New Roman"/>
          <w:b/>
          <w:bCs/>
        </w:rPr>
        <w:t>7</w:t>
      </w:r>
      <w:r w:rsidRPr="00380746">
        <w:rPr>
          <w:rFonts w:ascii="Times New Roman" w:eastAsia="Times New Roman" w:hAnsi="Times New Roman" w:cs="Times New Roman"/>
          <w:b/>
          <w:bCs/>
        </w:rPr>
        <w:t>: Economics and Foreign Policy</w:t>
      </w:r>
    </w:p>
    <w:p w14:paraId="2365B322" w14:textId="77777777" w:rsidR="00380746" w:rsidRPr="00380746" w:rsidRDefault="00380746" w:rsidP="00380746">
      <w:pPr>
        <w:numPr>
          <w:ilvl w:val="0"/>
          <w:numId w:val="13"/>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Carla </w:t>
      </w:r>
      <w:proofErr w:type="spellStart"/>
      <w:r w:rsidRPr="00380746">
        <w:rPr>
          <w:rFonts w:ascii="Times New Roman" w:eastAsia="Times New Roman" w:hAnsi="Times New Roman" w:cs="Times New Roman"/>
        </w:rPr>
        <w:t>Norrlof</w:t>
      </w:r>
      <w:proofErr w:type="spellEnd"/>
      <w:r w:rsidRPr="00380746">
        <w:rPr>
          <w:rFonts w:ascii="Times New Roman" w:eastAsia="Times New Roman" w:hAnsi="Times New Roman" w:cs="Times New Roman"/>
        </w:rPr>
        <w:t xml:space="preserve">, </w:t>
      </w:r>
      <w:r w:rsidRPr="00380746">
        <w:rPr>
          <w:rFonts w:ascii="Times New Roman" w:eastAsia="Times New Roman" w:hAnsi="Times New Roman" w:cs="Times New Roman"/>
          <w:i/>
          <w:iCs/>
        </w:rPr>
        <w:t xml:space="preserve">America’s Global Advantage </w:t>
      </w:r>
      <w:r w:rsidRPr="00380746">
        <w:rPr>
          <w:rFonts w:ascii="Times New Roman" w:eastAsia="Times New Roman" w:hAnsi="Times New Roman" w:cs="Times New Roman"/>
        </w:rPr>
        <w:t>(Cambridge: 2010) Chapters 1,2,6 (Reserve)</w:t>
      </w:r>
    </w:p>
    <w:p w14:paraId="0F95F05A" w14:textId="77777777" w:rsidR="00380746" w:rsidRPr="00380746" w:rsidRDefault="00380746" w:rsidP="00380746">
      <w:pPr>
        <w:numPr>
          <w:ilvl w:val="0"/>
          <w:numId w:val="13"/>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Kimberly Ann Elliot, “The Sanctions Glass: Half Full or Completely Empty?” </w:t>
      </w:r>
      <w:r w:rsidRPr="00380746">
        <w:rPr>
          <w:rFonts w:ascii="Times New Roman" w:eastAsia="Times New Roman" w:hAnsi="Times New Roman" w:cs="Times New Roman"/>
          <w:i/>
          <w:iCs/>
        </w:rPr>
        <w:t>International Security</w:t>
      </w:r>
      <w:r w:rsidRPr="00380746">
        <w:rPr>
          <w:rFonts w:ascii="Times New Roman" w:eastAsia="Times New Roman" w:hAnsi="Times New Roman" w:cs="Times New Roman"/>
        </w:rPr>
        <w:t>, Vol. 23, No.1 (Summer 1998).</w:t>
      </w:r>
    </w:p>
    <w:p w14:paraId="06326DBD" w14:textId="77777777" w:rsidR="00380746" w:rsidRPr="00380746" w:rsidRDefault="00380746" w:rsidP="00380746">
      <w:pPr>
        <w:numPr>
          <w:ilvl w:val="0"/>
          <w:numId w:val="13"/>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Robert Pape, “Why Economic Sanctions </w:t>
      </w:r>
      <w:r w:rsidRPr="00380746">
        <w:rPr>
          <w:rFonts w:ascii="Times New Roman" w:eastAsia="Times New Roman" w:hAnsi="Times New Roman" w:cs="Times New Roman"/>
          <w:i/>
          <w:iCs/>
        </w:rPr>
        <w:t xml:space="preserve">Still </w:t>
      </w:r>
      <w:r w:rsidRPr="00380746">
        <w:rPr>
          <w:rFonts w:ascii="Times New Roman" w:eastAsia="Times New Roman" w:hAnsi="Times New Roman" w:cs="Times New Roman"/>
        </w:rPr>
        <w:t xml:space="preserve">Do Not Work,” </w:t>
      </w:r>
      <w:r w:rsidRPr="00380746">
        <w:rPr>
          <w:rFonts w:ascii="Times New Roman" w:eastAsia="Times New Roman" w:hAnsi="Times New Roman" w:cs="Times New Roman"/>
          <w:i/>
          <w:iCs/>
        </w:rPr>
        <w:t xml:space="preserve">International Security </w:t>
      </w:r>
      <w:r w:rsidRPr="00380746">
        <w:rPr>
          <w:rFonts w:ascii="Times New Roman" w:eastAsia="Times New Roman" w:hAnsi="Times New Roman" w:cs="Times New Roman"/>
        </w:rPr>
        <w:t>23, No.1 (Summer 1998).</w:t>
      </w:r>
    </w:p>
    <w:p w14:paraId="57A8923F" w14:textId="77777777" w:rsidR="00380746" w:rsidRPr="00380746" w:rsidRDefault="00380746" w:rsidP="00380746">
      <w:pPr>
        <w:numPr>
          <w:ilvl w:val="0"/>
          <w:numId w:val="13"/>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Jeff Frieden, “Sectoral Conflict and U.S. Foreign Economic Policy, 1914-1940,” </w:t>
      </w:r>
      <w:r w:rsidRPr="00380746">
        <w:rPr>
          <w:rFonts w:ascii="Times New Roman" w:eastAsia="Times New Roman" w:hAnsi="Times New Roman" w:cs="Times New Roman"/>
          <w:i/>
          <w:iCs/>
        </w:rPr>
        <w:t>International Organization</w:t>
      </w:r>
      <w:r w:rsidRPr="00380746">
        <w:rPr>
          <w:rFonts w:ascii="Times New Roman" w:eastAsia="Times New Roman" w:hAnsi="Times New Roman" w:cs="Times New Roman"/>
        </w:rPr>
        <w:t>, Vol. 42, No.1 (Winter 1988).</w:t>
      </w:r>
    </w:p>
    <w:p w14:paraId="78FF69A1" w14:textId="77777777" w:rsidR="00380746" w:rsidRPr="00380746" w:rsidRDefault="00380746" w:rsidP="00380746">
      <w:pPr>
        <w:numPr>
          <w:ilvl w:val="0"/>
          <w:numId w:val="13"/>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Robert Hunter Wade, “The Invisible Hand of the American Empire,” </w:t>
      </w:r>
      <w:r w:rsidRPr="00380746">
        <w:rPr>
          <w:rFonts w:ascii="Times New Roman" w:eastAsia="Times New Roman" w:hAnsi="Times New Roman" w:cs="Times New Roman"/>
          <w:i/>
          <w:iCs/>
        </w:rPr>
        <w:t>Ethics and International Affairs</w:t>
      </w:r>
      <w:r w:rsidRPr="00380746">
        <w:rPr>
          <w:rFonts w:ascii="Times New Roman" w:eastAsia="Times New Roman" w:hAnsi="Times New Roman" w:cs="Times New Roman"/>
        </w:rPr>
        <w:t>, Vol.17, No.2 (November 2003) pp.77-88.</w:t>
      </w:r>
    </w:p>
    <w:p w14:paraId="79843128" w14:textId="7F5B0698"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b/>
          <w:bCs/>
        </w:rPr>
        <w:t xml:space="preserve">November </w:t>
      </w:r>
      <w:r w:rsidR="00AA2043">
        <w:rPr>
          <w:rFonts w:ascii="Times New Roman" w:eastAsia="Times New Roman" w:hAnsi="Times New Roman" w:cs="Times New Roman"/>
          <w:b/>
          <w:bCs/>
        </w:rPr>
        <w:t>1</w:t>
      </w:r>
      <w:r w:rsidR="00EE4BD2">
        <w:rPr>
          <w:rFonts w:ascii="Times New Roman" w:eastAsia="Times New Roman" w:hAnsi="Times New Roman" w:cs="Times New Roman"/>
          <w:b/>
          <w:bCs/>
        </w:rPr>
        <w:t>4</w:t>
      </w:r>
      <w:r w:rsidRPr="00380746">
        <w:rPr>
          <w:rFonts w:ascii="Times New Roman" w:eastAsia="Times New Roman" w:hAnsi="Times New Roman" w:cs="Times New Roman"/>
          <w:b/>
          <w:bCs/>
        </w:rPr>
        <w:t>: Post-Cold War Challenges</w:t>
      </w:r>
    </w:p>
    <w:p w14:paraId="5F5ECC7B" w14:textId="77777777" w:rsidR="00380746" w:rsidRPr="00380746" w:rsidRDefault="00380746" w:rsidP="00380746">
      <w:pPr>
        <w:numPr>
          <w:ilvl w:val="0"/>
          <w:numId w:val="14"/>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James Dobbins, et al, A Beginner’s Guide to Nation-building (Rand 2007) Summary and Chapter 1. </w:t>
      </w:r>
      <w:hyperlink r:id="rId21" w:history="1">
        <w:r w:rsidRPr="00380746">
          <w:rPr>
            <w:rFonts w:ascii="Times New Roman" w:eastAsia="Times New Roman" w:hAnsi="Times New Roman" w:cs="Times New Roman"/>
            <w:color w:val="0000FF"/>
            <w:u w:val="single"/>
          </w:rPr>
          <w:t>http://www.rand.org/pubs/monographs/MG557.html</w:t>
        </w:r>
      </w:hyperlink>
    </w:p>
    <w:p w14:paraId="0D67A232" w14:textId="16D5B1EC" w:rsidR="00380746" w:rsidRDefault="00380746" w:rsidP="00380746">
      <w:pPr>
        <w:numPr>
          <w:ilvl w:val="0"/>
          <w:numId w:val="14"/>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David Kilcullen, </w:t>
      </w:r>
      <w:r w:rsidRPr="00380746">
        <w:rPr>
          <w:rFonts w:ascii="Times New Roman" w:eastAsia="Times New Roman" w:hAnsi="Times New Roman" w:cs="Times New Roman"/>
          <w:i/>
          <w:iCs/>
        </w:rPr>
        <w:t xml:space="preserve">The Accidental Guerilla </w:t>
      </w:r>
      <w:r w:rsidRPr="00380746">
        <w:rPr>
          <w:rFonts w:ascii="Times New Roman" w:eastAsia="Times New Roman" w:hAnsi="Times New Roman" w:cs="Times New Roman"/>
        </w:rPr>
        <w:t>(Oxford: Oxford University Press, 2009</w:t>
      </w:r>
      <w:proofErr w:type="gramStart"/>
      <w:r w:rsidRPr="00380746">
        <w:rPr>
          <w:rFonts w:ascii="Times New Roman" w:eastAsia="Times New Roman" w:hAnsi="Times New Roman" w:cs="Times New Roman"/>
        </w:rPr>
        <w:t>).Chapters</w:t>
      </w:r>
      <w:proofErr w:type="gramEnd"/>
      <w:r w:rsidRPr="00380746">
        <w:rPr>
          <w:rFonts w:ascii="Times New Roman" w:eastAsia="Times New Roman" w:hAnsi="Times New Roman" w:cs="Times New Roman"/>
        </w:rPr>
        <w:t xml:space="preserve"> 1 and 2. (Reserve)</w:t>
      </w:r>
    </w:p>
    <w:p w14:paraId="40E2E83D" w14:textId="71807151" w:rsidR="0000520B" w:rsidRDefault="0000520B" w:rsidP="0000520B">
      <w:pPr>
        <w:pStyle w:val="ListParagraph"/>
        <w:numPr>
          <w:ilvl w:val="0"/>
          <w:numId w:val="14"/>
        </w:numPr>
        <w:rPr>
          <w:rFonts w:asciiTheme="majorBidi" w:hAnsiTheme="majorBidi" w:cstheme="majorBidi"/>
          <w:color w:val="000000"/>
        </w:rPr>
      </w:pPr>
      <w:r w:rsidRPr="0000520B">
        <w:rPr>
          <w:rFonts w:asciiTheme="majorBidi" w:hAnsiTheme="majorBidi" w:cstheme="majorBidi"/>
          <w:color w:val="000000"/>
        </w:rPr>
        <w:t xml:space="preserve">Carter </w:t>
      </w:r>
      <w:proofErr w:type="spellStart"/>
      <w:r w:rsidRPr="0000520B">
        <w:rPr>
          <w:rFonts w:asciiTheme="majorBidi" w:hAnsiTheme="majorBidi" w:cstheme="majorBidi"/>
          <w:color w:val="000000"/>
        </w:rPr>
        <w:t>Malkasian</w:t>
      </w:r>
      <w:proofErr w:type="spellEnd"/>
      <w:r w:rsidRPr="0000520B">
        <w:rPr>
          <w:rFonts w:asciiTheme="majorBidi" w:hAnsiTheme="majorBidi" w:cstheme="majorBidi"/>
          <w:color w:val="000000"/>
        </w:rPr>
        <w:t xml:space="preserve">, “How the Good War went Bad: America’s Slow-Motion Failure in Afghanistan,” </w:t>
      </w:r>
      <w:r w:rsidRPr="0000520B">
        <w:rPr>
          <w:rFonts w:asciiTheme="majorBidi" w:hAnsiTheme="majorBidi" w:cstheme="majorBidi"/>
          <w:i/>
          <w:iCs/>
          <w:color w:val="000000"/>
        </w:rPr>
        <w:t>Foreign Affairs</w:t>
      </w:r>
      <w:r w:rsidRPr="0000520B">
        <w:rPr>
          <w:rFonts w:asciiTheme="majorBidi" w:hAnsiTheme="majorBidi" w:cstheme="majorBidi"/>
          <w:color w:val="000000"/>
        </w:rPr>
        <w:t xml:space="preserve">, Mar/Apr. 2020. </w:t>
      </w:r>
    </w:p>
    <w:p w14:paraId="67882CE1" w14:textId="1EAA3835" w:rsidR="00B53CDE" w:rsidRPr="0000520B" w:rsidRDefault="00B53CDE" w:rsidP="0000520B">
      <w:pPr>
        <w:pStyle w:val="ListParagraph"/>
        <w:numPr>
          <w:ilvl w:val="0"/>
          <w:numId w:val="14"/>
        </w:numPr>
        <w:rPr>
          <w:rFonts w:asciiTheme="majorBidi" w:hAnsiTheme="majorBidi" w:cstheme="majorBidi"/>
          <w:color w:val="000000"/>
        </w:rPr>
      </w:pPr>
      <w:r>
        <w:rPr>
          <w:rFonts w:asciiTheme="majorBidi" w:hAnsiTheme="majorBidi" w:cstheme="majorBidi"/>
          <w:color w:val="000000"/>
        </w:rPr>
        <w:t xml:space="preserve">Michael Boyle and Anthony Lang (2021) “Remaking the world in America’s image: surprise, strategic culture and the American ways of intervention,” </w:t>
      </w:r>
      <w:r w:rsidRPr="00B53CDE">
        <w:rPr>
          <w:rFonts w:asciiTheme="majorBidi" w:hAnsiTheme="majorBidi" w:cstheme="majorBidi"/>
          <w:i/>
          <w:iCs/>
          <w:color w:val="000000"/>
        </w:rPr>
        <w:t>Foreign Policy Analysis</w:t>
      </w:r>
      <w:r>
        <w:rPr>
          <w:rFonts w:asciiTheme="majorBidi" w:hAnsiTheme="majorBidi" w:cstheme="majorBidi"/>
          <w:color w:val="000000"/>
        </w:rPr>
        <w:t xml:space="preserve"> </w:t>
      </w:r>
      <w:proofErr w:type="spellStart"/>
      <w:r w:rsidRPr="00B53CDE">
        <w:rPr>
          <w:rFonts w:ascii="Times New Roman" w:hAnsi="Times New Roman" w:cs="Times New Roman"/>
        </w:rPr>
        <w:t>doi</w:t>
      </w:r>
      <w:proofErr w:type="spellEnd"/>
      <w:r w:rsidRPr="00B53CDE">
        <w:rPr>
          <w:rFonts w:ascii="Times New Roman" w:hAnsi="Times New Roman" w:cs="Times New Roman"/>
        </w:rPr>
        <w:t>: 10.1093/</w:t>
      </w:r>
      <w:proofErr w:type="spellStart"/>
      <w:r w:rsidRPr="00B53CDE">
        <w:rPr>
          <w:rFonts w:ascii="Times New Roman" w:hAnsi="Times New Roman" w:cs="Times New Roman"/>
        </w:rPr>
        <w:t>fpa</w:t>
      </w:r>
      <w:proofErr w:type="spellEnd"/>
      <w:r w:rsidRPr="00B53CDE">
        <w:rPr>
          <w:rFonts w:ascii="Times New Roman" w:hAnsi="Times New Roman" w:cs="Times New Roman"/>
        </w:rPr>
        <w:t>/oraa020</w:t>
      </w:r>
    </w:p>
    <w:p w14:paraId="5BC60113" w14:textId="77777777" w:rsidR="00380746" w:rsidRPr="00380746" w:rsidRDefault="00380746" w:rsidP="00380746">
      <w:pPr>
        <w:numPr>
          <w:ilvl w:val="0"/>
          <w:numId w:val="14"/>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Rosa Brooks, </w:t>
      </w:r>
      <w:r w:rsidRPr="00380746">
        <w:rPr>
          <w:rFonts w:ascii="Times New Roman" w:eastAsia="Times New Roman" w:hAnsi="Times New Roman" w:cs="Times New Roman"/>
          <w:i/>
          <w:iCs/>
        </w:rPr>
        <w:t>How Everything Became War and the Military Became Everything</w:t>
      </w:r>
      <w:r w:rsidRPr="00380746">
        <w:rPr>
          <w:rFonts w:ascii="Times New Roman" w:eastAsia="Times New Roman" w:hAnsi="Times New Roman" w:cs="Times New Roman"/>
        </w:rPr>
        <w:t>, (New York: Simon and Schuster, 2016). Chapter 4.</w:t>
      </w:r>
    </w:p>
    <w:p w14:paraId="417F720E" w14:textId="6907B253" w:rsidR="00380746" w:rsidRPr="00380746" w:rsidRDefault="00380746" w:rsidP="00EE4BD2">
      <w:pPr>
        <w:spacing w:before="100" w:beforeAutospacing="1" w:after="100" w:afterAutospacing="1"/>
        <w:rPr>
          <w:rFonts w:ascii="Times New Roman" w:eastAsia="Times New Roman" w:hAnsi="Times New Roman" w:cs="Times New Roman"/>
        </w:rPr>
      </w:pPr>
    </w:p>
    <w:p w14:paraId="51476936" w14:textId="28AA1D91"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b/>
          <w:bCs/>
        </w:rPr>
        <w:t xml:space="preserve">November </w:t>
      </w:r>
      <w:r w:rsidR="00AA2043">
        <w:rPr>
          <w:rFonts w:ascii="Times New Roman" w:eastAsia="Times New Roman" w:hAnsi="Times New Roman" w:cs="Times New Roman"/>
          <w:b/>
          <w:bCs/>
        </w:rPr>
        <w:t>2</w:t>
      </w:r>
      <w:r w:rsidR="00EE4BD2">
        <w:rPr>
          <w:rFonts w:ascii="Times New Roman" w:eastAsia="Times New Roman" w:hAnsi="Times New Roman" w:cs="Times New Roman"/>
          <w:b/>
          <w:bCs/>
        </w:rPr>
        <w:t>1</w:t>
      </w:r>
      <w:r w:rsidRPr="00380746">
        <w:rPr>
          <w:rFonts w:ascii="Times New Roman" w:eastAsia="Times New Roman" w:hAnsi="Times New Roman" w:cs="Times New Roman"/>
          <w:b/>
          <w:bCs/>
        </w:rPr>
        <w:t xml:space="preserve">: Public Opinion and Foreign Policy </w:t>
      </w:r>
    </w:p>
    <w:p w14:paraId="3B9C2C90" w14:textId="77777777" w:rsidR="00380746" w:rsidRPr="00380746" w:rsidRDefault="00380746" w:rsidP="00380746">
      <w:pPr>
        <w:numPr>
          <w:ilvl w:val="0"/>
          <w:numId w:val="15"/>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lastRenderedPageBreak/>
        <w:t xml:space="preserve">Ole </w:t>
      </w:r>
      <w:proofErr w:type="spellStart"/>
      <w:r w:rsidRPr="00380746">
        <w:rPr>
          <w:rFonts w:ascii="Times New Roman" w:eastAsia="Times New Roman" w:hAnsi="Times New Roman" w:cs="Times New Roman"/>
        </w:rPr>
        <w:t>Holsti</w:t>
      </w:r>
      <w:proofErr w:type="spellEnd"/>
      <w:r w:rsidRPr="00380746">
        <w:rPr>
          <w:rFonts w:ascii="Times New Roman" w:eastAsia="Times New Roman" w:hAnsi="Times New Roman" w:cs="Times New Roman"/>
        </w:rPr>
        <w:t xml:space="preserve">, “Public Opinion and Foreign Policy: Challenges to the Almond-Lippmann Consensus,” </w:t>
      </w:r>
      <w:r w:rsidRPr="00380746">
        <w:rPr>
          <w:rFonts w:ascii="Times New Roman" w:eastAsia="Times New Roman" w:hAnsi="Times New Roman" w:cs="Times New Roman"/>
          <w:i/>
          <w:iCs/>
        </w:rPr>
        <w:t>International Studies Quarterly</w:t>
      </w:r>
      <w:r w:rsidRPr="00380746">
        <w:rPr>
          <w:rFonts w:ascii="Times New Roman" w:eastAsia="Times New Roman" w:hAnsi="Times New Roman" w:cs="Times New Roman"/>
        </w:rPr>
        <w:t>, Vol.36, No.4 (Dec. 1992), pp.439-466.</w:t>
      </w:r>
    </w:p>
    <w:p w14:paraId="71665206" w14:textId="77777777" w:rsidR="00380746" w:rsidRPr="00380746" w:rsidRDefault="00380746" w:rsidP="00380746">
      <w:pPr>
        <w:numPr>
          <w:ilvl w:val="0"/>
          <w:numId w:val="15"/>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Richard Sobel, </w:t>
      </w:r>
      <w:r w:rsidRPr="00380746">
        <w:rPr>
          <w:rFonts w:ascii="Times New Roman" w:eastAsia="Times New Roman" w:hAnsi="Times New Roman" w:cs="Times New Roman"/>
          <w:i/>
          <w:iCs/>
        </w:rPr>
        <w:t xml:space="preserve">The Impact of Public Opinion on U.S. Foreign Policy </w:t>
      </w:r>
      <w:r w:rsidRPr="00380746">
        <w:rPr>
          <w:rFonts w:ascii="Times New Roman" w:eastAsia="Times New Roman" w:hAnsi="Times New Roman" w:cs="Times New Roman"/>
        </w:rPr>
        <w:t>(New York: Oxford University Press) 2001. Chapter 1 (Reserve)</w:t>
      </w:r>
    </w:p>
    <w:p w14:paraId="7D65957B" w14:textId="77777777" w:rsidR="00380746" w:rsidRPr="00380746" w:rsidRDefault="00380746" w:rsidP="00380746">
      <w:pPr>
        <w:numPr>
          <w:ilvl w:val="0"/>
          <w:numId w:val="15"/>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Adam </w:t>
      </w:r>
      <w:proofErr w:type="spellStart"/>
      <w:r w:rsidRPr="00380746">
        <w:rPr>
          <w:rFonts w:ascii="Times New Roman" w:eastAsia="Times New Roman" w:hAnsi="Times New Roman" w:cs="Times New Roman"/>
        </w:rPr>
        <w:t>Berlinsky</w:t>
      </w:r>
      <w:proofErr w:type="spellEnd"/>
      <w:r w:rsidRPr="00380746">
        <w:rPr>
          <w:rFonts w:ascii="Times New Roman" w:eastAsia="Times New Roman" w:hAnsi="Times New Roman" w:cs="Times New Roman"/>
        </w:rPr>
        <w:t xml:space="preserve">, “Assuming the Costs of War: Events, Elites and American Public Support for Military Conflict,” </w:t>
      </w:r>
      <w:r w:rsidRPr="00380746">
        <w:rPr>
          <w:rFonts w:ascii="Times New Roman" w:eastAsia="Times New Roman" w:hAnsi="Times New Roman" w:cs="Times New Roman"/>
          <w:i/>
          <w:iCs/>
        </w:rPr>
        <w:t>The Journal of Politics</w:t>
      </w:r>
      <w:r w:rsidRPr="00380746">
        <w:rPr>
          <w:rFonts w:ascii="Times New Roman" w:eastAsia="Times New Roman" w:hAnsi="Times New Roman" w:cs="Times New Roman"/>
        </w:rPr>
        <w:t>, Vol. 69, No. 4 (Nov. 2007) pp. 975-997.</w:t>
      </w:r>
    </w:p>
    <w:p w14:paraId="3D247FB4" w14:textId="77777777" w:rsidR="00380746" w:rsidRPr="00380746" w:rsidRDefault="00380746" w:rsidP="00380746">
      <w:pPr>
        <w:numPr>
          <w:ilvl w:val="0"/>
          <w:numId w:val="15"/>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Katja Kleinberg and B. Fordham, “Don’t know much about foreign policy” Assessing the impact of ‘don’t know’ and ‘no opinion’ responses or inferences about foreign policy attitudes,” </w:t>
      </w:r>
      <w:r w:rsidRPr="00380746">
        <w:rPr>
          <w:rFonts w:ascii="Times New Roman" w:eastAsia="Times New Roman" w:hAnsi="Times New Roman" w:cs="Times New Roman"/>
          <w:i/>
          <w:iCs/>
        </w:rPr>
        <w:t>Foreign Policy Analysis</w:t>
      </w:r>
      <w:r w:rsidRPr="00380746">
        <w:rPr>
          <w:rFonts w:ascii="Times New Roman" w:eastAsia="Times New Roman" w:hAnsi="Times New Roman" w:cs="Times New Roman"/>
        </w:rPr>
        <w:t xml:space="preserve"> 14 (2018) 429-448.</w:t>
      </w:r>
    </w:p>
    <w:p w14:paraId="3C43E526" w14:textId="50E09CD7" w:rsidR="00380746" w:rsidRDefault="00380746" w:rsidP="00380746">
      <w:pPr>
        <w:numPr>
          <w:ilvl w:val="0"/>
          <w:numId w:val="15"/>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Matthew Baum, “Sex, Lies and War: How Soft News Brings Foreign Policy to the Inattentive Public,” </w:t>
      </w:r>
      <w:r w:rsidRPr="00380746">
        <w:rPr>
          <w:rFonts w:ascii="Times New Roman" w:eastAsia="Times New Roman" w:hAnsi="Times New Roman" w:cs="Times New Roman"/>
          <w:i/>
          <w:iCs/>
        </w:rPr>
        <w:t>American Political Science Review</w:t>
      </w:r>
      <w:r w:rsidRPr="00380746">
        <w:rPr>
          <w:rFonts w:ascii="Times New Roman" w:eastAsia="Times New Roman" w:hAnsi="Times New Roman" w:cs="Times New Roman"/>
        </w:rPr>
        <w:t>, Vol. 96, No. 1 (March 2002) pp. 91-109.</w:t>
      </w:r>
    </w:p>
    <w:p w14:paraId="53EDC12A" w14:textId="5E1F4A49" w:rsidR="002B16E7" w:rsidRPr="00380746" w:rsidRDefault="002B16E7" w:rsidP="00380746">
      <w:pPr>
        <w:numPr>
          <w:ilvl w:val="0"/>
          <w:numId w:val="15"/>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 xml:space="preserve">Thomas Gift and Jonathan </w:t>
      </w:r>
      <w:proofErr w:type="spellStart"/>
      <w:r>
        <w:rPr>
          <w:rFonts w:ascii="Times New Roman" w:eastAsia="Times New Roman" w:hAnsi="Times New Roman" w:cs="Times New Roman"/>
        </w:rPr>
        <w:t>Monten</w:t>
      </w:r>
      <w:proofErr w:type="spellEnd"/>
      <w:r>
        <w:rPr>
          <w:rFonts w:ascii="Times New Roman" w:eastAsia="Times New Roman" w:hAnsi="Times New Roman" w:cs="Times New Roman"/>
        </w:rPr>
        <w:t xml:space="preserve"> (2021) “Who’s out of touch? Media misperception of public opinion on US foreign policy,” </w:t>
      </w:r>
      <w:r w:rsidRPr="00B53CDE">
        <w:rPr>
          <w:rFonts w:ascii="Times New Roman" w:eastAsia="Times New Roman" w:hAnsi="Times New Roman" w:cs="Times New Roman"/>
          <w:i/>
          <w:iCs/>
        </w:rPr>
        <w:t>Foreign Policy Analysis</w:t>
      </w:r>
      <w:r>
        <w:rPr>
          <w:rFonts w:ascii="Times New Roman" w:eastAsia="Times New Roman" w:hAnsi="Times New Roman" w:cs="Times New Roman"/>
        </w:rPr>
        <w:t xml:space="preserve"> </w:t>
      </w:r>
      <w:proofErr w:type="spellStart"/>
      <w:r w:rsidR="00B53CDE" w:rsidRPr="00B53CDE">
        <w:rPr>
          <w:rFonts w:ascii="Times New Roman" w:hAnsi="Times New Roman" w:cs="Times New Roman"/>
        </w:rPr>
        <w:t>doi</w:t>
      </w:r>
      <w:proofErr w:type="spellEnd"/>
      <w:r w:rsidR="00B53CDE" w:rsidRPr="00B53CDE">
        <w:rPr>
          <w:rFonts w:ascii="Times New Roman" w:hAnsi="Times New Roman" w:cs="Times New Roman"/>
        </w:rPr>
        <w:t>: 10.1093/</w:t>
      </w:r>
      <w:proofErr w:type="spellStart"/>
      <w:r w:rsidR="00B53CDE" w:rsidRPr="00B53CDE">
        <w:rPr>
          <w:rFonts w:ascii="Times New Roman" w:hAnsi="Times New Roman" w:cs="Times New Roman"/>
        </w:rPr>
        <w:t>fpa</w:t>
      </w:r>
      <w:proofErr w:type="spellEnd"/>
      <w:r w:rsidR="00B53CDE" w:rsidRPr="00B53CDE">
        <w:rPr>
          <w:rFonts w:ascii="Times New Roman" w:hAnsi="Times New Roman" w:cs="Times New Roman"/>
        </w:rPr>
        <w:t>/oraa015</w:t>
      </w:r>
    </w:p>
    <w:p w14:paraId="13BAA498" w14:textId="77777777" w:rsidR="00380746" w:rsidRPr="00380746" w:rsidRDefault="00380746" w:rsidP="00380746">
      <w:pPr>
        <w:numPr>
          <w:ilvl w:val="0"/>
          <w:numId w:val="15"/>
        </w:numPr>
        <w:spacing w:before="100" w:beforeAutospacing="1" w:after="100" w:afterAutospacing="1"/>
        <w:rPr>
          <w:rFonts w:ascii="Times New Roman" w:eastAsia="Times New Roman" w:hAnsi="Times New Roman" w:cs="Times New Roman"/>
        </w:rPr>
      </w:pPr>
      <w:proofErr w:type="spellStart"/>
      <w:r w:rsidRPr="00380746">
        <w:rPr>
          <w:rFonts w:ascii="Times New Roman" w:eastAsia="Times New Roman" w:hAnsi="Times New Roman" w:cs="Times New Roman"/>
        </w:rPr>
        <w:t>Tevi</w:t>
      </w:r>
      <w:proofErr w:type="spellEnd"/>
      <w:r w:rsidRPr="00380746">
        <w:rPr>
          <w:rFonts w:ascii="Times New Roman" w:eastAsia="Times New Roman" w:hAnsi="Times New Roman" w:cs="Times New Roman"/>
        </w:rPr>
        <w:t xml:space="preserve"> Troy, “Devaluing the Think Tank,” </w:t>
      </w:r>
      <w:r w:rsidRPr="00380746">
        <w:rPr>
          <w:rFonts w:ascii="Times New Roman" w:eastAsia="Times New Roman" w:hAnsi="Times New Roman" w:cs="Times New Roman"/>
          <w:i/>
          <w:iCs/>
        </w:rPr>
        <w:t xml:space="preserve">National Affairs </w:t>
      </w:r>
      <w:r w:rsidRPr="00380746">
        <w:rPr>
          <w:rFonts w:ascii="Times New Roman" w:eastAsia="Times New Roman" w:hAnsi="Times New Roman" w:cs="Times New Roman"/>
        </w:rPr>
        <w:t>(Winter 2012) pp. 75-90.</w:t>
      </w:r>
    </w:p>
    <w:p w14:paraId="7A492120" w14:textId="3DF60168"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b/>
          <w:bCs/>
        </w:rPr>
        <w:t xml:space="preserve">November </w:t>
      </w:r>
      <w:r w:rsidR="00DE42C7">
        <w:rPr>
          <w:rFonts w:ascii="Times New Roman" w:eastAsia="Times New Roman" w:hAnsi="Times New Roman" w:cs="Times New Roman"/>
          <w:b/>
          <w:bCs/>
        </w:rPr>
        <w:t>2</w:t>
      </w:r>
      <w:r w:rsidR="00EE4BD2">
        <w:rPr>
          <w:rFonts w:ascii="Times New Roman" w:eastAsia="Times New Roman" w:hAnsi="Times New Roman" w:cs="Times New Roman"/>
          <w:b/>
          <w:bCs/>
        </w:rPr>
        <w:t>8</w:t>
      </w:r>
      <w:r w:rsidRPr="00380746">
        <w:rPr>
          <w:rFonts w:ascii="Times New Roman" w:eastAsia="Times New Roman" w:hAnsi="Times New Roman" w:cs="Times New Roman"/>
          <w:b/>
          <w:bCs/>
        </w:rPr>
        <w:t>: Rising Powers and American Foreign Policy</w:t>
      </w:r>
    </w:p>
    <w:p w14:paraId="6288B485" w14:textId="77777777" w:rsidR="00380746" w:rsidRPr="00380746" w:rsidRDefault="00380746" w:rsidP="00380746">
      <w:pPr>
        <w:numPr>
          <w:ilvl w:val="0"/>
          <w:numId w:val="16"/>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Charles Glaser, "Will China’s Rise lead to War?" </w:t>
      </w:r>
      <w:r w:rsidRPr="00380746">
        <w:rPr>
          <w:rFonts w:ascii="Times New Roman" w:eastAsia="Times New Roman" w:hAnsi="Times New Roman" w:cs="Times New Roman"/>
          <w:i/>
          <w:iCs/>
        </w:rPr>
        <w:t>Foreign Affairs</w:t>
      </w:r>
      <w:r w:rsidRPr="00380746">
        <w:rPr>
          <w:rFonts w:ascii="Times New Roman" w:eastAsia="Times New Roman" w:hAnsi="Times New Roman" w:cs="Times New Roman"/>
        </w:rPr>
        <w:t>, March/April 2011.</w:t>
      </w:r>
    </w:p>
    <w:p w14:paraId="318241BC" w14:textId="77777777" w:rsidR="00380746" w:rsidRPr="00380746" w:rsidRDefault="00380746" w:rsidP="00380746">
      <w:pPr>
        <w:numPr>
          <w:ilvl w:val="0"/>
          <w:numId w:val="16"/>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Aaron </w:t>
      </w:r>
      <w:proofErr w:type="spellStart"/>
      <w:r w:rsidRPr="00380746">
        <w:rPr>
          <w:rFonts w:ascii="Times New Roman" w:eastAsia="Times New Roman" w:hAnsi="Times New Roman" w:cs="Times New Roman"/>
        </w:rPr>
        <w:t>Friedburg</w:t>
      </w:r>
      <w:proofErr w:type="spellEnd"/>
      <w:r w:rsidRPr="00380746">
        <w:rPr>
          <w:rFonts w:ascii="Times New Roman" w:eastAsia="Times New Roman" w:hAnsi="Times New Roman" w:cs="Times New Roman"/>
        </w:rPr>
        <w:t xml:space="preserve">, “Hegemony with Chinese Characteristics,” </w:t>
      </w:r>
      <w:r w:rsidRPr="00380746">
        <w:rPr>
          <w:rFonts w:ascii="Times New Roman" w:eastAsia="Times New Roman" w:hAnsi="Times New Roman" w:cs="Times New Roman"/>
          <w:i/>
          <w:iCs/>
        </w:rPr>
        <w:t>The National Interest</w:t>
      </w:r>
      <w:r w:rsidRPr="00380746">
        <w:rPr>
          <w:rFonts w:ascii="Times New Roman" w:eastAsia="Times New Roman" w:hAnsi="Times New Roman" w:cs="Times New Roman"/>
        </w:rPr>
        <w:t>, July/August 2011.</w:t>
      </w:r>
    </w:p>
    <w:p w14:paraId="6D20A6F4" w14:textId="77777777" w:rsidR="00380746" w:rsidRPr="00380746" w:rsidRDefault="00380746" w:rsidP="00380746">
      <w:pPr>
        <w:numPr>
          <w:ilvl w:val="0"/>
          <w:numId w:val="16"/>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David </w:t>
      </w:r>
      <w:proofErr w:type="spellStart"/>
      <w:r w:rsidRPr="00380746">
        <w:rPr>
          <w:rFonts w:ascii="Times New Roman" w:eastAsia="Times New Roman" w:hAnsi="Times New Roman" w:cs="Times New Roman"/>
        </w:rPr>
        <w:t>Shambaugh</w:t>
      </w:r>
      <w:proofErr w:type="spellEnd"/>
      <w:r w:rsidRPr="00380746">
        <w:rPr>
          <w:rFonts w:ascii="Times New Roman" w:eastAsia="Times New Roman" w:hAnsi="Times New Roman" w:cs="Times New Roman"/>
        </w:rPr>
        <w:t xml:space="preserve">, “US-China rivalry in Southeast Asia,” </w:t>
      </w:r>
      <w:r w:rsidRPr="00380746">
        <w:rPr>
          <w:rFonts w:ascii="Times New Roman" w:eastAsia="Times New Roman" w:hAnsi="Times New Roman" w:cs="Times New Roman"/>
          <w:i/>
          <w:iCs/>
        </w:rPr>
        <w:t>International Security</w:t>
      </w:r>
      <w:r w:rsidRPr="00380746">
        <w:rPr>
          <w:rFonts w:ascii="Times New Roman" w:eastAsia="Times New Roman" w:hAnsi="Times New Roman" w:cs="Times New Roman"/>
        </w:rPr>
        <w:t>, 42:4 (2018) 85-127.</w:t>
      </w:r>
    </w:p>
    <w:p w14:paraId="18B1E0CB" w14:textId="77777777" w:rsidR="00380746" w:rsidRPr="00380746" w:rsidRDefault="00380746" w:rsidP="00380746">
      <w:pPr>
        <w:numPr>
          <w:ilvl w:val="0"/>
          <w:numId w:val="16"/>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Graham Allison , Destined for War: Can American and China escape the </w:t>
      </w:r>
      <w:proofErr w:type="spellStart"/>
      <w:r w:rsidRPr="00380746">
        <w:rPr>
          <w:rFonts w:ascii="Times New Roman" w:eastAsia="Times New Roman" w:hAnsi="Times New Roman" w:cs="Times New Roman"/>
        </w:rPr>
        <w:t>Thucydidies</w:t>
      </w:r>
      <w:proofErr w:type="spellEnd"/>
      <w:r w:rsidRPr="00380746">
        <w:rPr>
          <w:rFonts w:ascii="Times New Roman" w:eastAsia="Times New Roman" w:hAnsi="Times New Roman" w:cs="Times New Roman"/>
        </w:rPr>
        <w:t xml:space="preserve"> trap? (Boston: Mariner Books) 2018. Chapter 8 and 9</w:t>
      </w:r>
    </w:p>
    <w:p w14:paraId="7B0992DA" w14:textId="1EFCBDDC" w:rsidR="00380746" w:rsidRDefault="00380746" w:rsidP="00380746">
      <w:pPr>
        <w:numPr>
          <w:ilvl w:val="0"/>
          <w:numId w:val="16"/>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Lake, David A. "The Challenge: The Domestic Determinants of International Rivalry Between the United States and China." </w:t>
      </w:r>
      <w:r w:rsidRPr="00380746">
        <w:rPr>
          <w:rFonts w:ascii="Times New Roman" w:eastAsia="Times New Roman" w:hAnsi="Times New Roman" w:cs="Times New Roman"/>
          <w:i/>
          <w:iCs/>
        </w:rPr>
        <w:t>International Studies Review</w:t>
      </w:r>
      <w:r w:rsidRPr="00380746">
        <w:rPr>
          <w:rFonts w:ascii="Times New Roman" w:eastAsia="Times New Roman" w:hAnsi="Times New Roman" w:cs="Times New Roman"/>
        </w:rPr>
        <w:t xml:space="preserve"> 16, no. 3 (2014):442-447.</w:t>
      </w:r>
    </w:p>
    <w:p w14:paraId="2376C8A9" w14:textId="77777777" w:rsidR="009C2302" w:rsidRPr="009C2302" w:rsidRDefault="009C2302" w:rsidP="009C2302">
      <w:pPr>
        <w:pStyle w:val="ListParagraph"/>
        <w:numPr>
          <w:ilvl w:val="0"/>
          <w:numId w:val="16"/>
        </w:numPr>
        <w:jc w:val="both"/>
        <w:rPr>
          <w:rFonts w:ascii="Times New Roman" w:hAnsi="Times New Roman" w:cs="Times New Roman"/>
        </w:rPr>
      </w:pPr>
      <w:r w:rsidRPr="009C2302">
        <w:rPr>
          <w:rFonts w:ascii="Times New Roman" w:hAnsi="Times New Roman" w:cs="Times New Roman"/>
        </w:rPr>
        <w:t xml:space="preserve">Michael Beckley, “Enemies of my Enemy: How Fear of China is Forging a New World Order” </w:t>
      </w:r>
      <w:r w:rsidRPr="009C2302">
        <w:rPr>
          <w:rFonts w:ascii="Times New Roman" w:hAnsi="Times New Roman" w:cs="Times New Roman"/>
          <w:i/>
          <w:iCs/>
        </w:rPr>
        <w:t>Foreign Affairs</w:t>
      </w:r>
      <w:r w:rsidRPr="009C2302">
        <w:rPr>
          <w:rFonts w:ascii="Times New Roman" w:hAnsi="Times New Roman" w:cs="Times New Roman"/>
        </w:rPr>
        <w:t>, Mar/April 2022.</w:t>
      </w:r>
    </w:p>
    <w:p w14:paraId="31B83719" w14:textId="77777777" w:rsidR="009C2302" w:rsidRPr="009C2302" w:rsidRDefault="009C2302" w:rsidP="009C2302">
      <w:pPr>
        <w:pStyle w:val="ListParagraph"/>
        <w:numPr>
          <w:ilvl w:val="0"/>
          <w:numId w:val="16"/>
        </w:numPr>
        <w:jc w:val="both"/>
        <w:rPr>
          <w:rFonts w:ascii="Times New Roman" w:hAnsi="Times New Roman" w:cs="Times New Roman"/>
        </w:rPr>
      </w:pPr>
      <w:r w:rsidRPr="009C2302">
        <w:rPr>
          <w:rFonts w:ascii="Times New Roman" w:hAnsi="Times New Roman" w:cs="Times New Roman"/>
        </w:rPr>
        <w:t xml:space="preserve">Z. Dorfman, “Tech Giants are Giving a Vital Edge in Espionage” </w:t>
      </w:r>
      <w:r w:rsidRPr="009C2302">
        <w:rPr>
          <w:rFonts w:ascii="Times New Roman" w:hAnsi="Times New Roman" w:cs="Times New Roman"/>
          <w:i/>
          <w:iCs/>
        </w:rPr>
        <w:t>Foreign Policy</w:t>
      </w:r>
      <w:r w:rsidRPr="009C2302">
        <w:rPr>
          <w:rFonts w:ascii="Times New Roman" w:hAnsi="Times New Roman" w:cs="Times New Roman"/>
        </w:rPr>
        <w:t>, Dec. 23, 2020.</w:t>
      </w:r>
    </w:p>
    <w:p w14:paraId="5E901E57" w14:textId="00153547" w:rsidR="009C2302" w:rsidRPr="009C2302" w:rsidRDefault="009C2302" w:rsidP="009C2302">
      <w:pPr>
        <w:pStyle w:val="ListParagraph"/>
        <w:numPr>
          <w:ilvl w:val="0"/>
          <w:numId w:val="16"/>
        </w:numPr>
        <w:jc w:val="both"/>
        <w:rPr>
          <w:rFonts w:ascii="Times New Roman" w:hAnsi="Times New Roman" w:cs="Times New Roman"/>
        </w:rPr>
      </w:pPr>
      <w:r w:rsidRPr="009C2302">
        <w:rPr>
          <w:rFonts w:ascii="Times New Roman" w:hAnsi="Times New Roman" w:cs="Times New Roman"/>
        </w:rPr>
        <w:t xml:space="preserve">M. Pei. “China’s Coming Upheaval” </w:t>
      </w:r>
      <w:r w:rsidRPr="009C2302">
        <w:rPr>
          <w:rFonts w:ascii="Times New Roman" w:hAnsi="Times New Roman" w:cs="Times New Roman"/>
          <w:i/>
          <w:iCs/>
        </w:rPr>
        <w:t>Foreign Affairs</w:t>
      </w:r>
      <w:r w:rsidRPr="009C2302">
        <w:rPr>
          <w:rFonts w:ascii="Times New Roman" w:hAnsi="Times New Roman" w:cs="Times New Roman"/>
        </w:rPr>
        <w:t>, May/June 2020.</w:t>
      </w:r>
    </w:p>
    <w:p w14:paraId="59E8D01D" w14:textId="77777777" w:rsidR="009C2302" w:rsidRPr="009C2302" w:rsidRDefault="009C2302" w:rsidP="009C2302">
      <w:pPr>
        <w:pStyle w:val="ListParagraph"/>
        <w:numPr>
          <w:ilvl w:val="0"/>
          <w:numId w:val="16"/>
        </w:numPr>
        <w:jc w:val="both"/>
        <w:rPr>
          <w:rFonts w:ascii="Times New Roman" w:hAnsi="Times New Roman" w:cs="Times New Roman"/>
        </w:rPr>
      </w:pPr>
      <w:r w:rsidRPr="009C2302">
        <w:rPr>
          <w:rFonts w:ascii="Times New Roman" w:hAnsi="Times New Roman" w:cs="Times New Roman"/>
        </w:rPr>
        <w:t xml:space="preserve">J. </w:t>
      </w:r>
      <w:proofErr w:type="spellStart"/>
      <w:r w:rsidRPr="009C2302">
        <w:rPr>
          <w:rFonts w:ascii="Times New Roman" w:hAnsi="Times New Roman" w:cs="Times New Roman"/>
        </w:rPr>
        <w:t>Wuthnow</w:t>
      </w:r>
      <w:proofErr w:type="spellEnd"/>
      <w:r w:rsidRPr="009C2302">
        <w:rPr>
          <w:rFonts w:ascii="Times New Roman" w:hAnsi="Times New Roman" w:cs="Times New Roman"/>
        </w:rPr>
        <w:t xml:space="preserve">. “Just Another Paper Tiger?” </w:t>
      </w:r>
      <w:r w:rsidRPr="009C2302">
        <w:rPr>
          <w:rFonts w:ascii="Times New Roman" w:hAnsi="Times New Roman" w:cs="Times New Roman"/>
          <w:i/>
          <w:iCs/>
        </w:rPr>
        <w:t>Strategic Forum</w:t>
      </w:r>
      <w:r w:rsidRPr="009C2302">
        <w:rPr>
          <w:rFonts w:ascii="Times New Roman" w:hAnsi="Times New Roman" w:cs="Times New Roman"/>
        </w:rPr>
        <w:t>, June 2020.</w:t>
      </w:r>
    </w:p>
    <w:p w14:paraId="1ADCCB7A" w14:textId="77777777" w:rsidR="009C2302" w:rsidRPr="009C2302" w:rsidRDefault="009C2302" w:rsidP="009C2302">
      <w:pPr>
        <w:spacing w:before="100" w:beforeAutospacing="1" w:after="100" w:afterAutospacing="1"/>
        <w:ind w:left="720"/>
        <w:rPr>
          <w:rFonts w:ascii="Times New Roman" w:eastAsia="Times New Roman" w:hAnsi="Times New Roman" w:cs="Times New Roman"/>
          <w:lang w:val="en-GB"/>
        </w:rPr>
      </w:pPr>
    </w:p>
    <w:p w14:paraId="39539D7F" w14:textId="5014FCE7" w:rsidR="00380746" w:rsidRPr="00380746" w:rsidRDefault="00AA2043" w:rsidP="00380746">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b/>
          <w:bCs/>
        </w:rPr>
        <w:t xml:space="preserve">December </w:t>
      </w:r>
      <w:r w:rsidR="009D6354">
        <w:rPr>
          <w:rFonts w:ascii="Times New Roman" w:eastAsia="Times New Roman" w:hAnsi="Times New Roman" w:cs="Times New Roman"/>
          <w:b/>
          <w:bCs/>
        </w:rPr>
        <w:t>5</w:t>
      </w:r>
      <w:r w:rsidR="00380746" w:rsidRPr="00380746">
        <w:rPr>
          <w:rFonts w:ascii="Times New Roman" w:eastAsia="Times New Roman" w:hAnsi="Times New Roman" w:cs="Times New Roman"/>
          <w:b/>
          <w:bCs/>
        </w:rPr>
        <w:t>: What Now?</w:t>
      </w:r>
    </w:p>
    <w:p w14:paraId="57CDE4FB" w14:textId="77777777" w:rsidR="00380746" w:rsidRPr="00380746" w:rsidRDefault="00380746" w:rsidP="00380746">
      <w:pPr>
        <w:numPr>
          <w:ilvl w:val="0"/>
          <w:numId w:val="17"/>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Colin Dueck. </w:t>
      </w:r>
      <w:r w:rsidRPr="00380746">
        <w:rPr>
          <w:rFonts w:ascii="Times New Roman" w:eastAsia="Times New Roman" w:hAnsi="Times New Roman" w:cs="Times New Roman"/>
          <w:i/>
          <w:iCs/>
        </w:rPr>
        <w:t>Age of Iron</w:t>
      </w:r>
      <w:r w:rsidRPr="00380746">
        <w:rPr>
          <w:rFonts w:ascii="Times New Roman" w:eastAsia="Times New Roman" w:hAnsi="Times New Roman" w:cs="Times New Roman"/>
        </w:rPr>
        <w:t>,(Oxford: Oxford University Press, 2020). Chapter 5 and 6 (Reserve)</w:t>
      </w:r>
    </w:p>
    <w:p w14:paraId="10D654D7" w14:textId="77777777" w:rsidR="00380746" w:rsidRPr="00380746" w:rsidRDefault="00380746" w:rsidP="00380746">
      <w:pPr>
        <w:numPr>
          <w:ilvl w:val="0"/>
          <w:numId w:val="17"/>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John </w:t>
      </w:r>
      <w:proofErr w:type="spellStart"/>
      <w:r w:rsidRPr="00380746">
        <w:rPr>
          <w:rFonts w:ascii="Times New Roman" w:eastAsia="Times New Roman" w:hAnsi="Times New Roman" w:cs="Times New Roman"/>
        </w:rPr>
        <w:t>Ikenberry</w:t>
      </w:r>
      <w:proofErr w:type="spellEnd"/>
      <w:r w:rsidRPr="00380746">
        <w:rPr>
          <w:rFonts w:ascii="Times New Roman" w:eastAsia="Times New Roman" w:hAnsi="Times New Roman" w:cs="Times New Roman"/>
        </w:rPr>
        <w:t xml:space="preserve">, “The Plot Against American Foreign Policy: Can the Liberal World Order Survive?” </w:t>
      </w:r>
      <w:r w:rsidRPr="00380746">
        <w:rPr>
          <w:rFonts w:ascii="Times New Roman" w:eastAsia="Times New Roman" w:hAnsi="Times New Roman" w:cs="Times New Roman"/>
          <w:i/>
          <w:iCs/>
        </w:rPr>
        <w:t>Foreign Affairs</w:t>
      </w:r>
      <w:r w:rsidRPr="00380746">
        <w:rPr>
          <w:rFonts w:ascii="Times New Roman" w:eastAsia="Times New Roman" w:hAnsi="Times New Roman" w:cs="Times New Roman"/>
        </w:rPr>
        <w:t>, May/June 2017. P. 2-9</w:t>
      </w:r>
    </w:p>
    <w:p w14:paraId="098185EA" w14:textId="77777777" w:rsidR="00380746" w:rsidRPr="00380746" w:rsidRDefault="00380746" w:rsidP="00380746">
      <w:pPr>
        <w:numPr>
          <w:ilvl w:val="0"/>
          <w:numId w:val="17"/>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Graham Allison, “The Myth of Liberal Order,” </w:t>
      </w:r>
      <w:r w:rsidRPr="00380746">
        <w:rPr>
          <w:rFonts w:ascii="Times New Roman" w:eastAsia="Times New Roman" w:hAnsi="Times New Roman" w:cs="Times New Roman"/>
          <w:i/>
          <w:iCs/>
        </w:rPr>
        <w:t>Foreign Affairs</w:t>
      </w:r>
      <w:r w:rsidRPr="00380746">
        <w:rPr>
          <w:rFonts w:ascii="Times New Roman" w:eastAsia="Times New Roman" w:hAnsi="Times New Roman" w:cs="Times New Roman"/>
        </w:rPr>
        <w:t>, July-August 2018</w:t>
      </w:r>
    </w:p>
    <w:p w14:paraId="48FB1243" w14:textId="77777777" w:rsidR="00380746" w:rsidRPr="00380746" w:rsidRDefault="00380746" w:rsidP="00380746">
      <w:pPr>
        <w:numPr>
          <w:ilvl w:val="0"/>
          <w:numId w:val="17"/>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lastRenderedPageBreak/>
        <w:t xml:space="preserve">Barry Posen, “Pull Back: The Case for a Less Activist Foreign Policy,” </w:t>
      </w:r>
      <w:proofErr w:type="spellStart"/>
      <w:r w:rsidRPr="00380746">
        <w:rPr>
          <w:rFonts w:ascii="Times New Roman" w:eastAsia="Times New Roman" w:hAnsi="Times New Roman" w:cs="Times New Roman"/>
          <w:i/>
          <w:iCs/>
        </w:rPr>
        <w:t>ForeignAffairs</w:t>
      </w:r>
      <w:proofErr w:type="spellEnd"/>
      <w:r w:rsidRPr="00380746">
        <w:rPr>
          <w:rFonts w:ascii="Times New Roman" w:eastAsia="Times New Roman" w:hAnsi="Times New Roman" w:cs="Times New Roman"/>
        </w:rPr>
        <w:t>, (January/February 2013).</w:t>
      </w:r>
    </w:p>
    <w:p w14:paraId="62F86D47" w14:textId="5E9CD3D5" w:rsidR="00380746" w:rsidRDefault="00380746" w:rsidP="00380746">
      <w:pPr>
        <w:numPr>
          <w:ilvl w:val="0"/>
          <w:numId w:val="17"/>
        </w:num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xml:space="preserve">Stephen Brooks, G. John </w:t>
      </w:r>
      <w:proofErr w:type="spellStart"/>
      <w:r w:rsidRPr="00380746">
        <w:rPr>
          <w:rFonts w:ascii="Times New Roman" w:eastAsia="Times New Roman" w:hAnsi="Times New Roman" w:cs="Times New Roman"/>
        </w:rPr>
        <w:t>Ikenberry</w:t>
      </w:r>
      <w:proofErr w:type="spellEnd"/>
      <w:r w:rsidRPr="00380746">
        <w:rPr>
          <w:rFonts w:ascii="Times New Roman" w:eastAsia="Times New Roman" w:hAnsi="Times New Roman" w:cs="Times New Roman"/>
        </w:rPr>
        <w:t xml:space="preserve">, and William </w:t>
      </w:r>
      <w:proofErr w:type="spellStart"/>
      <w:r w:rsidRPr="00380746">
        <w:rPr>
          <w:rFonts w:ascii="Times New Roman" w:eastAsia="Times New Roman" w:hAnsi="Times New Roman" w:cs="Times New Roman"/>
        </w:rPr>
        <w:t>Wohlforth</w:t>
      </w:r>
      <w:proofErr w:type="spellEnd"/>
      <w:r w:rsidRPr="00380746">
        <w:rPr>
          <w:rFonts w:ascii="Times New Roman" w:eastAsia="Times New Roman" w:hAnsi="Times New Roman" w:cs="Times New Roman"/>
        </w:rPr>
        <w:t>, “Lean Forward: In</w:t>
      </w:r>
      <w:r w:rsidR="00B86ACF">
        <w:rPr>
          <w:rFonts w:ascii="Times New Roman" w:eastAsia="Times New Roman" w:hAnsi="Times New Roman" w:cs="Times New Roman"/>
        </w:rPr>
        <w:t xml:space="preserve"> </w:t>
      </w:r>
      <w:r w:rsidR="00B86ACF" w:rsidRPr="00380746">
        <w:rPr>
          <w:rFonts w:ascii="Times New Roman" w:eastAsia="Times New Roman" w:hAnsi="Times New Roman" w:cs="Times New Roman"/>
        </w:rPr>
        <w:t>Defense of</w:t>
      </w:r>
      <w:r w:rsidRPr="00380746">
        <w:rPr>
          <w:rFonts w:ascii="Times New Roman" w:eastAsia="Times New Roman" w:hAnsi="Times New Roman" w:cs="Times New Roman"/>
        </w:rPr>
        <w:t xml:space="preserve"> American Engagement,” </w:t>
      </w:r>
      <w:r w:rsidRPr="00380746">
        <w:rPr>
          <w:rFonts w:ascii="Times New Roman" w:eastAsia="Times New Roman" w:hAnsi="Times New Roman" w:cs="Times New Roman"/>
          <w:i/>
          <w:iCs/>
        </w:rPr>
        <w:t>Foreign Affairs</w:t>
      </w:r>
      <w:r w:rsidRPr="00380746">
        <w:rPr>
          <w:rFonts w:ascii="Times New Roman" w:eastAsia="Times New Roman" w:hAnsi="Times New Roman" w:cs="Times New Roman"/>
        </w:rPr>
        <w:t>, (January/February 2013)</w:t>
      </w:r>
      <w:r w:rsidR="009C2302">
        <w:rPr>
          <w:rFonts w:ascii="Times New Roman" w:eastAsia="Times New Roman" w:hAnsi="Times New Roman" w:cs="Times New Roman"/>
        </w:rPr>
        <w:t>.</w:t>
      </w:r>
    </w:p>
    <w:p w14:paraId="3739C24E" w14:textId="1B1B8F21" w:rsidR="00DB37B9" w:rsidRDefault="00DB37B9" w:rsidP="00380746">
      <w:pPr>
        <w:numPr>
          <w:ilvl w:val="0"/>
          <w:numId w:val="17"/>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 xml:space="preserve">Christopher Walker and Jessica Ludwig, </w:t>
      </w:r>
      <w:r w:rsidR="00221ABB">
        <w:rPr>
          <w:rFonts w:ascii="Times New Roman" w:eastAsia="Times New Roman" w:hAnsi="Times New Roman" w:cs="Times New Roman"/>
        </w:rPr>
        <w:t xml:space="preserve">“A Full Spectrum Response to Sharp Power,” National Endowment for Democracy, June 2021 </w:t>
      </w:r>
      <w:hyperlink r:id="rId22" w:history="1">
        <w:r w:rsidR="004D043F" w:rsidRPr="00881EA2">
          <w:rPr>
            <w:rStyle w:val="Hyperlink"/>
            <w:rFonts w:ascii="Times New Roman" w:eastAsia="Times New Roman" w:hAnsi="Times New Roman" w:cs="Times New Roman"/>
          </w:rPr>
          <w:t>https://www.ned.org/wp-content/uploads/2021/06/A-Full-Spectrum-Response-to-Sharp-Power-The-Vulnerabilities-and-Strengths-of-Open-Societies-Walker-Ludwig-June-2021.pdf</w:t>
        </w:r>
      </w:hyperlink>
    </w:p>
    <w:p w14:paraId="3414D052" w14:textId="77777777" w:rsidR="004D043F" w:rsidRPr="00380746" w:rsidRDefault="004D043F" w:rsidP="00B86ACF">
      <w:pPr>
        <w:spacing w:before="100" w:beforeAutospacing="1" w:after="100" w:afterAutospacing="1"/>
        <w:ind w:left="720"/>
        <w:rPr>
          <w:rFonts w:ascii="Times New Roman" w:eastAsia="Times New Roman" w:hAnsi="Times New Roman" w:cs="Times New Roman"/>
        </w:rPr>
      </w:pPr>
    </w:p>
    <w:p w14:paraId="2B719024"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w:t>
      </w:r>
    </w:p>
    <w:p w14:paraId="3EB38BB2"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b/>
          <w:bCs/>
        </w:rPr>
        <w:t> </w:t>
      </w:r>
    </w:p>
    <w:p w14:paraId="0903049C"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b/>
          <w:bCs/>
        </w:rPr>
        <w:t> </w:t>
      </w:r>
    </w:p>
    <w:p w14:paraId="53D47916"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w:t>
      </w:r>
    </w:p>
    <w:p w14:paraId="19362579"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w:t>
      </w:r>
    </w:p>
    <w:p w14:paraId="4D485CB0"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w:t>
      </w:r>
    </w:p>
    <w:p w14:paraId="6C189B95" w14:textId="77777777" w:rsidR="00380746" w:rsidRPr="00380746" w:rsidRDefault="00380746" w:rsidP="00380746">
      <w:pPr>
        <w:spacing w:before="100" w:beforeAutospacing="1" w:after="100" w:afterAutospacing="1"/>
        <w:rPr>
          <w:rFonts w:ascii="Times New Roman" w:eastAsia="Times New Roman" w:hAnsi="Times New Roman" w:cs="Times New Roman"/>
        </w:rPr>
      </w:pPr>
      <w:r w:rsidRPr="00380746">
        <w:rPr>
          <w:rFonts w:ascii="Times New Roman" w:eastAsia="Times New Roman" w:hAnsi="Times New Roman" w:cs="Times New Roman"/>
        </w:rPr>
        <w:t> </w:t>
      </w:r>
    </w:p>
    <w:p w14:paraId="0715A68F" w14:textId="77777777" w:rsidR="006B33C9" w:rsidRDefault="00000000"/>
    <w:sectPr w:rsidR="006B33C9" w:rsidSect="004855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E6A66"/>
    <w:multiLevelType w:val="hybridMultilevel"/>
    <w:tmpl w:val="3BA6D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29541B"/>
    <w:multiLevelType w:val="hybridMultilevel"/>
    <w:tmpl w:val="9A1A4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71151A"/>
    <w:multiLevelType w:val="hybridMultilevel"/>
    <w:tmpl w:val="87FAF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5814C7"/>
    <w:multiLevelType w:val="hybridMultilevel"/>
    <w:tmpl w:val="94F85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F5682C"/>
    <w:multiLevelType w:val="multilevel"/>
    <w:tmpl w:val="6636C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2B0837"/>
    <w:multiLevelType w:val="multilevel"/>
    <w:tmpl w:val="B1801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9E1962"/>
    <w:multiLevelType w:val="multilevel"/>
    <w:tmpl w:val="F280D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9E5D26"/>
    <w:multiLevelType w:val="hybridMultilevel"/>
    <w:tmpl w:val="98C65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B309F7"/>
    <w:multiLevelType w:val="multilevel"/>
    <w:tmpl w:val="E8E42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87661A"/>
    <w:multiLevelType w:val="multilevel"/>
    <w:tmpl w:val="8996D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553F33"/>
    <w:multiLevelType w:val="multilevel"/>
    <w:tmpl w:val="73EED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452842"/>
    <w:multiLevelType w:val="multilevel"/>
    <w:tmpl w:val="6FF69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3B3D60"/>
    <w:multiLevelType w:val="hybridMultilevel"/>
    <w:tmpl w:val="BE2AF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B26408"/>
    <w:multiLevelType w:val="multilevel"/>
    <w:tmpl w:val="C5447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121733"/>
    <w:multiLevelType w:val="multilevel"/>
    <w:tmpl w:val="4560C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784C00"/>
    <w:multiLevelType w:val="multilevel"/>
    <w:tmpl w:val="AE2A2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2009AD"/>
    <w:multiLevelType w:val="multilevel"/>
    <w:tmpl w:val="C8CA7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0441AA"/>
    <w:multiLevelType w:val="multilevel"/>
    <w:tmpl w:val="91EA4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3C6CE3"/>
    <w:multiLevelType w:val="multilevel"/>
    <w:tmpl w:val="F9BA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E02F50"/>
    <w:multiLevelType w:val="multilevel"/>
    <w:tmpl w:val="AE08F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F8592F"/>
    <w:multiLevelType w:val="multilevel"/>
    <w:tmpl w:val="57720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6979D7"/>
    <w:multiLevelType w:val="multilevel"/>
    <w:tmpl w:val="F14CB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571553"/>
    <w:multiLevelType w:val="multilevel"/>
    <w:tmpl w:val="97869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3219407">
    <w:abstractNumId w:val="4"/>
  </w:num>
  <w:num w:numId="2" w16cid:durableId="945890663">
    <w:abstractNumId w:val="15"/>
  </w:num>
  <w:num w:numId="3" w16cid:durableId="686637858">
    <w:abstractNumId w:val="17"/>
  </w:num>
  <w:num w:numId="4" w16cid:durableId="753864715">
    <w:abstractNumId w:val="13"/>
  </w:num>
  <w:num w:numId="5" w16cid:durableId="2034843529">
    <w:abstractNumId w:val="5"/>
  </w:num>
  <w:num w:numId="6" w16cid:durableId="1447118403">
    <w:abstractNumId w:val="19"/>
  </w:num>
  <w:num w:numId="7" w16cid:durableId="1247956537">
    <w:abstractNumId w:val="16"/>
  </w:num>
  <w:num w:numId="8" w16cid:durableId="929970796">
    <w:abstractNumId w:val="22"/>
  </w:num>
  <w:num w:numId="9" w16cid:durableId="373509737">
    <w:abstractNumId w:val="6"/>
  </w:num>
  <w:num w:numId="10" w16cid:durableId="1559897805">
    <w:abstractNumId w:val="20"/>
  </w:num>
  <w:num w:numId="11" w16cid:durableId="1009527984">
    <w:abstractNumId w:val="14"/>
  </w:num>
  <w:num w:numId="12" w16cid:durableId="335227769">
    <w:abstractNumId w:val="9"/>
  </w:num>
  <w:num w:numId="13" w16cid:durableId="1338340231">
    <w:abstractNumId w:val="21"/>
  </w:num>
  <w:num w:numId="14" w16cid:durableId="156266002">
    <w:abstractNumId w:val="10"/>
  </w:num>
  <w:num w:numId="15" w16cid:durableId="190144742">
    <w:abstractNumId w:val="18"/>
  </w:num>
  <w:num w:numId="16" w16cid:durableId="221985426">
    <w:abstractNumId w:val="8"/>
  </w:num>
  <w:num w:numId="17" w16cid:durableId="918707858">
    <w:abstractNumId w:val="11"/>
  </w:num>
  <w:num w:numId="18" w16cid:durableId="1948271571">
    <w:abstractNumId w:val="1"/>
  </w:num>
  <w:num w:numId="19" w16cid:durableId="692192304">
    <w:abstractNumId w:val="7"/>
  </w:num>
  <w:num w:numId="20" w16cid:durableId="1668822336">
    <w:abstractNumId w:val="0"/>
  </w:num>
  <w:num w:numId="21" w16cid:durableId="1677879386">
    <w:abstractNumId w:val="12"/>
  </w:num>
  <w:num w:numId="22" w16cid:durableId="223613386">
    <w:abstractNumId w:val="3"/>
  </w:num>
  <w:num w:numId="23" w16cid:durableId="10207446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746"/>
    <w:rsid w:val="0000520B"/>
    <w:rsid w:val="00221ABB"/>
    <w:rsid w:val="002B16E7"/>
    <w:rsid w:val="002D0A4D"/>
    <w:rsid w:val="002E1766"/>
    <w:rsid w:val="003269E0"/>
    <w:rsid w:val="00380746"/>
    <w:rsid w:val="00415669"/>
    <w:rsid w:val="0048550B"/>
    <w:rsid w:val="004D043F"/>
    <w:rsid w:val="00543AEC"/>
    <w:rsid w:val="006827EE"/>
    <w:rsid w:val="00687603"/>
    <w:rsid w:val="008C536E"/>
    <w:rsid w:val="009C2302"/>
    <w:rsid w:val="009D6354"/>
    <w:rsid w:val="00A50782"/>
    <w:rsid w:val="00A94AAD"/>
    <w:rsid w:val="00AA2043"/>
    <w:rsid w:val="00B0410E"/>
    <w:rsid w:val="00B53CDE"/>
    <w:rsid w:val="00B86ACF"/>
    <w:rsid w:val="00CF7A5B"/>
    <w:rsid w:val="00D2406B"/>
    <w:rsid w:val="00D26527"/>
    <w:rsid w:val="00DB37B9"/>
    <w:rsid w:val="00DE42C7"/>
    <w:rsid w:val="00E74DAF"/>
    <w:rsid w:val="00EE4BD2"/>
    <w:rsid w:val="00FF2B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C14A6"/>
  <w14:defaultImageDpi w14:val="32767"/>
  <w15:chartTrackingRefBased/>
  <w15:docId w15:val="{45978DB1-6E0D-0B4C-A670-544B72D75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80746"/>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80746"/>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74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8074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8074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80746"/>
    <w:rPr>
      <w:b/>
      <w:bCs/>
    </w:rPr>
  </w:style>
  <w:style w:type="character" w:styleId="Emphasis">
    <w:name w:val="Emphasis"/>
    <w:basedOn w:val="DefaultParagraphFont"/>
    <w:uiPriority w:val="20"/>
    <w:qFormat/>
    <w:rsid w:val="00380746"/>
    <w:rPr>
      <w:i/>
      <w:iCs/>
    </w:rPr>
  </w:style>
  <w:style w:type="character" w:styleId="Hyperlink">
    <w:name w:val="Hyperlink"/>
    <w:basedOn w:val="DefaultParagraphFont"/>
    <w:uiPriority w:val="99"/>
    <w:unhideWhenUsed/>
    <w:rsid w:val="00380746"/>
    <w:rPr>
      <w:color w:val="0000FF"/>
      <w:u w:val="single"/>
    </w:rPr>
  </w:style>
  <w:style w:type="character" w:customStyle="1" w:styleId="UnresolvedMention1">
    <w:name w:val="Unresolved Mention1"/>
    <w:basedOn w:val="DefaultParagraphFont"/>
    <w:uiPriority w:val="99"/>
    <w:rsid w:val="002D0A4D"/>
    <w:rPr>
      <w:color w:val="605E5C"/>
      <w:shd w:val="clear" w:color="auto" w:fill="E1DFDD"/>
    </w:rPr>
  </w:style>
  <w:style w:type="paragraph" w:styleId="BodyText">
    <w:name w:val="Body Text"/>
    <w:basedOn w:val="Normal"/>
    <w:link w:val="BodyTextChar"/>
    <w:semiHidden/>
    <w:unhideWhenUsed/>
    <w:rsid w:val="00415669"/>
    <w:pPr>
      <w:suppressAutoHyphens/>
    </w:pPr>
    <w:rPr>
      <w:rFonts w:ascii="Arial" w:eastAsia="Times New Roman" w:hAnsi="Arial" w:cs="Wingdings"/>
      <w:kern w:val="2"/>
      <w:lang w:val="en-GB" w:eastAsia="ar-SA"/>
    </w:rPr>
  </w:style>
  <w:style w:type="character" w:customStyle="1" w:styleId="BodyTextChar">
    <w:name w:val="Body Text Char"/>
    <w:basedOn w:val="DefaultParagraphFont"/>
    <w:link w:val="BodyText"/>
    <w:semiHidden/>
    <w:rsid w:val="00415669"/>
    <w:rPr>
      <w:rFonts w:ascii="Arial" w:eastAsia="Times New Roman" w:hAnsi="Arial" w:cs="Wingdings"/>
      <w:kern w:val="2"/>
      <w:lang w:val="en-GB" w:eastAsia="ar-SA"/>
    </w:rPr>
  </w:style>
  <w:style w:type="paragraph" w:styleId="ListParagraph">
    <w:name w:val="List Paragraph"/>
    <w:basedOn w:val="Normal"/>
    <w:uiPriority w:val="34"/>
    <w:qFormat/>
    <w:rsid w:val="00543AEC"/>
    <w:pPr>
      <w:suppressAutoHyphens/>
      <w:ind w:left="720"/>
    </w:pPr>
    <w:rPr>
      <w:rFonts w:ascii="Arial" w:eastAsia="Times New Roman" w:hAnsi="Arial" w:cs="Wingdings"/>
      <w:kern w:val="1"/>
      <w:lang w:val="en-GB" w:eastAsia="ar-SA"/>
    </w:rPr>
  </w:style>
  <w:style w:type="character" w:styleId="FollowedHyperlink">
    <w:name w:val="FollowedHyperlink"/>
    <w:basedOn w:val="DefaultParagraphFont"/>
    <w:uiPriority w:val="99"/>
    <w:semiHidden/>
    <w:unhideWhenUsed/>
    <w:rsid w:val="00543A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064220">
      <w:bodyDiv w:val="1"/>
      <w:marLeft w:val="0"/>
      <w:marRight w:val="0"/>
      <w:marTop w:val="0"/>
      <w:marBottom w:val="0"/>
      <w:divBdr>
        <w:top w:val="none" w:sz="0" w:space="0" w:color="auto"/>
        <w:left w:val="none" w:sz="0" w:space="0" w:color="auto"/>
        <w:bottom w:val="none" w:sz="0" w:space="0" w:color="auto"/>
        <w:right w:val="none" w:sz="0" w:space="0" w:color="auto"/>
      </w:divBdr>
    </w:div>
    <w:div w:id="199873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cr.dso.ufl.edu/process/student-conduct-code/" TargetMode="External"/><Relationship Id="rId13" Type="http://schemas.openxmlformats.org/officeDocument/2006/relationships/hyperlink" Target="https://www.crc.ufl.edu/" TargetMode="External"/><Relationship Id="rId18" Type="http://schemas.openxmlformats.org/officeDocument/2006/relationships/hyperlink" Target="http://www.distance.ufl.edu/student-complaint-process" TargetMode="External"/><Relationship Id="rId3" Type="http://schemas.openxmlformats.org/officeDocument/2006/relationships/settings" Target="settings.xml"/><Relationship Id="rId21" Type="http://schemas.openxmlformats.org/officeDocument/2006/relationships/hyperlink" Target="http://www.rand.org/pubs/monographs/MG557.html" TargetMode="External"/><Relationship Id="rId7" Type="http://schemas.openxmlformats.org/officeDocument/2006/relationships/hyperlink" Target="https://gatorevals.aa.ufl.edu/" TargetMode="External"/><Relationship Id="rId12" Type="http://schemas.openxmlformats.org/officeDocument/2006/relationships/hyperlink" Target="https://elearning.ufl.edu/" TargetMode="External"/><Relationship Id="rId17" Type="http://schemas.openxmlformats.org/officeDocument/2006/relationships/hyperlink" Target="https://www.dso.ufl.edu/documents/UF_Complaints_policy.pdf" TargetMode="External"/><Relationship Id="rId2" Type="http://schemas.openxmlformats.org/officeDocument/2006/relationships/styles" Target="styles.xml"/><Relationship Id="rId16" Type="http://schemas.openxmlformats.org/officeDocument/2006/relationships/hyperlink" Target="https://writing.ufl.edu/writing-studio/" TargetMode="External"/><Relationship Id="rId20" Type="http://schemas.openxmlformats.org/officeDocument/2006/relationships/hyperlink" Target="https://tnsr.org/2022/07/i-was-wrong-now-what/" TargetMode="External"/><Relationship Id="rId1" Type="http://schemas.openxmlformats.org/officeDocument/2006/relationships/numbering" Target="numbering.xml"/><Relationship Id="rId6" Type="http://schemas.openxmlformats.org/officeDocument/2006/relationships/hyperlink" Target="https://gatorevals.aa.ufl.edu/" TargetMode="External"/><Relationship Id="rId11" Type="http://schemas.openxmlformats.org/officeDocument/2006/relationships/hyperlink" Target="http://www.police.ufl.edu/" TargetMode="External"/><Relationship Id="rId24" Type="http://schemas.openxmlformats.org/officeDocument/2006/relationships/theme" Target="theme/theme1.xml"/><Relationship Id="rId5" Type="http://schemas.openxmlformats.org/officeDocument/2006/relationships/hyperlink" Target="https://disability.ufl.edu/students/get-started/" TargetMode="External"/><Relationship Id="rId15" Type="http://schemas.openxmlformats.org/officeDocument/2006/relationships/hyperlink" Target="https://teachingcenter.ufl.edu/" TargetMode="External"/><Relationship Id="rId23" Type="http://schemas.openxmlformats.org/officeDocument/2006/relationships/fontTable" Target="fontTable.xml"/><Relationship Id="rId10" Type="http://schemas.openxmlformats.org/officeDocument/2006/relationships/hyperlink" Target="http://www.counseling.ufl.edu/cwc" TargetMode="External"/><Relationship Id="rId19" Type="http://schemas.openxmlformats.org/officeDocument/2006/relationships/hyperlink" Target="https://pubs-repository.s3-us-gov-west-1.amazonaws.com/2194.pdf" TargetMode="External"/><Relationship Id="rId4" Type="http://schemas.openxmlformats.org/officeDocument/2006/relationships/webSettings" Target="webSettings.xml"/><Relationship Id="rId9" Type="http://schemas.openxmlformats.org/officeDocument/2006/relationships/hyperlink" Target="https://registrar.ufl.edu/catalog0910/policies/regulationferpa.html" TargetMode="External"/><Relationship Id="rId14" Type="http://schemas.openxmlformats.org/officeDocument/2006/relationships/hyperlink" Target="http://cms.uflib.ufl.edu/ask" TargetMode="External"/><Relationship Id="rId22" Type="http://schemas.openxmlformats.org/officeDocument/2006/relationships/hyperlink" Target="https://www.ned.org/wp-content/uploads/2021/06/A-Full-Spectrum-Response-to-Sharp-Power-The-Vulnerabilities-and-Strengths-of-Open-Societies-Walker-Ludwig-June-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10</Pages>
  <Words>3231</Words>
  <Characters>18421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Selden,Zachary</dc:creator>
  <cp:keywords/>
  <dc:description/>
  <cp:lastModifiedBy>Selden,Zachary</cp:lastModifiedBy>
  <cp:revision>11</cp:revision>
  <dcterms:created xsi:type="dcterms:W3CDTF">2022-07-28T14:29:00Z</dcterms:created>
  <dcterms:modified xsi:type="dcterms:W3CDTF">2022-08-19T18:26:00Z</dcterms:modified>
</cp:coreProperties>
</file>