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4B6FF93D" w14:textId="77777777" w:rsidR="00AF6A00" w:rsidRPr="00AF6A00" w:rsidRDefault="00E8563E" w:rsidP="00AF6A00">
      <w:pPr>
        <w:rPr>
          <w:rFonts w:ascii="Times New Roman" w:eastAsia="Times New Roman" w:hAnsi="Times New Roman" w:cs="Times New Roman"/>
          <w:b/>
          <w:bCs/>
          <w:color w:val="2D3B45"/>
          <w:sz w:val="32"/>
        </w:rPr>
      </w:pPr>
      <w:bookmarkStart w:id="0" w:name="_GoBack"/>
      <w:bookmarkEnd w:id="0"/>
      <w:r w:rsidRPr="00E8563E">
        <w:rPr>
          <w:rFonts w:ascii="Times New Roman" w:eastAsia="Times New Roman" w:hAnsi="Times New Roman" w:cs="Times New Roman"/>
          <w:b/>
          <w:bCs/>
          <w:color w:val="2D3B45"/>
          <w:sz w:val="32"/>
        </w:rPr>
        <w:t xml:space="preserve">Introduction to Comparative Politics </w:t>
      </w:r>
    </w:p>
    <w:p w14:paraId="15338909" w14:textId="751BED6A" w:rsidR="00E8563E" w:rsidRPr="00AF6A00" w:rsidRDefault="00E8563E" w:rsidP="00AF6A00">
      <w:pPr>
        <w:rPr>
          <w:rFonts w:ascii="Times New Roman" w:eastAsia="Times New Roman" w:hAnsi="Times New Roman" w:cs="Times New Roman"/>
          <w:b/>
          <w:color w:val="2D3B45"/>
        </w:rPr>
      </w:pPr>
      <w:r w:rsidRPr="00E8563E">
        <w:rPr>
          <w:rFonts w:ascii="Times New Roman" w:eastAsia="Times New Roman" w:hAnsi="Times New Roman" w:cs="Times New Roman"/>
          <w:b/>
          <w:bCs/>
          <w:color w:val="2D3B45"/>
        </w:rPr>
        <w:br/>
      </w:r>
      <w:r w:rsidR="00AF6A00" w:rsidRPr="00AF6A00">
        <w:rPr>
          <w:rFonts w:ascii="Times New Roman" w:eastAsia="Times New Roman" w:hAnsi="Times New Roman" w:cs="Times New Roman"/>
          <w:b/>
          <w:color w:val="2D3B45"/>
        </w:rPr>
        <w:t>Professor</w:t>
      </w:r>
      <w:r w:rsidRPr="00E8563E">
        <w:rPr>
          <w:rFonts w:ascii="Times New Roman" w:eastAsia="Times New Roman" w:hAnsi="Times New Roman" w:cs="Times New Roman"/>
          <w:b/>
          <w:color w:val="2D3B45"/>
        </w:rPr>
        <w:t xml:space="preserve">: </w:t>
      </w:r>
      <w:proofErr w:type="spellStart"/>
      <w:r w:rsidRPr="00E8563E">
        <w:rPr>
          <w:rFonts w:ascii="Times New Roman" w:eastAsia="Times New Roman" w:hAnsi="Times New Roman" w:cs="Times New Roman"/>
          <w:b/>
          <w:color w:val="2D3B45"/>
        </w:rPr>
        <w:t>Conor</w:t>
      </w:r>
      <w:proofErr w:type="spellEnd"/>
      <w:r w:rsidRPr="00E8563E">
        <w:rPr>
          <w:rFonts w:ascii="Times New Roman" w:eastAsia="Times New Roman" w:hAnsi="Times New Roman" w:cs="Times New Roman"/>
          <w:b/>
          <w:color w:val="2D3B45"/>
        </w:rPr>
        <w:t xml:space="preserve"> </w:t>
      </w:r>
      <w:proofErr w:type="spellStart"/>
      <w:r w:rsidRPr="00E8563E">
        <w:rPr>
          <w:rFonts w:ascii="Times New Roman" w:eastAsia="Times New Roman" w:hAnsi="Times New Roman" w:cs="Times New Roman"/>
          <w:b/>
          <w:color w:val="2D3B45"/>
        </w:rPr>
        <w:t>O'Dwyer</w:t>
      </w:r>
      <w:proofErr w:type="spellEnd"/>
      <w:r w:rsidRPr="00E8563E">
        <w:rPr>
          <w:rFonts w:ascii="Times New Roman" w:eastAsia="Times New Roman" w:hAnsi="Times New Roman" w:cs="Times New Roman"/>
          <w:b/>
          <w:color w:val="2D3B45"/>
        </w:rPr>
        <w:br/>
        <w:t>Email: PLEASE EMAIL ME WITHIN THE CANVAS SYSTEM!</w:t>
      </w:r>
    </w:p>
    <w:p w14:paraId="6715AA01" w14:textId="0F5EB38C" w:rsidR="00AF6A00" w:rsidRPr="00AF6A00" w:rsidRDefault="00AF6A00" w:rsidP="00AF6A00">
      <w:pPr>
        <w:rPr>
          <w:rFonts w:ascii="Times New Roman" w:eastAsia="Times New Roman" w:hAnsi="Times New Roman" w:cs="Times New Roman"/>
          <w:b/>
          <w:color w:val="2D3B45"/>
        </w:rPr>
      </w:pPr>
      <w:r w:rsidRPr="00AF6A00">
        <w:rPr>
          <w:rFonts w:ascii="Times New Roman" w:eastAsia="Times New Roman" w:hAnsi="Times New Roman" w:cs="Times New Roman"/>
          <w:b/>
          <w:color w:val="2D3B45"/>
        </w:rPr>
        <w:t>CPO 2001</w:t>
      </w:r>
    </w:p>
    <w:p w14:paraId="3E7F4C13" w14:textId="7904E740" w:rsidR="00AF6A00" w:rsidRPr="00AF6A00" w:rsidRDefault="00AF6A00" w:rsidP="00AF6A00">
      <w:pPr>
        <w:rPr>
          <w:rFonts w:ascii="Times New Roman" w:eastAsia="Times New Roman" w:hAnsi="Times New Roman" w:cs="Times New Roman"/>
          <w:b/>
          <w:color w:val="2D3B45"/>
        </w:rPr>
      </w:pPr>
      <w:r w:rsidRPr="00AF6A00">
        <w:rPr>
          <w:rFonts w:ascii="Times New Roman" w:eastAsia="Times New Roman" w:hAnsi="Times New Roman" w:cs="Times New Roman"/>
          <w:b/>
          <w:color w:val="2D3B45"/>
        </w:rPr>
        <w:t>Lectures: MW 12:50-1:40 PM</w:t>
      </w:r>
      <w:r w:rsidR="00070D51">
        <w:rPr>
          <w:rFonts w:ascii="Times New Roman" w:eastAsia="Times New Roman" w:hAnsi="Times New Roman" w:cs="Times New Roman"/>
          <w:b/>
          <w:color w:val="2D3B45"/>
        </w:rPr>
        <w:t>, CSE A101</w:t>
      </w:r>
      <w:r w:rsidRPr="00AF6A00">
        <w:rPr>
          <w:rFonts w:ascii="Times New Roman" w:eastAsia="Times New Roman" w:hAnsi="Times New Roman" w:cs="Times New Roman"/>
          <w:b/>
          <w:color w:val="2D3B45"/>
        </w:rPr>
        <w:t xml:space="preserve"> </w:t>
      </w:r>
    </w:p>
    <w:p w14:paraId="3F1AC85E" w14:textId="63E29552" w:rsidR="00AF6A00" w:rsidRPr="00AF6A00" w:rsidRDefault="00AF6A00" w:rsidP="00AF6A00">
      <w:pPr>
        <w:rPr>
          <w:rFonts w:ascii="Times New Roman" w:eastAsia="Times New Roman" w:hAnsi="Times New Roman" w:cs="Times New Roman"/>
          <w:b/>
          <w:color w:val="2D3B45"/>
        </w:rPr>
      </w:pPr>
      <w:r w:rsidRPr="00AF6A00">
        <w:rPr>
          <w:rFonts w:ascii="Times New Roman" w:eastAsia="Times New Roman" w:hAnsi="Times New Roman" w:cs="Times New Roman"/>
          <w:b/>
          <w:color w:val="2D3B45"/>
        </w:rPr>
        <w:t xml:space="preserve">Section: </w:t>
      </w:r>
      <w:proofErr w:type="spellStart"/>
      <w:r w:rsidRPr="00AF6A00">
        <w:rPr>
          <w:rFonts w:ascii="Times New Roman" w:eastAsia="Times New Roman" w:hAnsi="Times New Roman" w:cs="Times New Roman"/>
          <w:b/>
          <w:color w:val="2D3B45"/>
        </w:rPr>
        <w:t>Th</w:t>
      </w:r>
      <w:proofErr w:type="spellEnd"/>
      <w:r w:rsidRPr="00AF6A00">
        <w:rPr>
          <w:rFonts w:ascii="Times New Roman" w:eastAsia="Times New Roman" w:hAnsi="Times New Roman" w:cs="Times New Roman"/>
          <w:b/>
          <w:color w:val="2D3B45"/>
        </w:rPr>
        <w:t>/F, various times</w:t>
      </w:r>
    </w:p>
    <w:p w14:paraId="2176858F" w14:textId="7362D586" w:rsidR="00AF6A00" w:rsidRDefault="00AF6A00" w:rsidP="00AF6A00">
      <w:pPr>
        <w:rPr>
          <w:rFonts w:ascii="Times New Roman" w:eastAsia="Times New Roman" w:hAnsi="Times New Roman" w:cs="Times New Roman"/>
          <w:b/>
          <w:color w:val="2D3B45"/>
        </w:rPr>
      </w:pPr>
      <w:r w:rsidRPr="00AF6A00">
        <w:rPr>
          <w:rFonts w:ascii="Times New Roman" w:eastAsia="Times New Roman" w:hAnsi="Times New Roman" w:cs="Times New Roman"/>
          <w:b/>
          <w:bCs/>
          <w:color w:val="000000"/>
        </w:rPr>
        <w:t>Office Hours in 332 Anderson: </w:t>
      </w:r>
      <w:r w:rsidR="00331DF1" w:rsidRPr="00331DF1">
        <w:rPr>
          <w:rFonts w:ascii="Times New Roman" w:eastAsia="Times New Roman" w:hAnsi="Times New Roman" w:cs="Times New Roman"/>
          <w:b/>
          <w:bCs/>
          <w:color w:val="000000"/>
        </w:rPr>
        <w:t>W 2:30-3:30pm; F 1:30-2:30pm; and by appointment</w:t>
      </w:r>
    </w:p>
    <w:p w14:paraId="478E839B" w14:textId="5775F142" w:rsidR="0000690F" w:rsidRPr="00E8563E" w:rsidRDefault="00E8563E" w:rsidP="0000690F">
      <w:pPr>
        <w:rPr>
          <w:rFonts w:ascii="Times New Roman" w:eastAsia="Times New Roman" w:hAnsi="Times New Roman" w:cs="Times New Roman"/>
          <w:b/>
          <w:color w:val="2D3B45"/>
        </w:rPr>
      </w:pPr>
      <w:r w:rsidRPr="00E8563E">
        <w:rPr>
          <w:rFonts w:ascii="Times New Roman" w:eastAsia="Times New Roman" w:hAnsi="Times New Roman" w:cs="Times New Roman"/>
          <w:b/>
          <w:bCs/>
          <w:color w:val="2D3B45"/>
        </w:rPr>
        <w:br/>
      </w:r>
      <w:r w:rsidR="0000690F">
        <w:rPr>
          <w:rFonts w:ascii="Times New Roman" w:eastAsia="Times New Roman" w:hAnsi="Times New Roman" w:cs="Times New Roman"/>
          <w:b/>
          <w:bCs/>
          <w:color w:val="2D3B45"/>
        </w:rPr>
        <w:t xml:space="preserve">I. </w:t>
      </w:r>
      <w:r w:rsidR="0000690F" w:rsidRPr="00E8563E">
        <w:rPr>
          <w:rFonts w:ascii="Times New Roman" w:eastAsia="Times New Roman" w:hAnsi="Times New Roman" w:cs="Times New Roman"/>
          <w:b/>
          <w:bCs/>
          <w:color w:val="2D3B45"/>
        </w:rPr>
        <w:t>Course Objectives, Description, and Goals</w:t>
      </w:r>
      <w:proofErr w:type="gramStart"/>
      <w:r w:rsidR="0000690F" w:rsidRPr="00E8563E">
        <w:rPr>
          <w:rFonts w:ascii="Times New Roman" w:eastAsia="Times New Roman" w:hAnsi="Times New Roman" w:cs="Times New Roman"/>
          <w:b/>
          <w:bCs/>
          <w:color w:val="2D3B45"/>
        </w:rPr>
        <w:t>:</w:t>
      </w:r>
      <w:proofErr w:type="gramEnd"/>
      <w:r w:rsidR="0000690F" w:rsidRPr="00E8563E">
        <w:rPr>
          <w:rFonts w:ascii="Times New Roman" w:eastAsia="Times New Roman" w:hAnsi="Times New Roman" w:cs="Times New Roman"/>
          <w:color w:val="2D3B45"/>
        </w:rPr>
        <w:br/>
        <w:t>This course is designed to provide students a comprehensive introduction to comparative politics through the discussion of a broad range of thematic topics. These are supplemented with a selection of academic readings and real</w:t>
      </w:r>
      <w:r w:rsidR="00531C05">
        <w:rPr>
          <w:rFonts w:ascii="Times New Roman" w:eastAsia="Times New Roman" w:hAnsi="Times New Roman" w:cs="Times New Roman"/>
          <w:color w:val="2D3B45"/>
        </w:rPr>
        <w:t>-</w:t>
      </w:r>
      <w:r w:rsidR="0000690F" w:rsidRPr="00E8563E">
        <w:rPr>
          <w:rFonts w:ascii="Times New Roman" w:eastAsia="Times New Roman" w:hAnsi="Times New Roman" w:cs="Times New Roman"/>
          <w:color w:val="2D3B45"/>
        </w:rPr>
        <w:t>world case studies from various regions of the world. In general, Mondays will be dedicated to the basic concepts of the week’s readings (</w:t>
      </w:r>
      <w:r w:rsidR="0000690F" w:rsidRPr="00E8563E">
        <w:rPr>
          <w:rFonts w:ascii="Times New Roman" w:eastAsia="Times New Roman" w:hAnsi="Times New Roman" w:cs="Times New Roman"/>
          <w:b/>
          <w:bCs/>
          <w:color w:val="2D3B45"/>
        </w:rPr>
        <w:t>WHITE BOOK</w:t>
      </w:r>
      <w:r w:rsidR="0000690F" w:rsidRPr="00E8563E">
        <w:rPr>
          <w:rFonts w:ascii="Times New Roman" w:eastAsia="Times New Roman" w:hAnsi="Times New Roman" w:cs="Times New Roman"/>
          <w:color w:val="2D3B45"/>
        </w:rPr>
        <w:t>), Wednesdays to the related scholarly readings (</w:t>
      </w:r>
      <w:r w:rsidR="0000690F" w:rsidRPr="00E8563E">
        <w:rPr>
          <w:rFonts w:ascii="Times New Roman" w:eastAsia="Times New Roman" w:hAnsi="Times New Roman" w:cs="Times New Roman"/>
          <w:b/>
          <w:bCs/>
          <w:color w:val="2D3B45"/>
        </w:rPr>
        <w:t>GRAY BOOK</w:t>
      </w:r>
      <w:r w:rsidR="0000690F" w:rsidRPr="00E8563E">
        <w:rPr>
          <w:rFonts w:ascii="Times New Roman" w:eastAsia="Times New Roman" w:hAnsi="Times New Roman" w:cs="Times New Roman"/>
          <w:color w:val="2D3B45"/>
        </w:rPr>
        <w:t>) and Thursdays/Fridays (sections) will focus on the comparative cases in the</w:t>
      </w:r>
      <w:r w:rsidR="0000690F" w:rsidRPr="00AF6A00">
        <w:rPr>
          <w:rFonts w:ascii="Times New Roman" w:eastAsia="Times New Roman" w:hAnsi="Times New Roman" w:cs="Times New Roman"/>
          <w:color w:val="2D3B45"/>
        </w:rPr>
        <w:t> </w:t>
      </w:r>
      <w:r w:rsidR="0000690F" w:rsidRPr="00E8563E">
        <w:rPr>
          <w:rFonts w:ascii="Times New Roman" w:eastAsia="Times New Roman" w:hAnsi="Times New Roman" w:cs="Times New Roman"/>
          <w:b/>
          <w:bCs/>
          <w:color w:val="2D3B45"/>
        </w:rPr>
        <w:t>WHITE BOOK</w:t>
      </w:r>
      <w:r w:rsidR="0000690F" w:rsidRPr="00AF6A00">
        <w:rPr>
          <w:rFonts w:ascii="Times New Roman" w:eastAsia="Times New Roman" w:hAnsi="Times New Roman" w:cs="Times New Roman"/>
          <w:color w:val="2D3B45"/>
        </w:rPr>
        <w:t> </w:t>
      </w:r>
      <w:r w:rsidR="0000690F" w:rsidRPr="00E8563E">
        <w:rPr>
          <w:rFonts w:ascii="Times New Roman" w:eastAsia="Times New Roman" w:hAnsi="Times New Roman" w:cs="Times New Roman"/>
          <w:color w:val="2D3B45"/>
        </w:rPr>
        <w:t>as a platform for applying what was learned in the other readings.</w:t>
      </w:r>
      <w:r w:rsidRPr="00E8563E">
        <w:rPr>
          <w:rFonts w:ascii="Times New Roman" w:eastAsia="Times New Roman" w:hAnsi="Times New Roman" w:cs="Times New Roman"/>
          <w:color w:val="2D3B45"/>
        </w:rPr>
        <w:br/>
      </w:r>
      <w:r w:rsidR="0000690F">
        <w:rPr>
          <w:rFonts w:ascii="Times New Roman" w:eastAsia="Times New Roman" w:hAnsi="Times New Roman" w:cs="Times New Roman"/>
          <w:b/>
          <w:bCs/>
          <w:color w:val="2D3B45"/>
        </w:rPr>
        <w:br/>
        <w:t>I</w:t>
      </w:r>
      <w:r w:rsidRPr="00E8563E">
        <w:rPr>
          <w:rFonts w:ascii="Times New Roman" w:eastAsia="Times New Roman" w:hAnsi="Times New Roman" w:cs="Times New Roman"/>
          <w:b/>
          <w:bCs/>
          <w:color w:val="2D3B45"/>
        </w:rPr>
        <w:t xml:space="preserve">I. </w:t>
      </w:r>
      <w:r w:rsidR="0000690F" w:rsidRPr="00E8563E">
        <w:rPr>
          <w:rFonts w:ascii="Times New Roman" w:eastAsia="Times New Roman" w:hAnsi="Times New Roman" w:cs="Times New Roman"/>
          <w:b/>
          <w:bCs/>
          <w:color w:val="2D3B45"/>
        </w:rPr>
        <w:t>Textbooks</w:t>
      </w:r>
      <w:proofErr w:type="gramStart"/>
      <w:r w:rsidR="0000690F" w:rsidRPr="00E8563E">
        <w:rPr>
          <w:rFonts w:ascii="Times New Roman" w:eastAsia="Times New Roman" w:hAnsi="Times New Roman" w:cs="Times New Roman"/>
          <w:b/>
          <w:bCs/>
          <w:color w:val="2D3B45"/>
        </w:rPr>
        <w:t>:</w:t>
      </w:r>
      <w:proofErr w:type="gramEnd"/>
      <w:r w:rsidR="0000690F" w:rsidRPr="00E8563E">
        <w:rPr>
          <w:rFonts w:ascii="Times New Roman" w:eastAsia="Times New Roman" w:hAnsi="Times New Roman" w:cs="Times New Roman"/>
          <w:b/>
          <w:bCs/>
          <w:color w:val="2D3B45"/>
        </w:rPr>
        <w:br/>
      </w:r>
      <w:r w:rsidR="0000690F" w:rsidRPr="00E8563E">
        <w:rPr>
          <w:rFonts w:ascii="Times New Roman" w:eastAsia="Times New Roman" w:hAnsi="Times New Roman" w:cs="Times New Roman"/>
          <w:color w:val="2D3B45"/>
        </w:rPr>
        <w:t>The required readings for the course are gathered together in two textbooks:</w:t>
      </w:r>
    </w:p>
    <w:p w14:paraId="415BBA82" w14:textId="77777777" w:rsidR="0000690F" w:rsidRPr="00E8563E" w:rsidRDefault="0000690F" w:rsidP="0000690F">
      <w:pPr>
        <w:rPr>
          <w:rFonts w:ascii="Times New Roman" w:eastAsia="Times New Roman" w:hAnsi="Times New Roman" w:cs="Times New Roman"/>
          <w:color w:val="2D3B45"/>
        </w:rPr>
      </w:pPr>
      <w:r w:rsidRPr="00E8563E">
        <w:rPr>
          <w:rFonts w:ascii="Times New Roman" w:eastAsia="Times New Roman" w:hAnsi="Times New Roman" w:cs="Times New Roman"/>
          <w:color w:val="2D3B45"/>
        </w:rPr>
        <w:t>• Patrick O’Neil, Karl Fields, and Don Share,</w:t>
      </w:r>
      <w:r w:rsidRPr="00AF6A00">
        <w:rPr>
          <w:rFonts w:ascii="Times New Roman" w:eastAsia="Times New Roman" w:hAnsi="Times New Roman" w:cs="Times New Roman"/>
          <w:color w:val="2D3B45"/>
        </w:rPr>
        <w:t> </w:t>
      </w:r>
      <w:r w:rsidRPr="00E8563E">
        <w:rPr>
          <w:rFonts w:ascii="Times New Roman" w:eastAsia="Times New Roman" w:hAnsi="Times New Roman" w:cs="Times New Roman"/>
          <w:i/>
          <w:iCs/>
          <w:color w:val="2D3B45"/>
        </w:rPr>
        <w:t>Cases and Concepts in Comparative Politics</w:t>
      </w:r>
      <w:r w:rsidRPr="00AF6A00">
        <w:rPr>
          <w:rFonts w:ascii="Times New Roman" w:eastAsia="Times New Roman" w:hAnsi="Times New Roman" w:cs="Times New Roman"/>
          <w:color w:val="2D3B45"/>
        </w:rPr>
        <w:t> </w:t>
      </w:r>
      <w:r w:rsidRPr="00E8563E">
        <w:rPr>
          <w:rFonts w:ascii="Times New Roman" w:eastAsia="Times New Roman" w:hAnsi="Times New Roman" w:cs="Times New Roman"/>
          <w:b/>
          <w:bCs/>
          <w:color w:val="2D3B45"/>
        </w:rPr>
        <w:t>WHITE BOOK</w:t>
      </w:r>
      <w:r w:rsidRPr="00E8563E">
        <w:rPr>
          <w:rFonts w:ascii="Times New Roman" w:eastAsia="Times New Roman" w:hAnsi="Times New Roman" w:cs="Times New Roman"/>
          <w:color w:val="2D3B45"/>
        </w:rPr>
        <w:br/>
        <w:t xml:space="preserve">• Patrick O’Neil and Ronald </w:t>
      </w:r>
      <w:proofErr w:type="spellStart"/>
      <w:r w:rsidRPr="00E8563E">
        <w:rPr>
          <w:rFonts w:ascii="Times New Roman" w:eastAsia="Times New Roman" w:hAnsi="Times New Roman" w:cs="Times New Roman"/>
          <w:color w:val="2D3B45"/>
        </w:rPr>
        <w:t>Rogowski</w:t>
      </w:r>
      <w:proofErr w:type="spellEnd"/>
      <w:r w:rsidRPr="00E8563E">
        <w:rPr>
          <w:rFonts w:ascii="Times New Roman" w:eastAsia="Times New Roman" w:hAnsi="Times New Roman" w:cs="Times New Roman"/>
          <w:color w:val="2D3B45"/>
        </w:rPr>
        <w:t>,</w:t>
      </w:r>
      <w:r w:rsidRPr="00AF6A00">
        <w:rPr>
          <w:rFonts w:ascii="Times New Roman" w:eastAsia="Times New Roman" w:hAnsi="Times New Roman" w:cs="Times New Roman"/>
          <w:color w:val="2D3B45"/>
        </w:rPr>
        <w:t> </w:t>
      </w:r>
      <w:r w:rsidRPr="00E8563E">
        <w:rPr>
          <w:rFonts w:ascii="Times New Roman" w:eastAsia="Times New Roman" w:hAnsi="Times New Roman" w:cs="Times New Roman"/>
          <w:i/>
          <w:iCs/>
          <w:color w:val="2D3B45"/>
        </w:rPr>
        <w:t>Essential Readings in Comparative Politics</w:t>
      </w:r>
      <w:r w:rsidRPr="00AF6A00">
        <w:rPr>
          <w:rFonts w:ascii="Times New Roman" w:eastAsia="Times New Roman" w:hAnsi="Times New Roman" w:cs="Times New Roman"/>
          <w:i/>
          <w:iCs/>
          <w:color w:val="2D3B45"/>
        </w:rPr>
        <w:t> </w:t>
      </w:r>
      <w:r w:rsidRPr="00E8563E">
        <w:rPr>
          <w:rFonts w:ascii="Times New Roman" w:eastAsia="Times New Roman" w:hAnsi="Times New Roman" w:cs="Times New Roman"/>
          <w:color w:val="2D3B45"/>
        </w:rPr>
        <w:t xml:space="preserve">(5th </w:t>
      </w:r>
      <w:proofErr w:type="gramStart"/>
      <w:r w:rsidRPr="00E8563E">
        <w:rPr>
          <w:rFonts w:ascii="Times New Roman" w:eastAsia="Times New Roman" w:hAnsi="Times New Roman" w:cs="Times New Roman"/>
          <w:color w:val="2D3B45"/>
        </w:rPr>
        <w:t>ed</w:t>
      </w:r>
      <w:proofErr w:type="gramEnd"/>
      <w:r w:rsidRPr="00E8563E">
        <w:rPr>
          <w:rFonts w:ascii="Times New Roman" w:eastAsia="Times New Roman" w:hAnsi="Times New Roman" w:cs="Times New Roman"/>
          <w:color w:val="2D3B45"/>
        </w:rPr>
        <w:t>.)</w:t>
      </w:r>
      <w:r w:rsidRPr="00AF6A00">
        <w:rPr>
          <w:rFonts w:ascii="Times New Roman" w:eastAsia="Times New Roman" w:hAnsi="Times New Roman" w:cs="Times New Roman"/>
          <w:color w:val="2D3B45"/>
        </w:rPr>
        <w:t> </w:t>
      </w:r>
      <w:r w:rsidRPr="00E8563E">
        <w:rPr>
          <w:rFonts w:ascii="Times New Roman" w:eastAsia="Times New Roman" w:hAnsi="Times New Roman" w:cs="Times New Roman"/>
          <w:b/>
          <w:bCs/>
          <w:color w:val="2D3B45"/>
        </w:rPr>
        <w:t>GRAY BOOK</w:t>
      </w:r>
    </w:p>
    <w:p w14:paraId="6F577A11" w14:textId="5D308D2E" w:rsidR="00E8563E" w:rsidRPr="00E8563E" w:rsidRDefault="0000690F" w:rsidP="0000690F">
      <w:pPr>
        <w:rPr>
          <w:rFonts w:ascii="Times New Roman" w:eastAsia="Times New Roman" w:hAnsi="Times New Roman" w:cs="Times New Roman"/>
          <w:color w:val="2D3B45"/>
        </w:rPr>
      </w:pPr>
      <w:r w:rsidRPr="00E8563E">
        <w:rPr>
          <w:rFonts w:ascii="Times New Roman" w:eastAsia="Times New Roman" w:hAnsi="Times New Roman" w:cs="Times New Roman"/>
          <w:color w:val="2D3B45"/>
        </w:rPr>
        <w:t>Both are available for purchase at the UF Bookstore. To keep the costs of the course down for you, I have uploaded the readings from the second textbook (</w:t>
      </w:r>
      <w:r w:rsidRPr="00E8563E">
        <w:rPr>
          <w:rFonts w:ascii="Times New Roman" w:eastAsia="Times New Roman" w:hAnsi="Times New Roman" w:cs="Times New Roman"/>
          <w:b/>
          <w:bCs/>
          <w:color w:val="2D3B45"/>
        </w:rPr>
        <w:t>GRAY BOOK</w:t>
      </w:r>
      <w:r w:rsidRPr="00E8563E">
        <w:rPr>
          <w:rFonts w:ascii="Times New Roman" w:eastAsia="Times New Roman" w:hAnsi="Times New Roman" w:cs="Times New Roman"/>
          <w:color w:val="2D3B45"/>
        </w:rPr>
        <w:t>) to the UF library's E-RESERVES system (https://ares.uflib.ufl.edu/ares/). If you prefer the convenience of having the readings in one place, you may purchase this book. If, on the other hand, you prefer to save some money, you may access the articles from the</w:t>
      </w:r>
      <w:r w:rsidRPr="00AF6A00">
        <w:rPr>
          <w:rFonts w:ascii="Times New Roman" w:eastAsia="Times New Roman" w:hAnsi="Times New Roman" w:cs="Times New Roman"/>
          <w:color w:val="2D3B45"/>
        </w:rPr>
        <w:t> </w:t>
      </w:r>
      <w:r w:rsidRPr="00E8563E">
        <w:rPr>
          <w:rFonts w:ascii="Times New Roman" w:eastAsia="Times New Roman" w:hAnsi="Times New Roman" w:cs="Times New Roman"/>
          <w:b/>
          <w:bCs/>
          <w:color w:val="2D3B45"/>
        </w:rPr>
        <w:t>GRAY BOOK</w:t>
      </w:r>
      <w:r w:rsidRPr="00AF6A00">
        <w:rPr>
          <w:rFonts w:ascii="Times New Roman" w:eastAsia="Times New Roman" w:hAnsi="Times New Roman" w:cs="Times New Roman"/>
          <w:color w:val="2D3B45"/>
        </w:rPr>
        <w:t> </w:t>
      </w:r>
      <w:r w:rsidRPr="00E8563E">
        <w:rPr>
          <w:rFonts w:ascii="Times New Roman" w:eastAsia="Times New Roman" w:hAnsi="Times New Roman" w:cs="Times New Roman"/>
          <w:color w:val="2D3B45"/>
        </w:rPr>
        <w:t>online through the E-RESERVES system. I will go over how to access E-RESERVES on the first day of class. It is your responsibility to make sure you can access E-RESERVES if you elect not to buy the</w:t>
      </w:r>
      <w:r w:rsidRPr="00AF6A00">
        <w:rPr>
          <w:rFonts w:ascii="Times New Roman" w:eastAsia="Times New Roman" w:hAnsi="Times New Roman" w:cs="Times New Roman"/>
          <w:color w:val="2D3B45"/>
        </w:rPr>
        <w:t> </w:t>
      </w:r>
      <w:r w:rsidRPr="00E8563E">
        <w:rPr>
          <w:rFonts w:ascii="Times New Roman" w:eastAsia="Times New Roman" w:hAnsi="Times New Roman" w:cs="Times New Roman"/>
          <w:b/>
          <w:bCs/>
          <w:color w:val="2D3B45"/>
        </w:rPr>
        <w:t>GREY BOOK</w:t>
      </w:r>
      <w:r w:rsidRPr="00E8563E">
        <w:rPr>
          <w:rFonts w:ascii="Times New Roman" w:eastAsia="Times New Roman" w:hAnsi="Times New Roman" w:cs="Times New Roman"/>
          <w:color w:val="2D3B45"/>
        </w:rPr>
        <w:t>. To be clear, the readings from both books are required. Please see me if you have any questions about this.</w:t>
      </w:r>
      <w:r w:rsidRPr="00AF6A00">
        <w:rPr>
          <w:rFonts w:ascii="Times New Roman" w:eastAsia="Times New Roman" w:hAnsi="Times New Roman" w:cs="Times New Roman"/>
          <w:color w:val="2D3B45"/>
        </w:rPr>
        <w:t> </w:t>
      </w:r>
      <w:r w:rsidR="00E8563E" w:rsidRPr="00E8563E">
        <w:rPr>
          <w:rFonts w:ascii="Times New Roman" w:eastAsia="Times New Roman" w:hAnsi="Times New Roman" w:cs="Times New Roman"/>
          <w:color w:val="2D3B45"/>
        </w:rPr>
        <w:br/>
      </w:r>
      <w:r w:rsidR="00E8563E" w:rsidRPr="00E8563E">
        <w:rPr>
          <w:rFonts w:ascii="Times New Roman" w:eastAsia="Times New Roman" w:hAnsi="Times New Roman" w:cs="Times New Roman"/>
          <w:b/>
          <w:bCs/>
          <w:color w:val="2D3B45"/>
        </w:rPr>
        <w:br/>
        <w:t>I</w:t>
      </w:r>
      <w:r>
        <w:rPr>
          <w:rFonts w:ascii="Times New Roman" w:eastAsia="Times New Roman" w:hAnsi="Times New Roman" w:cs="Times New Roman"/>
          <w:b/>
          <w:bCs/>
          <w:color w:val="2D3B45"/>
        </w:rPr>
        <w:t>II</w:t>
      </w:r>
      <w:r w:rsidR="00E8563E" w:rsidRPr="00E8563E">
        <w:rPr>
          <w:rFonts w:ascii="Times New Roman" w:eastAsia="Times New Roman" w:hAnsi="Times New Roman" w:cs="Times New Roman"/>
          <w:b/>
          <w:bCs/>
          <w:color w:val="2D3B45"/>
        </w:rPr>
        <w:t>. Attendance</w:t>
      </w:r>
      <w:r w:rsidR="00E8563E" w:rsidRPr="00E8563E">
        <w:rPr>
          <w:rFonts w:ascii="Times New Roman" w:eastAsia="Times New Roman" w:hAnsi="Times New Roman" w:cs="Times New Roman"/>
          <w:color w:val="2D3B45"/>
        </w:rPr>
        <w:br/>
        <w:t xml:space="preserve">Class attendance is </w:t>
      </w:r>
      <w:r w:rsidR="00371239">
        <w:rPr>
          <w:rFonts w:ascii="Times New Roman" w:eastAsia="Times New Roman" w:hAnsi="Times New Roman" w:cs="Times New Roman"/>
          <w:color w:val="2D3B45"/>
        </w:rPr>
        <w:t>an essential element of this</w:t>
      </w:r>
      <w:r w:rsidR="00E8563E" w:rsidRPr="00E8563E">
        <w:rPr>
          <w:rFonts w:ascii="Times New Roman" w:eastAsia="Times New Roman" w:hAnsi="Times New Roman" w:cs="Times New Roman"/>
          <w:color w:val="2D3B45"/>
        </w:rPr>
        <w:t xml:space="preserve"> course. This includes attendance at lectures and weekly discussion sections. Attendance will be monitored as necessary during lectures (roll) and </w:t>
      </w:r>
      <w:proofErr w:type="gramStart"/>
      <w:r w:rsidR="00E8563E" w:rsidRPr="00E8563E">
        <w:rPr>
          <w:rFonts w:ascii="Times New Roman" w:eastAsia="Times New Roman" w:hAnsi="Times New Roman" w:cs="Times New Roman"/>
          <w:color w:val="2D3B45"/>
        </w:rPr>
        <w:t>through</w:t>
      </w:r>
      <w:proofErr w:type="gramEnd"/>
      <w:r w:rsidR="00E8563E" w:rsidRPr="00E8563E">
        <w:rPr>
          <w:rFonts w:ascii="Times New Roman" w:eastAsia="Times New Roman" w:hAnsi="Times New Roman" w:cs="Times New Roman"/>
          <w:color w:val="2D3B45"/>
        </w:rPr>
        <w:t xml:space="preserve"> participation in</w:t>
      </w:r>
      <w:r w:rsidR="00E8563E" w:rsidRPr="00AF6A00">
        <w:rPr>
          <w:rFonts w:ascii="Times New Roman" w:eastAsia="Times New Roman" w:hAnsi="Times New Roman" w:cs="Times New Roman"/>
          <w:color w:val="2D3B45"/>
        </w:rPr>
        <w:t> </w:t>
      </w:r>
      <w:r w:rsidR="00E8563E" w:rsidRPr="00E8563E">
        <w:rPr>
          <w:rFonts w:ascii="Times New Roman" w:eastAsia="Times New Roman" w:hAnsi="Times New Roman" w:cs="Times New Roman"/>
          <w:color w:val="2D3B45"/>
        </w:rPr>
        <w:t>diagnostic quizzes and other</w:t>
      </w:r>
      <w:r w:rsidR="00E8563E" w:rsidRPr="00AF6A00">
        <w:rPr>
          <w:rFonts w:ascii="Times New Roman" w:eastAsia="Times New Roman" w:hAnsi="Times New Roman" w:cs="Times New Roman"/>
          <w:color w:val="2D3B45"/>
        </w:rPr>
        <w:t> </w:t>
      </w:r>
      <w:r w:rsidR="00E8563E" w:rsidRPr="00E8563E">
        <w:rPr>
          <w:rFonts w:ascii="Times New Roman" w:eastAsia="Times New Roman" w:hAnsi="Times New Roman" w:cs="Times New Roman"/>
          <w:color w:val="2D3B45"/>
        </w:rPr>
        <w:t xml:space="preserve">in-class assignments. Attendance and participation grades in sections will be determined by the section instructor and may vary between sections. Repeated absences will unquestionably affect your performance on exams since they will be based on class lectures, section discussions, as well as readings. Lecture notes and other course materials discussed or distributed during class will NOT be posted online or </w:t>
      </w:r>
      <w:r w:rsidR="00371239">
        <w:rPr>
          <w:rFonts w:ascii="Times New Roman" w:eastAsia="Times New Roman" w:hAnsi="Times New Roman" w:cs="Times New Roman"/>
          <w:color w:val="2D3B45"/>
        </w:rPr>
        <w:t>otherwise distributed</w:t>
      </w:r>
      <w:r w:rsidR="00E8563E" w:rsidRPr="00E8563E">
        <w:rPr>
          <w:rFonts w:ascii="Times New Roman" w:eastAsia="Times New Roman" w:hAnsi="Times New Roman" w:cs="Times New Roman"/>
          <w:color w:val="2D3B45"/>
        </w:rPr>
        <w:t>. The lecture slides from cl</w:t>
      </w:r>
      <w:r w:rsidR="00371239">
        <w:rPr>
          <w:rFonts w:ascii="Times New Roman" w:eastAsia="Times New Roman" w:hAnsi="Times New Roman" w:cs="Times New Roman"/>
          <w:color w:val="2D3B45"/>
        </w:rPr>
        <w:t>ass will, however, be posted on</w:t>
      </w:r>
      <w:r w:rsidR="00E8563E" w:rsidRPr="00E8563E">
        <w:rPr>
          <w:rFonts w:ascii="Times New Roman" w:eastAsia="Times New Roman" w:hAnsi="Times New Roman" w:cs="Times New Roman"/>
          <w:color w:val="2D3B45"/>
        </w:rPr>
        <w:t>line following lectures.</w:t>
      </w:r>
      <w:r w:rsidR="00E8563E" w:rsidRPr="00E8563E">
        <w:rPr>
          <w:rFonts w:ascii="Times New Roman" w:eastAsia="Times New Roman" w:hAnsi="Times New Roman" w:cs="Times New Roman"/>
          <w:color w:val="2D3B45"/>
        </w:rPr>
        <w:br/>
      </w:r>
      <w:r w:rsidR="00E8563E" w:rsidRPr="00E8563E">
        <w:rPr>
          <w:rFonts w:ascii="Times New Roman" w:eastAsia="Times New Roman" w:hAnsi="Times New Roman" w:cs="Times New Roman"/>
          <w:color w:val="2D3B45"/>
        </w:rPr>
        <w:br/>
        <w:t xml:space="preserve">According to the Office of the University Registrar, “acceptable reasons for absence from class </w:t>
      </w:r>
      <w:r w:rsidR="00E8563E" w:rsidRPr="00E8563E">
        <w:rPr>
          <w:rFonts w:ascii="Times New Roman" w:eastAsia="Times New Roman" w:hAnsi="Times New Roman" w:cs="Times New Roman"/>
          <w:color w:val="2D3B45"/>
        </w:rPr>
        <w:lastRenderedPageBreak/>
        <w:t>include illness, serious family emergencies, special curricular requirements (e.g., judging trips, field trips, and professional conferences), military obligation, severe weather conditions, religious holidays and participation in official university activities such as music performances, athletic competition or debate. Absences from class for court-imposed legal obligations (e.g., jury duty or subpoena) must be excused.” For further information about the University of Florida’s attendance policy, please see the current Undergraduate Catalogue (http://www.registrar.ufl.edu/catalog/policies/regulationattendance.html). </w:t>
      </w:r>
      <w:r w:rsidR="00E8563E" w:rsidRPr="00AF6A00">
        <w:rPr>
          <w:rFonts w:ascii="Times New Roman" w:eastAsia="Times New Roman" w:hAnsi="Times New Roman" w:cs="Times New Roman"/>
          <w:color w:val="2D3B45"/>
        </w:rPr>
        <w:t> </w:t>
      </w:r>
      <w:r w:rsidR="00E8563E" w:rsidRPr="00E8563E">
        <w:rPr>
          <w:rFonts w:ascii="Times New Roman" w:eastAsia="Times New Roman" w:hAnsi="Times New Roman" w:cs="Times New Roman"/>
          <w:color w:val="2D3B45"/>
        </w:rPr>
        <w:br/>
      </w:r>
      <w:r w:rsidR="00E8563E" w:rsidRPr="00E8563E">
        <w:rPr>
          <w:rFonts w:ascii="Times New Roman" w:eastAsia="Times New Roman" w:hAnsi="Times New Roman" w:cs="Times New Roman"/>
          <w:color w:val="2D3B45"/>
        </w:rPr>
        <w:br/>
        <w:t>Make-up exams will only be scheduled for students who contact me by email before the exam and who can provide official documentation why they were physically unable to take the exam. Make-ups for exam absences falling outside of these criteria will be scheduled at the instructor's discretion. They may take different form (essays) and may be assessed a late penalty.</w:t>
      </w:r>
      <w:r w:rsidR="00E8563E" w:rsidRPr="00AF6A00">
        <w:rPr>
          <w:rFonts w:ascii="Times New Roman" w:eastAsia="Times New Roman" w:hAnsi="Times New Roman" w:cs="Times New Roman"/>
          <w:color w:val="2D3B45"/>
        </w:rPr>
        <w:t> </w:t>
      </w:r>
      <w:r w:rsidR="00E8563E" w:rsidRPr="00E8563E">
        <w:rPr>
          <w:rFonts w:ascii="Times New Roman" w:eastAsia="Times New Roman" w:hAnsi="Times New Roman" w:cs="Times New Roman"/>
          <w:color w:val="2D3B45"/>
        </w:rPr>
        <w:br/>
      </w:r>
      <w:r w:rsidR="00E8563E" w:rsidRPr="00E8563E">
        <w:rPr>
          <w:rFonts w:ascii="Times New Roman" w:eastAsia="Times New Roman" w:hAnsi="Times New Roman" w:cs="Times New Roman"/>
          <w:color w:val="2D3B45"/>
        </w:rPr>
        <w:br/>
      </w:r>
      <w:r>
        <w:rPr>
          <w:rFonts w:ascii="Times New Roman" w:eastAsia="Times New Roman" w:hAnsi="Times New Roman" w:cs="Times New Roman"/>
          <w:b/>
          <w:bCs/>
          <w:color w:val="2D3B45"/>
        </w:rPr>
        <w:t>I</w:t>
      </w:r>
      <w:r w:rsidR="00E8563E" w:rsidRPr="00E8563E">
        <w:rPr>
          <w:rFonts w:ascii="Times New Roman" w:eastAsia="Times New Roman" w:hAnsi="Times New Roman" w:cs="Times New Roman"/>
          <w:b/>
          <w:bCs/>
          <w:color w:val="2D3B45"/>
        </w:rPr>
        <w:t>V. Grading &amp; Assessment</w:t>
      </w:r>
      <w:r w:rsidR="00E8563E" w:rsidRPr="00E8563E">
        <w:rPr>
          <w:rFonts w:ascii="Times New Roman" w:eastAsia="Times New Roman" w:hAnsi="Times New Roman" w:cs="Times New Roman"/>
          <w:b/>
          <w:bCs/>
          <w:color w:val="2D3B45"/>
        </w:rPr>
        <w:br/>
      </w:r>
      <w:r w:rsidR="00E8563E" w:rsidRPr="00E8563E">
        <w:rPr>
          <w:rFonts w:ascii="Times New Roman" w:eastAsia="Times New Roman" w:hAnsi="Times New Roman" w:cs="Times New Roman"/>
          <w:color w:val="2D3B45"/>
        </w:rPr>
        <w:t>Students are responsible for completing all readings for the topic in question prior to attending the class. As mentioned above, in-class diagnostic quizzes on assigned readings will be held most weeks. These diagnostics quizzes are meant to provide students a self-assessment of how well they are keeping up with the readings and course subject matter. They are not graded, but they will be collected by the teaching assistants after completion. Completion of the diagnostic quizzes will serve as an indicator of at</w:t>
      </w:r>
      <w:r w:rsidR="00371239">
        <w:rPr>
          <w:rFonts w:ascii="Times New Roman" w:eastAsia="Times New Roman" w:hAnsi="Times New Roman" w:cs="Times New Roman"/>
          <w:color w:val="2D3B45"/>
        </w:rPr>
        <w:t>tendance. If the instructors fee</w:t>
      </w:r>
      <w:r w:rsidR="00E8563E" w:rsidRPr="00E8563E">
        <w:rPr>
          <w:rFonts w:ascii="Times New Roman" w:eastAsia="Times New Roman" w:hAnsi="Times New Roman" w:cs="Times New Roman"/>
          <w:color w:val="2D3B45"/>
        </w:rPr>
        <w:t>l that a student is not making a good-faith effort to complete the diagnostic quizzes (for example, by leaving the questions blank), they may award zero or partial credit for that assignment. There will be no make-ups for missed diagnostic quizzes or other in-class assignments.</w:t>
      </w:r>
    </w:p>
    <w:p w14:paraId="09F2DC82" w14:textId="29BA9C25" w:rsidR="00E8563E" w:rsidRDefault="00E8563E" w:rsidP="00E8563E">
      <w:pPr>
        <w:rPr>
          <w:rFonts w:ascii="Times New Roman" w:eastAsia="Times New Roman" w:hAnsi="Times New Roman" w:cs="Times New Roman"/>
          <w:color w:val="2D3B45"/>
        </w:rPr>
      </w:pPr>
      <w:r w:rsidRPr="00E8563E">
        <w:rPr>
          <w:rFonts w:ascii="Times New Roman" w:eastAsia="Times New Roman" w:hAnsi="Times New Roman" w:cs="Times New Roman"/>
          <w:color w:val="2D3B45"/>
        </w:rPr>
        <w:t>•Attendance and participation in lecture sessions (</w:t>
      </w:r>
      <w:r w:rsidR="00371239">
        <w:rPr>
          <w:rFonts w:ascii="Times New Roman" w:eastAsia="Times New Roman" w:hAnsi="Times New Roman" w:cs="Times New Roman"/>
          <w:color w:val="2D3B45"/>
        </w:rPr>
        <w:t>5</w:t>
      </w:r>
      <w:r w:rsidRPr="00E8563E">
        <w:rPr>
          <w:rFonts w:ascii="Times New Roman" w:eastAsia="Times New Roman" w:hAnsi="Times New Roman" w:cs="Times New Roman"/>
          <w:color w:val="2D3B45"/>
        </w:rPr>
        <w:t>%</w:t>
      </w:r>
      <w:proofErr w:type="gramStart"/>
      <w:r w:rsidRPr="00E8563E">
        <w:rPr>
          <w:rFonts w:ascii="Times New Roman" w:eastAsia="Times New Roman" w:hAnsi="Times New Roman" w:cs="Times New Roman"/>
          <w:color w:val="2D3B45"/>
        </w:rPr>
        <w:t>)</w:t>
      </w:r>
      <w:proofErr w:type="gramEnd"/>
      <w:r w:rsidRPr="00E8563E">
        <w:rPr>
          <w:rFonts w:ascii="Times New Roman" w:eastAsia="Times New Roman" w:hAnsi="Times New Roman" w:cs="Times New Roman"/>
          <w:color w:val="2D3B45"/>
        </w:rPr>
        <w:br/>
        <w:t>•Participation in discussion sections (10%)</w:t>
      </w:r>
    </w:p>
    <w:p w14:paraId="66C6DE15" w14:textId="14FFB2B0" w:rsidR="00371239" w:rsidRDefault="00371239" w:rsidP="00371239">
      <w:pPr>
        <w:rPr>
          <w:rFonts w:ascii="Times New Roman" w:eastAsia="Times New Roman" w:hAnsi="Times New Roman" w:cs="Times New Roman"/>
          <w:color w:val="2D3B45"/>
        </w:rPr>
      </w:pPr>
      <w:r w:rsidRPr="00E8563E">
        <w:rPr>
          <w:rFonts w:ascii="Times New Roman" w:eastAsia="Times New Roman" w:hAnsi="Times New Roman" w:cs="Times New Roman"/>
          <w:color w:val="2D3B45"/>
        </w:rPr>
        <w:t>•</w:t>
      </w:r>
      <w:r>
        <w:rPr>
          <w:rFonts w:ascii="Times New Roman" w:eastAsia="Times New Roman" w:hAnsi="Times New Roman" w:cs="Times New Roman"/>
          <w:color w:val="2D3B45"/>
        </w:rPr>
        <w:t>Midterm Exam #1 (25%</w:t>
      </w:r>
      <w:r w:rsidRPr="00E8563E">
        <w:rPr>
          <w:rFonts w:ascii="Times New Roman" w:eastAsia="Times New Roman" w:hAnsi="Times New Roman" w:cs="Times New Roman"/>
          <w:color w:val="2D3B45"/>
        </w:rPr>
        <w:t>)</w:t>
      </w:r>
      <w:r>
        <w:rPr>
          <w:rFonts w:ascii="Times New Roman" w:eastAsia="Times New Roman" w:hAnsi="Times New Roman" w:cs="Times New Roman"/>
          <w:color w:val="2D3B45"/>
        </w:rPr>
        <w:t xml:space="preserve">: </w:t>
      </w:r>
      <w:r w:rsidR="00F11663" w:rsidRPr="00F11663">
        <w:rPr>
          <w:rFonts w:ascii="Times New Roman" w:eastAsia="Times New Roman" w:hAnsi="Times New Roman" w:cs="Times New Roman"/>
          <w:bCs/>
          <w:color w:val="2D3B45"/>
        </w:rPr>
        <w:t>February 12</w:t>
      </w:r>
      <w:r w:rsidR="00F11663">
        <w:rPr>
          <w:rFonts w:ascii="Times New Roman" w:eastAsia="Times New Roman" w:hAnsi="Times New Roman" w:cs="Times New Roman"/>
          <w:bCs/>
          <w:color w:val="2D3B45"/>
        </w:rPr>
        <w:t xml:space="preserve"> </w:t>
      </w:r>
    </w:p>
    <w:p w14:paraId="09F3BDD9" w14:textId="4D92EFD3" w:rsidR="00371239" w:rsidRDefault="00371239" w:rsidP="00371239">
      <w:pPr>
        <w:rPr>
          <w:rFonts w:ascii="Times New Roman" w:eastAsia="Times New Roman" w:hAnsi="Times New Roman" w:cs="Times New Roman"/>
          <w:color w:val="2D3B45"/>
        </w:rPr>
      </w:pPr>
      <w:r w:rsidRPr="00E8563E">
        <w:rPr>
          <w:rFonts w:ascii="Times New Roman" w:eastAsia="Times New Roman" w:hAnsi="Times New Roman" w:cs="Times New Roman"/>
          <w:color w:val="2D3B45"/>
        </w:rPr>
        <w:t>•</w:t>
      </w:r>
      <w:r>
        <w:rPr>
          <w:rFonts w:ascii="Times New Roman" w:eastAsia="Times New Roman" w:hAnsi="Times New Roman" w:cs="Times New Roman"/>
          <w:color w:val="2D3B45"/>
        </w:rPr>
        <w:t>Midterm Exam #2 (25%</w:t>
      </w:r>
      <w:r w:rsidRPr="00E8563E">
        <w:rPr>
          <w:rFonts w:ascii="Times New Roman" w:eastAsia="Times New Roman" w:hAnsi="Times New Roman" w:cs="Times New Roman"/>
          <w:color w:val="2D3B45"/>
        </w:rPr>
        <w:t>)</w:t>
      </w:r>
      <w:r>
        <w:rPr>
          <w:rFonts w:ascii="Times New Roman" w:eastAsia="Times New Roman" w:hAnsi="Times New Roman" w:cs="Times New Roman"/>
          <w:color w:val="2D3B45"/>
        </w:rPr>
        <w:t xml:space="preserve">: </w:t>
      </w:r>
      <w:r w:rsidR="00F11663" w:rsidRPr="00F11663">
        <w:rPr>
          <w:rFonts w:ascii="Times New Roman" w:eastAsia="Times New Roman" w:hAnsi="Times New Roman" w:cs="Times New Roman"/>
          <w:bCs/>
          <w:color w:val="2D3B45"/>
        </w:rPr>
        <w:t>March 25</w:t>
      </w:r>
    </w:p>
    <w:p w14:paraId="453E4BEC" w14:textId="0ADC282F" w:rsidR="00AF6A00" w:rsidRPr="00E8563E" w:rsidRDefault="00AF6A00" w:rsidP="00AF6A00">
      <w:pPr>
        <w:rPr>
          <w:rFonts w:ascii="Times New Roman" w:eastAsia="Times New Roman" w:hAnsi="Times New Roman" w:cs="Times New Roman"/>
          <w:color w:val="2D3B45"/>
        </w:rPr>
      </w:pPr>
      <w:r w:rsidRPr="00E8563E">
        <w:rPr>
          <w:rFonts w:ascii="Times New Roman" w:eastAsia="Times New Roman" w:hAnsi="Times New Roman" w:cs="Times New Roman"/>
          <w:color w:val="2D3B45"/>
        </w:rPr>
        <w:t xml:space="preserve">•Final </w:t>
      </w:r>
      <w:r>
        <w:rPr>
          <w:rFonts w:ascii="Times New Roman" w:eastAsia="Times New Roman" w:hAnsi="Times New Roman" w:cs="Times New Roman"/>
          <w:color w:val="2D3B45"/>
        </w:rPr>
        <w:t>E</w:t>
      </w:r>
      <w:r w:rsidRPr="00E8563E">
        <w:rPr>
          <w:rFonts w:ascii="Times New Roman" w:eastAsia="Times New Roman" w:hAnsi="Times New Roman" w:cs="Times New Roman"/>
          <w:color w:val="2D3B45"/>
        </w:rPr>
        <w:t>xam</w:t>
      </w:r>
      <w:r w:rsidR="0000690F">
        <w:rPr>
          <w:rFonts w:ascii="Times New Roman" w:eastAsia="Times New Roman" w:hAnsi="Times New Roman" w:cs="Times New Roman"/>
          <w:color w:val="2D3B45"/>
        </w:rPr>
        <w:t xml:space="preserve"> </w:t>
      </w:r>
      <w:r w:rsidR="0000690F" w:rsidRPr="00E8563E">
        <w:rPr>
          <w:rFonts w:ascii="Times New Roman" w:eastAsia="Times New Roman" w:hAnsi="Times New Roman" w:cs="Times New Roman"/>
          <w:color w:val="2D3B45"/>
        </w:rPr>
        <w:t>(</w:t>
      </w:r>
      <w:r w:rsidR="00371239">
        <w:rPr>
          <w:rFonts w:ascii="Times New Roman" w:eastAsia="Times New Roman" w:hAnsi="Times New Roman" w:cs="Times New Roman"/>
          <w:color w:val="2D3B45"/>
        </w:rPr>
        <w:t>35</w:t>
      </w:r>
      <w:r w:rsidR="0000690F" w:rsidRPr="00E8563E">
        <w:rPr>
          <w:rFonts w:ascii="Times New Roman" w:eastAsia="Times New Roman" w:hAnsi="Times New Roman" w:cs="Times New Roman"/>
          <w:color w:val="2D3B45"/>
        </w:rPr>
        <w:t>%)</w:t>
      </w:r>
      <w:r w:rsidRPr="00E8563E">
        <w:rPr>
          <w:rFonts w:ascii="Times New Roman" w:eastAsia="Times New Roman" w:hAnsi="Times New Roman" w:cs="Times New Roman"/>
          <w:color w:val="2D3B45"/>
        </w:rPr>
        <w:t xml:space="preserve">: </w:t>
      </w:r>
      <w:r w:rsidR="0000690F">
        <w:rPr>
          <w:rFonts w:ascii="Times New Roman" w:eastAsia="Times New Roman" w:hAnsi="Times New Roman" w:cs="Times New Roman"/>
          <w:color w:val="2D3B45"/>
        </w:rPr>
        <w:t xml:space="preserve"> Exam date,</w:t>
      </w:r>
      <w:r w:rsidRPr="00AF6A00">
        <w:rPr>
          <w:rFonts w:ascii="Times New Roman" w:eastAsia="Times New Roman" w:hAnsi="Times New Roman" w:cs="Times New Roman"/>
          <w:color w:val="2D3B45"/>
        </w:rPr>
        <w:t> </w:t>
      </w:r>
      <w:r>
        <w:rPr>
          <w:rFonts w:ascii="Times New Roman" w:eastAsia="Times New Roman" w:hAnsi="Times New Roman" w:cs="Times New Roman"/>
          <w:color w:val="2D3B45"/>
        </w:rPr>
        <w:t xml:space="preserve">April </w:t>
      </w:r>
      <w:r w:rsidRPr="00AF6A00">
        <w:rPr>
          <w:rFonts w:ascii="Times New Roman" w:eastAsia="Times New Roman" w:hAnsi="Times New Roman" w:cs="Times New Roman"/>
          <w:color w:val="2D3B45"/>
        </w:rPr>
        <w:t>29</w:t>
      </w:r>
      <w:proofErr w:type="gramStart"/>
      <w:r>
        <w:rPr>
          <w:rFonts w:ascii="Times New Roman" w:eastAsia="Times New Roman" w:hAnsi="Times New Roman" w:cs="Times New Roman"/>
          <w:color w:val="2D3B45"/>
        </w:rPr>
        <w:t>,</w:t>
      </w:r>
      <w:r w:rsidR="0000690F">
        <w:rPr>
          <w:rFonts w:ascii="Times New Roman" w:eastAsia="Times New Roman" w:hAnsi="Times New Roman" w:cs="Times New Roman"/>
          <w:color w:val="2D3B45"/>
        </w:rPr>
        <w:t>2020</w:t>
      </w:r>
      <w:proofErr w:type="gramEnd"/>
      <w:r w:rsidR="0000690F">
        <w:rPr>
          <w:rFonts w:ascii="Times New Roman" w:eastAsia="Times New Roman" w:hAnsi="Times New Roman" w:cs="Times New Roman"/>
          <w:color w:val="2D3B45"/>
        </w:rPr>
        <w:t xml:space="preserve"> 12:30—</w:t>
      </w:r>
      <w:r w:rsidRPr="00AF6A00">
        <w:rPr>
          <w:rFonts w:ascii="Times New Roman" w:eastAsia="Times New Roman" w:hAnsi="Times New Roman" w:cs="Times New Roman"/>
          <w:color w:val="2D3B45"/>
        </w:rPr>
        <w:t>2:30 PM</w:t>
      </w:r>
      <w:r>
        <w:rPr>
          <w:rFonts w:ascii="Times New Roman" w:eastAsia="Times New Roman" w:hAnsi="Times New Roman" w:cs="Times New Roman"/>
          <w:color w:val="2D3B45"/>
        </w:rPr>
        <w:t xml:space="preserve"> in the regular classroom</w:t>
      </w:r>
    </w:p>
    <w:p w14:paraId="0C4EC73E" w14:textId="77777777" w:rsidR="00AF6A00" w:rsidRPr="00E8563E" w:rsidRDefault="00AF6A00" w:rsidP="00E8563E">
      <w:pPr>
        <w:rPr>
          <w:rFonts w:ascii="Times New Roman" w:eastAsia="Times New Roman" w:hAnsi="Times New Roman" w:cs="Times New Roman"/>
          <w:color w:val="2D3B45"/>
        </w:rPr>
      </w:pPr>
    </w:p>
    <w:p w14:paraId="4502244B" w14:textId="2FEB1A81" w:rsidR="00E8563E" w:rsidRPr="00E8563E" w:rsidRDefault="00E8563E" w:rsidP="00E8563E">
      <w:pPr>
        <w:spacing w:before="180" w:after="180"/>
        <w:rPr>
          <w:rFonts w:ascii="Times New Roman" w:eastAsia="Times New Roman" w:hAnsi="Times New Roman" w:cs="Times New Roman"/>
          <w:color w:val="2D3B45"/>
        </w:rPr>
      </w:pPr>
      <w:r w:rsidRPr="00E8563E">
        <w:rPr>
          <w:rFonts w:ascii="Times New Roman" w:eastAsia="Times New Roman" w:hAnsi="Times New Roman" w:cs="Times New Roman"/>
          <w:color w:val="2D3B45"/>
        </w:rPr>
        <w:br/>
      </w:r>
      <w:r w:rsidR="0000690F">
        <w:rPr>
          <w:rFonts w:ascii="Times New Roman" w:eastAsia="Times New Roman" w:hAnsi="Times New Roman" w:cs="Times New Roman"/>
          <w:b/>
          <w:bCs/>
          <w:color w:val="2D3B45"/>
        </w:rPr>
        <w:t>V</w:t>
      </w:r>
      <w:r w:rsidRPr="00E8563E">
        <w:rPr>
          <w:rFonts w:ascii="Times New Roman" w:eastAsia="Times New Roman" w:hAnsi="Times New Roman" w:cs="Times New Roman"/>
          <w:b/>
          <w:bCs/>
          <w:color w:val="2D3B45"/>
        </w:rPr>
        <w:t>. Grading Scale</w:t>
      </w:r>
      <w:r w:rsidRPr="00E8563E">
        <w:rPr>
          <w:rFonts w:ascii="Times New Roman" w:eastAsia="Times New Roman" w:hAnsi="Times New Roman" w:cs="Times New Roman"/>
          <w:color w:val="2D3B45"/>
        </w:rPr>
        <w:t>           </w:t>
      </w:r>
      <w:r w:rsidRPr="00E8563E">
        <w:rPr>
          <w:rFonts w:ascii="Times New Roman" w:eastAsia="Times New Roman" w:hAnsi="Times New Roman" w:cs="Times New Roman"/>
          <w:color w:val="2D3B45"/>
        </w:rPr>
        <w:br/>
      </w:r>
      <w:proofErr w:type="gramStart"/>
      <w:r w:rsidRPr="00E8563E">
        <w:rPr>
          <w:rFonts w:ascii="Times New Roman" w:eastAsia="Times New Roman" w:hAnsi="Times New Roman" w:cs="Times New Roman"/>
          <w:color w:val="2D3B45"/>
        </w:rPr>
        <w:t>A</w:t>
      </w:r>
      <w:proofErr w:type="gramEnd"/>
      <w:r w:rsidRPr="00E8563E">
        <w:rPr>
          <w:rFonts w:ascii="Times New Roman" w:eastAsia="Times New Roman" w:hAnsi="Times New Roman" w:cs="Times New Roman"/>
          <w:color w:val="2D3B45"/>
        </w:rPr>
        <w:t>       93-100</w:t>
      </w:r>
    </w:p>
    <w:p w14:paraId="7E372C81" w14:textId="77777777" w:rsidR="00E8563E" w:rsidRPr="00E8563E" w:rsidRDefault="00E8563E" w:rsidP="00E8563E">
      <w:pPr>
        <w:spacing w:before="180" w:after="180"/>
        <w:rPr>
          <w:rFonts w:ascii="Times New Roman" w:eastAsia="Times New Roman" w:hAnsi="Times New Roman" w:cs="Times New Roman"/>
          <w:color w:val="2D3B45"/>
        </w:rPr>
      </w:pPr>
      <w:r w:rsidRPr="00E8563E">
        <w:rPr>
          <w:rFonts w:ascii="Times New Roman" w:eastAsia="Times New Roman" w:hAnsi="Times New Roman" w:cs="Times New Roman"/>
          <w:color w:val="2D3B45"/>
        </w:rPr>
        <w:t>A-      90-92</w:t>
      </w:r>
      <w:r w:rsidRPr="00AF6A00">
        <w:rPr>
          <w:rFonts w:ascii="Times New Roman" w:eastAsia="Times New Roman" w:hAnsi="Times New Roman" w:cs="Times New Roman"/>
          <w:color w:val="2D3B45"/>
        </w:rPr>
        <w:t> </w:t>
      </w:r>
    </w:p>
    <w:p w14:paraId="25B35A35" w14:textId="77777777" w:rsidR="00E8563E" w:rsidRPr="00E8563E" w:rsidRDefault="00E8563E" w:rsidP="00E8563E">
      <w:pPr>
        <w:spacing w:before="180" w:after="180"/>
        <w:rPr>
          <w:rFonts w:ascii="Times New Roman" w:eastAsia="Times New Roman" w:hAnsi="Times New Roman" w:cs="Times New Roman"/>
          <w:color w:val="2D3B45"/>
        </w:rPr>
      </w:pPr>
      <w:r w:rsidRPr="00E8563E">
        <w:rPr>
          <w:rFonts w:ascii="Times New Roman" w:eastAsia="Times New Roman" w:hAnsi="Times New Roman" w:cs="Times New Roman"/>
          <w:color w:val="2D3B45"/>
        </w:rPr>
        <w:t>B+     87-89     </w:t>
      </w:r>
      <w:r w:rsidRPr="00AF6A00">
        <w:rPr>
          <w:rFonts w:ascii="Times New Roman" w:eastAsia="Times New Roman" w:hAnsi="Times New Roman" w:cs="Times New Roman"/>
          <w:color w:val="2D3B45"/>
        </w:rPr>
        <w:t> </w:t>
      </w:r>
    </w:p>
    <w:p w14:paraId="6C987B24" w14:textId="77777777" w:rsidR="00E8563E" w:rsidRPr="00E8563E" w:rsidRDefault="00E8563E" w:rsidP="00E8563E">
      <w:pPr>
        <w:spacing w:before="180" w:after="180"/>
        <w:rPr>
          <w:rFonts w:ascii="Times New Roman" w:eastAsia="Times New Roman" w:hAnsi="Times New Roman" w:cs="Times New Roman"/>
          <w:color w:val="2D3B45"/>
        </w:rPr>
      </w:pPr>
      <w:r w:rsidRPr="00E8563E">
        <w:rPr>
          <w:rFonts w:ascii="Times New Roman" w:eastAsia="Times New Roman" w:hAnsi="Times New Roman" w:cs="Times New Roman"/>
          <w:color w:val="2D3B45"/>
        </w:rPr>
        <w:t>B       83-86</w:t>
      </w:r>
    </w:p>
    <w:p w14:paraId="30B916C1" w14:textId="77777777" w:rsidR="00E8563E" w:rsidRPr="00E8563E" w:rsidRDefault="00E8563E" w:rsidP="00E8563E">
      <w:pPr>
        <w:spacing w:before="180" w:after="180"/>
        <w:rPr>
          <w:rFonts w:ascii="Times New Roman" w:eastAsia="Times New Roman" w:hAnsi="Times New Roman" w:cs="Times New Roman"/>
          <w:color w:val="2D3B45"/>
        </w:rPr>
      </w:pPr>
      <w:r w:rsidRPr="00E8563E">
        <w:rPr>
          <w:rFonts w:ascii="Times New Roman" w:eastAsia="Times New Roman" w:hAnsi="Times New Roman" w:cs="Times New Roman"/>
          <w:color w:val="2D3B45"/>
        </w:rPr>
        <w:t>B-      80-82</w:t>
      </w:r>
    </w:p>
    <w:p w14:paraId="47AABB8F" w14:textId="77777777" w:rsidR="00E8563E" w:rsidRPr="00E8563E" w:rsidRDefault="00E8563E" w:rsidP="00E8563E">
      <w:pPr>
        <w:spacing w:before="180" w:after="180"/>
        <w:rPr>
          <w:rFonts w:ascii="Times New Roman" w:eastAsia="Times New Roman" w:hAnsi="Times New Roman" w:cs="Times New Roman"/>
          <w:color w:val="2D3B45"/>
        </w:rPr>
      </w:pPr>
      <w:r w:rsidRPr="00E8563E">
        <w:rPr>
          <w:rFonts w:ascii="Times New Roman" w:eastAsia="Times New Roman" w:hAnsi="Times New Roman" w:cs="Times New Roman"/>
          <w:color w:val="2D3B45"/>
        </w:rPr>
        <w:t>C+     77-79        </w:t>
      </w:r>
      <w:r w:rsidRPr="00AF6A00">
        <w:rPr>
          <w:rFonts w:ascii="Times New Roman" w:eastAsia="Times New Roman" w:hAnsi="Times New Roman" w:cs="Times New Roman"/>
          <w:color w:val="2D3B45"/>
        </w:rPr>
        <w:t> </w:t>
      </w:r>
    </w:p>
    <w:p w14:paraId="7BEA47CB" w14:textId="77777777" w:rsidR="00E8563E" w:rsidRPr="00E8563E" w:rsidRDefault="00E8563E" w:rsidP="00E8563E">
      <w:pPr>
        <w:spacing w:before="180" w:after="180"/>
        <w:rPr>
          <w:rFonts w:ascii="Times New Roman" w:eastAsia="Times New Roman" w:hAnsi="Times New Roman" w:cs="Times New Roman"/>
          <w:color w:val="2D3B45"/>
        </w:rPr>
      </w:pPr>
      <w:r w:rsidRPr="00E8563E">
        <w:rPr>
          <w:rFonts w:ascii="Times New Roman" w:eastAsia="Times New Roman" w:hAnsi="Times New Roman" w:cs="Times New Roman"/>
          <w:color w:val="2D3B45"/>
        </w:rPr>
        <w:t>C       73-76</w:t>
      </w:r>
    </w:p>
    <w:p w14:paraId="65D137B2" w14:textId="77777777" w:rsidR="00E8563E" w:rsidRPr="00E8563E" w:rsidRDefault="00E8563E" w:rsidP="00E8563E">
      <w:pPr>
        <w:spacing w:before="180" w:after="180"/>
        <w:rPr>
          <w:rFonts w:ascii="Times New Roman" w:eastAsia="Times New Roman" w:hAnsi="Times New Roman" w:cs="Times New Roman"/>
          <w:color w:val="2D3B45"/>
        </w:rPr>
      </w:pPr>
      <w:r w:rsidRPr="00E8563E">
        <w:rPr>
          <w:rFonts w:ascii="Times New Roman" w:eastAsia="Times New Roman" w:hAnsi="Times New Roman" w:cs="Times New Roman"/>
          <w:color w:val="2D3B45"/>
        </w:rPr>
        <w:t>C-      70-72</w:t>
      </w:r>
    </w:p>
    <w:p w14:paraId="265298BC" w14:textId="77777777" w:rsidR="00E8563E" w:rsidRPr="00E8563E" w:rsidRDefault="00E8563E" w:rsidP="00E8563E">
      <w:pPr>
        <w:spacing w:before="180" w:after="180"/>
        <w:rPr>
          <w:rFonts w:ascii="Times New Roman" w:eastAsia="Times New Roman" w:hAnsi="Times New Roman" w:cs="Times New Roman"/>
          <w:color w:val="2D3B45"/>
        </w:rPr>
      </w:pPr>
      <w:r w:rsidRPr="00E8563E">
        <w:rPr>
          <w:rFonts w:ascii="Times New Roman" w:eastAsia="Times New Roman" w:hAnsi="Times New Roman" w:cs="Times New Roman"/>
          <w:color w:val="2D3B45"/>
        </w:rPr>
        <w:t>D+     67-69                 </w:t>
      </w:r>
    </w:p>
    <w:p w14:paraId="49BA1B72" w14:textId="77777777" w:rsidR="00E8563E" w:rsidRPr="00E8563E" w:rsidRDefault="00E8563E" w:rsidP="00E8563E">
      <w:pPr>
        <w:spacing w:before="180" w:after="180"/>
        <w:rPr>
          <w:rFonts w:ascii="Times New Roman" w:eastAsia="Times New Roman" w:hAnsi="Times New Roman" w:cs="Times New Roman"/>
          <w:color w:val="2D3B45"/>
        </w:rPr>
      </w:pPr>
      <w:r w:rsidRPr="00E8563E">
        <w:rPr>
          <w:rFonts w:ascii="Times New Roman" w:eastAsia="Times New Roman" w:hAnsi="Times New Roman" w:cs="Times New Roman"/>
          <w:color w:val="2D3B45"/>
        </w:rPr>
        <w:lastRenderedPageBreak/>
        <w:t>D       63-66</w:t>
      </w:r>
    </w:p>
    <w:p w14:paraId="03BBB245" w14:textId="77777777" w:rsidR="00E8563E" w:rsidRPr="00E8563E" w:rsidRDefault="00E8563E" w:rsidP="00E8563E">
      <w:pPr>
        <w:spacing w:before="180" w:after="180"/>
        <w:rPr>
          <w:rFonts w:ascii="Times New Roman" w:eastAsia="Times New Roman" w:hAnsi="Times New Roman" w:cs="Times New Roman"/>
          <w:color w:val="2D3B45"/>
        </w:rPr>
      </w:pPr>
      <w:r w:rsidRPr="00E8563E">
        <w:rPr>
          <w:rFonts w:ascii="Times New Roman" w:eastAsia="Times New Roman" w:hAnsi="Times New Roman" w:cs="Times New Roman"/>
          <w:color w:val="2D3B45"/>
        </w:rPr>
        <w:t>D-      60-62</w:t>
      </w:r>
    </w:p>
    <w:p w14:paraId="52B2A9FA" w14:textId="5F09A4C1" w:rsidR="00E8563E" w:rsidRPr="00E8563E" w:rsidRDefault="00E8563E" w:rsidP="00E8563E">
      <w:pPr>
        <w:spacing w:before="180" w:after="180"/>
        <w:rPr>
          <w:rFonts w:ascii="Times New Roman" w:eastAsia="Times New Roman" w:hAnsi="Times New Roman" w:cs="Times New Roman"/>
          <w:color w:val="2D3B45"/>
        </w:rPr>
      </w:pPr>
      <w:r w:rsidRPr="00E8563E">
        <w:rPr>
          <w:rFonts w:ascii="Times New Roman" w:eastAsia="Times New Roman" w:hAnsi="Times New Roman" w:cs="Times New Roman"/>
          <w:color w:val="2D3B45"/>
        </w:rPr>
        <w:t>E    Below 60</w:t>
      </w:r>
      <w:r w:rsidRPr="00E8563E">
        <w:rPr>
          <w:rFonts w:ascii="Times New Roman" w:eastAsia="Times New Roman" w:hAnsi="Times New Roman" w:cs="Times New Roman"/>
          <w:color w:val="2D3B45"/>
        </w:rPr>
        <w:br/>
      </w:r>
      <w:r w:rsidRPr="00E8563E">
        <w:rPr>
          <w:rFonts w:ascii="Times New Roman" w:eastAsia="Times New Roman" w:hAnsi="Times New Roman" w:cs="Times New Roman"/>
          <w:color w:val="2D3B45"/>
        </w:rPr>
        <w:br/>
      </w:r>
      <w:r w:rsidR="0000690F">
        <w:rPr>
          <w:rFonts w:ascii="Times New Roman" w:eastAsia="Times New Roman" w:hAnsi="Times New Roman" w:cs="Times New Roman"/>
          <w:b/>
          <w:bCs/>
          <w:color w:val="2D3B45"/>
        </w:rPr>
        <w:t>V</w:t>
      </w:r>
      <w:r w:rsidRPr="00E8563E">
        <w:rPr>
          <w:rFonts w:ascii="Times New Roman" w:eastAsia="Times New Roman" w:hAnsi="Times New Roman" w:cs="Times New Roman"/>
          <w:b/>
          <w:bCs/>
          <w:color w:val="2D3B45"/>
        </w:rPr>
        <w:t>I. Schedule of Class Meetings &amp; Readings</w:t>
      </w:r>
      <w:r w:rsidRPr="00E8563E">
        <w:rPr>
          <w:rFonts w:ascii="Times New Roman" w:eastAsia="Times New Roman" w:hAnsi="Times New Roman" w:cs="Times New Roman"/>
          <w:color w:val="2D3B45"/>
        </w:rPr>
        <w:br/>
        <w:t xml:space="preserve">WEEK 1 (January </w:t>
      </w:r>
      <w:r w:rsidR="00436973">
        <w:rPr>
          <w:rFonts w:ascii="Times New Roman" w:eastAsia="Times New Roman" w:hAnsi="Times New Roman" w:cs="Times New Roman"/>
          <w:color w:val="2D3B45"/>
        </w:rPr>
        <w:t>6</w:t>
      </w:r>
      <w:r w:rsidRPr="00E8563E">
        <w:rPr>
          <w:rFonts w:ascii="Times New Roman" w:eastAsia="Times New Roman" w:hAnsi="Times New Roman" w:cs="Times New Roman"/>
          <w:color w:val="2D3B45"/>
        </w:rPr>
        <w:t>-1</w:t>
      </w:r>
      <w:r w:rsidR="00436973">
        <w:rPr>
          <w:rFonts w:ascii="Times New Roman" w:eastAsia="Times New Roman" w:hAnsi="Times New Roman" w:cs="Times New Roman"/>
          <w:color w:val="2D3B45"/>
        </w:rPr>
        <w:t>0</w:t>
      </w:r>
      <w:r w:rsidRPr="00E8563E">
        <w:rPr>
          <w:rFonts w:ascii="Times New Roman" w:eastAsia="Times New Roman" w:hAnsi="Times New Roman" w:cs="Times New Roman"/>
          <w:color w:val="2D3B45"/>
        </w:rPr>
        <w:t>) Introduction to the Course and Comparative Politics I</w:t>
      </w:r>
    </w:p>
    <w:p w14:paraId="2B2FBC68" w14:textId="77777777" w:rsidR="00E8563E" w:rsidRPr="00E8563E" w:rsidRDefault="00E8563E" w:rsidP="00E8563E">
      <w:pPr>
        <w:rPr>
          <w:rFonts w:ascii="Times New Roman" w:eastAsia="Times New Roman" w:hAnsi="Times New Roman" w:cs="Times New Roman"/>
          <w:color w:val="2D3B45"/>
        </w:rPr>
      </w:pPr>
      <w:r w:rsidRPr="00E8563E">
        <w:rPr>
          <w:rFonts w:ascii="Times New Roman" w:eastAsia="Times New Roman" w:hAnsi="Times New Roman" w:cs="Times New Roman"/>
          <w:color w:val="2D3B45"/>
        </w:rPr>
        <w:t>•What is comparative politics?</w:t>
      </w:r>
      <w:r w:rsidRPr="00E8563E">
        <w:rPr>
          <w:rFonts w:ascii="Times New Roman" w:eastAsia="Times New Roman" w:hAnsi="Times New Roman" w:cs="Times New Roman"/>
          <w:color w:val="2D3B45"/>
        </w:rPr>
        <w:br/>
        <w:t>•What is the Comparative Method?</w:t>
      </w:r>
      <w:r w:rsidRPr="00E8563E">
        <w:rPr>
          <w:rFonts w:ascii="Times New Roman" w:eastAsia="Times New Roman" w:hAnsi="Times New Roman" w:cs="Times New Roman"/>
          <w:color w:val="2D3B45"/>
        </w:rPr>
        <w:br/>
      </w:r>
      <w:r w:rsidRPr="00E8563E">
        <w:rPr>
          <w:rFonts w:ascii="Times New Roman" w:eastAsia="Times New Roman" w:hAnsi="Times New Roman" w:cs="Times New Roman"/>
          <w:color w:val="2D3B45"/>
        </w:rPr>
        <w:br/>
      </w:r>
      <w:r w:rsidRPr="00E8563E">
        <w:rPr>
          <w:rFonts w:ascii="Times New Roman" w:eastAsia="Times New Roman" w:hAnsi="Times New Roman" w:cs="Times New Roman"/>
          <w:i/>
          <w:iCs/>
          <w:color w:val="2D3B45"/>
        </w:rPr>
        <w:t>Readings:</w:t>
      </w:r>
    </w:p>
    <w:p w14:paraId="615B9A6D" w14:textId="77777777" w:rsidR="00E8563E" w:rsidRPr="00E8563E" w:rsidRDefault="00E8563E" w:rsidP="00E8563E">
      <w:pPr>
        <w:rPr>
          <w:rFonts w:ascii="Times New Roman" w:eastAsia="Times New Roman" w:hAnsi="Times New Roman" w:cs="Times New Roman"/>
          <w:color w:val="2D3B45"/>
        </w:rPr>
      </w:pPr>
      <w:r w:rsidRPr="00E8563E">
        <w:rPr>
          <w:rFonts w:ascii="Times New Roman" w:eastAsia="Times New Roman" w:hAnsi="Times New Roman" w:cs="Times New Roman"/>
          <w:color w:val="2D3B45"/>
        </w:rPr>
        <w:t>•M:</w:t>
      </w:r>
      <w:r w:rsidRPr="00AF6A00">
        <w:rPr>
          <w:rFonts w:ascii="Times New Roman" w:eastAsia="Times New Roman" w:hAnsi="Times New Roman" w:cs="Times New Roman"/>
          <w:color w:val="2D3B45"/>
        </w:rPr>
        <w:t> </w:t>
      </w:r>
      <w:r w:rsidRPr="00E8563E">
        <w:rPr>
          <w:rFonts w:ascii="Times New Roman" w:eastAsia="Times New Roman" w:hAnsi="Times New Roman" w:cs="Times New Roman"/>
          <w:b/>
          <w:bCs/>
          <w:color w:val="2D3B45"/>
        </w:rPr>
        <w:t>WHITE BOOK</w:t>
      </w:r>
      <w:r w:rsidRPr="00AF6A00">
        <w:rPr>
          <w:rFonts w:ascii="Times New Roman" w:eastAsia="Times New Roman" w:hAnsi="Times New Roman" w:cs="Times New Roman"/>
          <w:color w:val="2D3B45"/>
        </w:rPr>
        <w:t> </w:t>
      </w:r>
      <w:r w:rsidRPr="00E8563E">
        <w:rPr>
          <w:rFonts w:ascii="Times New Roman" w:eastAsia="Times New Roman" w:hAnsi="Times New Roman" w:cs="Times New Roman"/>
          <w:color w:val="2D3B45"/>
        </w:rPr>
        <w:t>Chapter 1 "Introduction" pp. 3-23.</w:t>
      </w:r>
      <w:r w:rsidRPr="00E8563E">
        <w:rPr>
          <w:rFonts w:ascii="Times New Roman" w:eastAsia="Times New Roman" w:hAnsi="Times New Roman" w:cs="Times New Roman"/>
          <w:color w:val="2D3B45"/>
        </w:rPr>
        <w:br/>
        <w:t>•W:</w:t>
      </w:r>
      <w:r w:rsidRPr="00AF6A00">
        <w:rPr>
          <w:rFonts w:ascii="Times New Roman" w:eastAsia="Times New Roman" w:hAnsi="Times New Roman" w:cs="Times New Roman"/>
          <w:color w:val="2D3B45"/>
        </w:rPr>
        <w:t> </w:t>
      </w:r>
      <w:r w:rsidRPr="00E8563E">
        <w:rPr>
          <w:rFonts w:ascii="Times New Roman" w:eastAsia="Times New Roman" w:hAnsi="Times New Roman" w:cs="Times New Roman"/>
          <w:b/>
          <w:bCs/>
          <w:color w:val="2D3B45"/>
        </w:rPr>
        <w:t>GRAY BOOK</w:t>
      </w:r>
      <w:r w:rsidRPr="00AF6A00">
        <w:rPr>
          <w:rFonts w:ascii="Times New Roman" w:eastAsia="Times New Roman" w:hAnsi="Times New Roman" w:cs="Times New Roman"/>
          <w:color w:val="2D3B45"/>
        </w:rPr>
        <w:t> </w:t>
      </w:r>
      <w:r w:rsidRPr="00E8563E">
        <w:rPr>
          <w:rFonts w:ascii="Times New Roman" w:eastAsia="Times New Roman" w:hAnsi="Times New Roman" w:cs="Times New Roman"/>
          <w:color w:val="2D3B45"/>
        </w:rPr>
        <w:t xml:space="preserve">King, </w:t>
      </w:r>
      <w:proofErr w:type="spellStart"/>
      <w:r w:rsidRPr="00E8563E">
        <w:rPr>
          <w:rFonts w:ascii="Times New Roman" w:eastAsia="Times New Roman" w:hAnsi="Times New Roman" w:cs="Times New Roman"/>
          <w:color w:val="2D3B45"/>
        </w:rPr>
        <w:t>Keohane</w:t>
      </w:r>
      <w:proofErr w:type="spellEnd"/>
      <w:r w:rsidRPr="00E8563E">
        <w:rPr>
          <w:rFonts w:ascii="Times New Roman" w:eastAsia="Times New Roman" w:hAnsi="Times New Roman" w:cs="Times New Roman"/>
          <w:color w:val="2D3B45"/>
        </w:rPr>
        <w:t xml:space="preserve"> and </w:t>
      </w:r>
      <w:proofErr w:type="spellStart"/>
      <w:r w:rsidRPr="00E8563E">
        <w:rPr>
          <w:rFonts w:ascii="Times New Roman" w:eastAsia="Times New Roman" w:hAnsi="Times New Roman" w:cs="Times New Roman"/>
          <w:color w:val="2D3B45"/>
        </w:rPr>
        <w:t>Verba</w:t>
      </w:r>
      <w:proofErr w:type="spellEnd"/>
      <w:r w:rsidRPr="00E8563E">
        <w:rPr>
          <w:rFonts w:ascii="Times New Roman" w:eastAsia="Times New Roman" w:hAnsi="Times New Roman" w:cs="Times New Roman"/>
          <w:color w:val="2D3B45"/>
        </w:rPr>
        <w:t>, "The</w:t>
      </w:r>
      <w:r w:rsidRPr="00AF6A00">
        <w:rPr>
          <w:rFonts w:ascii="Times New Roman" w:eastAsia="Times New Roman" w:hAnsi="Times New Roman" w:cs="Times New Roman"/>
          <w:color w:val="2D3B45"/>
        </w:rPr>
        <w:t> </w:t>
      </w:r>
      <w:r w:rsidRPr="00E8563E">
        <w:rPr>
          <w:rFonts w:ascii="Times New Roman" w:eastAsia="Times New Roman" w:hAnsi="Times New Roman" w:cs="Times New Roman"/>
          <w:i/>
          <w:iCs/>
          <w:color w:val="2D3B45"/>
        </w:rPr>
        <w:t>Science</w:t>
      </w:r>
      <w:r w:rsidRPr="00AF6A00">
        <w:rPr>
          <w:rFonts w:ascii="Times New Roman" w:eastAsia="Times New Roman" w:hAnsi="Times New Roman" w:cs="Times New Roman"/>
          <w:i/>
          <w:iCs/>
          <w:color w:val="2D3B45"/>
        </w:rPr>
        <w:t> </w:t>
      </w:r>
      <w:r w:rsidRPr="00E8563E">
        <w:rPr>
          <w:rFonts w:ascii="Times New Roman" w:eastAsia="Times New Roman" w:hAnsi="Times New Roman" w:cs="Times New Roman"/>
          <w:color w:val="2D3B45"/>
        </w:rPr>
        <w:t>in Social Science" pp. 10-15 [ALSO AVAILABLE ON E-RESERVES</w:t>
      </w:r>
      <w:proofErr w:type="gramStart"/>
      <w:r w:rsidRPr="00E8563E">
        <w:rPr>
          <w:rFonts w:ascii="Times New Roman" w:eastAsia="Times New Roman" w:hAnsi="Times New Roman" w:cs="Times New Roman"/>
          <w:color w:val="2D3B45"/>
        </w:rPr>
        <w:t>]</w:t>
      </w:r>
      <w:proofErr w:type="gramEnd"/>
      <w:r w:rsidRPr="00E8563E">
        <w:rPr>
          <w:rFonts w:ascii="Times New Roman" w:eastAsia="Times New Roman" w:hAnsi="Times New Roman" w:cs="Times New Roman"/>
          <w:color w:val="2D3B45"/>
        </w:rPr>
        <w:br/>
        <w:t>•SECTION: </w:t>
      </w:r>
      <w:r w:rsidRPr="00E8563E">
        <w:rPr>
          <w:rFonts w:ascii="Times New Roman" w:eastAsia="Times New Roman" w:hAnsi="Times New Roman" w:cs="Times New Roman"/>
          <w:b/>
          <w:bCs/>
          <w:color w:val="2D3B45"/>
        </w:rPr>
        <w:t>GRAY BOOK</w:t>
      </w:r>
      <w:r w:rsidRPr="00AF6A00">
        <w:rPr>
          <w:rFonts w:ascii="Times New Roman" w:eastAsia="Times New Roman" w:hAnsi="Times New Roman" w:cs="Times New Roman"/>
          <w:color w:val="2D3B45"/>
        </w:rPr>
        <w:t> </w:t>
      </w:r>
      <w:proofErr w:type="spellStart"/>
      <w:r w:rsidRPr="00E8563E">
        <w:rPr>
          <w:rFonts w:ascii="Times New Roman" w:eastAsia="Times New Roman" w:hAnsi="Times New Roman" w:cs="Times New Roman"/>
          <w:color w:val="2D3B45"/>
        </w:rPr>
        <w:t>Lichbach</w:t>
      </w:r>
      <w:proofErr w:type="spellEnd"/>
      <w:r w:rsidRPr="00E8563E">
        <w:rPr>
          <w:rFonts w:ascii="Times New Roman" w:eastAsia="Times New Roman" w:hAnsi="Times New Roman" w:cs="Times New Roman"/>
          <w:color w:val="2D3B45"/>
        </w:rPr>
        <w:t xml:space="preserve"> and Zuckerman, "Research Traditions and Theory in Comparative Politics: An Introduction" pp. 4-9. [ALSO AVAILABLE ON E-RESERVES]</w:t>
      </w:r>
    </w:p>
    <w:p w14:paraId="12402DBA" w14:textId="46D70514" w:rsidR="00E8563E" w:rsidRPr="00E8563E" w:rsidRDefault="00E8563E" w:rsidP="00E8563E">
      <w:pPr>
        <w:spacing w:before="180" w:after="180"/>
        <w:rPr>
          <w:rFonts w:ascii="Times New Roman" w:eastAsia="Times New Roman" w:hAnsi="Times New Roman" w:cs="Times New Roman"/>
          <w:color w:val="2D3B45"/>
        </w:rPr>
      </w:pPr>
      <w:r w:rsidRPr="00E8563E">
        <w:rPr>
          <w:rFonts w:ascii="Times New Roman" w:eastAsia="Times New Roman" w:hAnsi="Times New Roman" w:cs="Times New Roman"/>
          <w:color w:val="2D3B45"/>
        </w:rPr>
        <w:br/>
        <w:t xml:space="preserve">WEEK 2 (January </w:t>
      </w:r>
      <w:r w:rsidR="00436973">
        <w:rPr>
          <w:rFonts w:ascii="Times New Roman" w:eastAsia="Times New Roman" w:hAnsi="Times New Roman" w:cs="Times New Roman"/>
          <w:color w:val="2D3B45"/>
        </w:rPr>
        <w:t>13-</w:t>
      </w:r>
      <w:r w:rsidRPr="00E8563E">
        <w:rPr>
          <w:rFonts w:ascii="Times New Roman" w:eastAsia="Times New Roman" w:hAnsi="Times New Roman" w:cs="Times New Roman"/>
          <w:color w:val="2D3B45"/>
        </w:rPr>
        <w:t xml:space="preserve">17) </w:t>
      </w:r>
      <w:proofErr w:type="gramStart"/>
      <w:r w:rsidRPr="00E8563E">
        <w:rPr>
          <w:rFonts w:ascii="Times New Roman" w:eastAsia="Times New Roman" w:hAnsi="Times New Roman" w:cs="Times New Roman"/>
          <w:color w:val="2D3B45"/>
        </w:rPr>
        <w:t>The</w:t>
      </w:r>
      <w:proofErr w:type="gramEnd"/>
      <w:r w:rsidRPr="00E8563E">
        <w:rPr>
          <w:rFonts w:ascii="Times New Roman" w:eastAsia="Times New Roman" w:hAnsi="Times New Roman" w:cs="Times New Roman"/>
          <w:color w:val="2D3B45"/>
        </w:rPr>
        <w:t xml:space="preserve"> Origin and Role of States</w:t>
      </w:r>
      <w:r w:rsidRPr="00AF6A00">
        <w:rPr>
          <w:rFonts w:ascii="Times New Roman" w:eastAsia="Times New Roman" w:hAnsi="Times New Roman" w:cs="Times New Roman"/>
          <w:color w:val="2D3B45"/>
        </w:rPr>
        <w:t> </w:t>
      </w:r>
    </w:p>
    <w:p w14:paraId="43270226" w14:textId="77777777" w:rsidR="00E8563E" w:rsidRPr="00E8563E" w:rsidRDefault="00E8563E" w:rsidP="00E8563E">
      <w:pPr>
        <w:rPr>
          <w:rFonts w:ascii="Times New Roman" w:eastAsia="Times New Roman" w:hAnsi="Times New Roman" w:cs="Times New Roman"/>
          <w:color w:val="2D3B45"/>
        </w:rPr>
      </w:pPr>
      <w:r w:rsidRPr="00E8563E">
        <w:rPr>
          <w:rFonts w:ascii="Times New Roman" w:eastAsia="Times New Roman" w:hAnsi="Times New Roman" w:cs="Times New Roman"/>
          <w:color w:val="2D3B45"/>
        </w:rPr>
        <w:t>•What is the state?</w:t>
      </w:r>
      <w:r w:rsidRPr="00E8563E">
        <w:rPr>
          <w:rFonts w:ascii="Times New Roman" w:eastAsia="Times New Roman" w:hAnsi="Times New Roman" w:cs="Times New Roman"/>
          <w:color w:val="2D3B45"/>
        </w:rPr>
        <w:br/>
        <w:t>•What is the modern state?</w:t>
      </w:r>
      <w:r w:rsidRPr="00E8563E">
        <w:rPr>
          <w:rFonts w:ascii="Times New Roman" w:eastAsia="Times New Roman" w:hAnsi="Times New Roman" w:cs="Times New Roman"/>
          <w:color w:val="2D3B45"/>
        </w:rPr>
        <w:br/>
        <w:t>•The United Kingdom</w:t>
      </w:r>
      <w:r w:rsidRPr="00E8563E">
        <w:rPr>
          <w:rFonts w:ascii="Times New Roman" w:eastAsia="Times New Roman" w:hAnsi="Times New Roman" w:cs="Times New Roman"/>
          <w:color w:val="2D3B45"/>
        </w:rPr>
        <w:br/>
      </w:r>
      <w:r w:rsidRPr="00E8563E">
        <w:rPr>
          <w:rFonts w:ascii="Times New Roman" w:eastAsia="Times New Roman" w:hAnsi="Times New Roman" w:cs="Times New Roman"/>
          <w:color w:val="2D3B45"/>
        </w:rPr>
        <w:br/>
      </w:r>
      <w:r w:rsidRPr="00E8563E">
        <w:rPr>
          <w:rFonts w:ascii="Times New Roman" w:eastAsia="Times New Roman" w:hAnsi="Times New Roman" w:cs="Times New Roman"/>
          <w:i/>
          <w:iCs/>
          <w:color w:val="2D3B45"/>
        </w:rPr>
        <w:t>Readings:</w:t>
      </w:r>
    </w:p>
    <w:p w14:paraId="5E4D6E9C" w14:textId="77777777" w:rsidR="00436973" w:rsidRDefault="00E8563E" w:rsidP="00E8563E">
      <w:pPr>
        <w:rPr>
          <w:rFonts w:ascii="Times New Roman" w:eastAsia="Times New Roman" w:hAnsi="Times New Roman" w:cs="Times New Roman"/>
          <w:color w:val="2D3B45"/>
        </w:rPr>
      </w:pPr>
      <w:r w:rsidRPr="00E8563E">
        <w:rPr>
          <w:rFonts w:ascii="Times New Roman" w:eastAsia="Times New Roman" w:hAnsi="Times New Roman" w:cs="Times New Roman"/>
          <w:color w:val="2D3B45"/>
        </w:rPr>
        <w:t>•</w:t>
      </w:r>
      <w:r w:rsidR="00436973">
        <w:rPr>
          <w:rFonts w:ascii="Times New Roman" w:eastAsia="Times New Roman" w:hAnsi="Times New Roman" w:cs="Times New Roman"/>
          <w:color w:val="2D3B45"/>
        </w:rPr>
        <w:t>M</w:t>
      </w:r>
      <w:r w:rsidRPr="00E8563E">
        <w:rPr>
          <w:rFonts w:ascii="Times New Roman" w:eastAsia="Times New Roman" w:hAnsi="Times New Roman" w:cs="Times New Roman"/>
          <w:color w:val="2D3B45"/>
        </w:rPr>
        <w:t>:</w:t>
      </w:r>
      <w:r w:rsidRPr="00AF6A00">
        <w:rPr>
          <w:rFonts w:ascii="Times New Roman" w:eastAsia="Times New Roman" w:hAnsi="Times New Roman" w:cs="Times New Roman"/>
          <w:color w:val="2D3B45"/>
        </w:rPr>
        <w:t> </w:t>
      </w:r>
      <w:r w:rsidRPr="00E8563E">
        <w:rPr>
          <w:rFonts w:ascii="Times New Roman" w:eastAsia="Times New Roman" w:hAnsi="Times New Roman" w:cs="Times New Roman"/>
          <w:b/>
          <w:bCs/>
          <w:color w:val="2D3B45"/>
        </w:rPr>
        <w:t>WHITE BOOK</w:t>
      </w:r>
      <w:r w:rsidRPr="00AF6A00">
        <w:rPr>
          <w:rFonts w:ascii="Times New Roman" w:eastAsia="Times New Roman" w:hAnsi="Times New Roman" w:cs="Times New Roman"/>
          <w:color w:val="2D3B45"/>
        </w:rPr>
        <w:t> </w:t>
      </w:r>
      <w:r w:rsidRPr="00E8563E">
        <w:rPr>
          <w:rFonts w:ascii="Times New Roman" w:eastAsia="Times New Roman" w:hAnsi="Times New Roman" w:cs="Times New Roman"/>
          <w:color w:val="2D3B45"/>
        </w:rPr>
        <w:t>Chapter 2 "States" pp. 25-51.</w:t>
      </w:r>
    </w:p>
    <w:p w14:paraId="4A8A53E1" w14:textId="14A8DDDC" w:rsidR="00E8563E" w:rsidRPr="00E8563E" w:rsidRDefault="00436973" w:rsidP="00E8563E">
      <w:pPr>
        <w:rPr>
          <w:rFonts w:ascii="Times New Roman" w:eastAsia="Times New Roman" w:hAnsi="Times New Roman" w:cs="Times New Roman"/>
          <w:color w:val="2D3B45"/>
        </w:rPr>
      </w:pPr>
      <w:r>
        <w:rPr>
          <w:rFonts w:ascii="Times New Roman" w:eastAsia="Times New Roman" w:hAnsi="Times New Roman" w:cs="Times New Roman"/>
          <w:color w:val="2D3B45"/>
        </w:rPr>
        <w:t xml:space="preserve">•W: </w:t>
      </w:r>
      <w:r w:rsidRPr="00E8563E">
        <w:rPr>
          <w:rFonts w:ascii="Times New Roman" w:eastAsia="Times New Roman" w:hAnsi="Times New Roman" w:cs="Times New Roman"/>
          <w:b/>
          <w:bCs/>
          <w:color w:val="2D3B45"/>
        </w:rPr>
        <w:t>GRAY BOOK</w:t>
      </w:r>
      <w:r w:rsidRPr="00AF6A00">
        <w:rPr>
          <w:rFonts w:ascii="Times New Roman" w:eastAsia="Times New Roman" w:hAnsi="Times New Roman" w:cs="Times New Roman"/>
          <w:color w:val="2D3B45"/>
        </w:rPr>
        <w:t> </w:t>
      </w:r>
      <w:r w:rsidR="00425952">
        <w:rPr>
          <w:rFonts w:ascii="Times New Roman" w:eastAsia="Times New Roman" w:hAnsi="Times New Roman" w:cs="Times New Roman"/>
          <w:color w:val="2D3B45"/>
        </w:rPr>
        <w:t xml:space="preserve">Jeffrey </w:t>
      </w:r>
      <w:proofErr w:type="spellStart"/>
      <w:r w:rsidR="00425952">
        <w:rPr>
          <w:rFonts w:ascii="Times New Roman" w:eastAsia="Times New Roman" w:hAnsi="Times New Roman" w:cs="Times New Roman"/>
          <w:color w:val="2D3B45"/>
        </w:rPr>
        <w:t>Herbst</w:t>
      </w:r>
      <w:proofErr w:type="spellEnd"/>
      <w:r w:rsidR="00425952">
        <w:rPr>
          <w:rFonts w:ascii="Times New Roman" w:eastAsia="Times New Roman" w:hAnsi="Times New Roman" w:cs="Times New Roman"/>
          <w:color w:val="2D3B45"/>
        </w:rPr>
        <w:t xml:space="preserve">, “War and the State in Africa” pp. 35-49. </w:t>
      </w:r>
      <w:r w:rsidR="00425952" w:rsidRPr="00E8563E">
        <w:rPr>
          <w:rFonts w:ascii="Times New Roman" w:eastAsia="Times New Roman" w:hAnsi="Times New Roman" w:cs="Times New Roman"/>
          <w:color w:val="2D3B45"/>
        </w:rPr>
        <w:t>[ALSO AVAILABLE ON E-RESERVES]</w:t>
      </w:r>
      <w:r w:rsidR="00E8563E" w:rsidRPr="00E8563E">
        <w:rPr>
          <w:rFonts w:ascii="Times New Roman" w:eastAsia="Times New Roman" w:hAnsi="Times New Roman" w:cs="Times New Roman"/>
          <w:color w:val="2D3B45"/>
        </w:rPr>
        <w:br/>
        <w:t>•SECTION:</w:t>
      </w:r>
      <w:r w:rsidR="00E8563E" w:rsidRPr="00AF6A00">
        <w:rPr>
          <w:rFonts w:ascii="Times New Roman" w:eastAsia="Times New Roman" w:hAnsi="Times New Roman" w:cs="Times New Roman"/>
          <w:color w:val="2D3B45"/>
        </w:rPr>
        <w:t> </w:t>
      </w:r>
      <w:r w:rsidR="00E8563E" w:rsidRPr="00E8563E">
        <w:rPr>
          <w:rFonts w:ascii="Times New Roman" w:eastAsia="Times New Roman" w:hAnsi="Times New Roman" w:cs="Times New Roman"/>
          <w:b/>
          <w:bCs/>
          <w:color w:val="2D3B45"/>
        </w:rPr>
        <w:t>WHITE BOOK</w:t>
      </w:r>
      <w:r w:rsidR="00E8563E" w:rsidRPr="00AF6A00">
        <w:rPr>
          <w:rFonts w:ascii="Times New Roman" w:eastAsia="Times New Roman" w:hAnsi="Times New Roman" w:cs="Times New Roman"/>
          <w:color w:val="2D3B45"/>
        </w:rPr>
        <w:t> </w:t>
      </w:r>
      <w:r w:rsidR="00E8563E" w:rsidRPr="00E8563E">
        <w:rPr>
          <w:rFonts w:ascii="Times New Roman" w:eastAsia="Times New Roman" w:hAnsi="Times New Roman" w:cs="Times New Roman"/>
          <w:color w:val="2D3B45"/>
        </w:rPr>
        <w:t>UK Chapter, pp. 202-231 (focus on pp. 203-210)</w:t>
      </w:r>
    </w:p>
    <w:p w14:paraId="37C0C40B" w14:textId="702314F5" w:rsidR="00E8563E" w:rsidRPr="00E8563E" w:rsidRDefault="00E8563E" w:rsidP="00E8563E">
      <w:pPr>
        <w:spacing w:before="180" w:after="180"/>
        <w:rPr>
          <w:rFonts w:ascii="Times New Roman" w:eastAsia="Times New Roman" w:hAnsi="Times New Roman" w:cs="Times New Roman"/>
          <w:color w:val="2D3B45"/>
        </w:rPr>
      </w:pPr>
      <w:r w:rsidRPr="00E8563E">
        <w:rPr>
          <w:rFonts w:ascii="Times New Roman" w:eastAsia="Times New Roman" w:hAnsi="Times New Roman" w:cs="Times New Roman"/>
          <w:color w:val="2D3B45"/>
        </w:rPr>
        <w:t>WEEK 3 (January 2</w:t>
      </w:r>
      <w:r w:rsidR="0047018D">
        <w:rPr>
          <w:rFonts w:ascii="Times New Roman" w:eastAsia="Times New Roman" w:hAnsi="Times New Roman" w:cs="Times New Roman"/>
          <w:color w:val="2D3B45"/>
        </w:rPr>
        <w:t>0</w:t>
      </w:r>
      <w:r w:rsidRPr="00E8563E">
        <w:rPr>
          <w:rFonts w:ascii="Times New Roman" w:eastAsia="Times New Roman" w:hAnsi="Times New Roman" w:cs="Times New Roman"/>
          <w:color w:val="2D3B45"/>
        </w:rPr>
        <w:t>-2</w:t>
      </w:r>
      <w:r w:rsidR="00436973">
        <w:rPr>
          <w:rFonts w:ascii="Times New Roman" w:eastAsia="Times New Roman" w:hAnsi="Times New Roman" w:cs="Times New Roman"/>
          <w:color w:val="2D3B45"/>
        </w:rPr>
        <w:t>4</w:t>
      </w:r>
      <w:r w:rsidRPr="00E8563E">
        <w:rPr>
          <w:rFonts w:ascii="Times New Roman" w:eastAsia="Times New Roman" w:hAnsi="Times New Roman" w:cs="Times New Roman"/>
          <w:color w:val="2D3B45"/>
        </w:rPr>
        <w:t>)</w:t>
      </w:r>
      <w:r w:rsidRPr="00AF6A00">
        <w:rPr>
          <w:rFonts w:ascii="Times New Roman" w:eastAsia="Times New Roman" w:hAnsi="Times New Roman" w:cs="Times New Roman"/>
          <w:color w:val="2D3B45"/>
        </w:rPr>
        <w:t> </w:t>
      </w:r>
      <w:r w:rsidRPr="00E8563E">
        <w:rPr>
          <w:rFonts w:ascii="Times New Roman" w:eastAsia="Times New Roman" w:hAnsi="Times New Roman" w:cs="Times New Roman"/>
          <w:color w:val="2D3B45"/>
        </w:rPr>
        <w:t>Nations and Society (part 1)</w:t>
      </w:r>
    </w:p>
    <w:p w14:paraId="792DA3A6" w14:textId="77777777" w:rsidR="00E8563E" w:rsidRPr="00E8563E" w:rsidRDefault="00E8563E" w:rsidP="00E8563E">
      <w:pPr>
        <w:rPr>
          <w:rFonts w:ascii="Times New Roman" w:eastAsia="Times New Roman" w:hAnsi="Times New Roman" w:cs="Times New Roman"/>
          <w:color w:val="2D3B45"/>
        </w:rPr>
      </w:pPr>
      <w:r w:rsidRPr="00E8563E">
        <w:rPr>
          <w:rFonts w:ascii="Times New Roman" w:eastAsia="Times New Roman" w:hAnsi="Times New Roman" w:cs="Times New Roman"/>
          <w:color w:val="2D3B45"/>
        </w:rPr>
        <w:t>•Ethnic identity vs. national identity</w:t>
      </w:r>
      <w:r w:rsidRPr="00E8563E">
        <w:rPr>
          <w:rFonts w:ascii="Times New Roman" w:eastAsia="Times New Roman" w:hAnsi="Times New Roman" w:cs="Times New Roman"/>
          <w:color w:val="2D3B45"/>
        </w:rPr>
        <w:br/>
        <w:t>•Citizenship</w:t>
      </w:r>
      <w:r w:rsidRPr="00E8563E">
        <w:rPr>
          <w:rFonts w:ascii="Times New Roman" w:eastAsia="Times New Roman" w:hAnsi="Times New Roman" w:cs="Times New Roman"/>
          <w:color w:val="2D3B45"/>
        </w:rPr>
        <w:br/>
        <w:t>•The United States</w:t>
      </w:r>
      <w:r w:rsidRPr="00E8563E">
        <w:rPr>
          <w:rFonts w:ascii="Times New Roman" w:eastAsia="Times New Roman" w:hAnsi="Times New Roman" w:cs="Times New Roman"/>
          <w:color w:val="2D3B45"/>
        </w:rPr>
        <w:br/>
      </w:r>
      <w:r w:rsidRPr="00E8563E">
        <w:rPr>
          <w:rFonts w:ascii="Times New Roman" w:eastAsia="Times New Roman" w:hAnsi="Times New Roman" w:cs="Times New Roman"/>
          <w:color w:val="2D3B45"/>
        </w:rPr>
        <w:br/>
      </w:r>
      <w:r w:rsidRPr="00E8563E">
        <w:rPr>
          <w:rFonts w:ascii="Times New Roman" w:eastAsia="Times New Roman" w:hAnsi="Times New Roman" w:cs="Times New Roman"/>
          <w:i/>
          <w:iCs/>
          <w:color w:val="2D3B45"/>
        </w:rPr>
        <w:t>Readings:</w:t>
      </w:r>
    </w:p>
    <w:p w14:paraId="66EC0659" w14:textId="30812D50" w:rsidR="00E8563E" w:rsidRPr="0047018D" w:rsidRDefault="0047018D" w:rsidP="0047018D">
      <w:pPr>
        <w:spacing w:before="180" w:after="180"/>
        <w:rPr>
          <w:rFonts w:ascii="Times New Roman" w:eastAsia="Times New Roman" w:hAnsi="Times New Roman" w:cs="Times New Roman"/>
          <w:b/>
          <w:color w:val="2D3B45"/>
        </w:rPr>
      </w:pPr>
      <w:r>
        <w:rPr>
          <w:rFonts w:ascii="Times New Roman" w:eastAsia="Times New Roman" w:hAnsi="Times New Roman" w:cs="Times New Roman"/>
          <w:color w:val="2D3B45"/>
        </w:rPr>
        <w:t>•M</w:t>
      </w:r>
      <w:r w:rsidR="00436973" w:rsidRPr="00E8563E">
        <w:rPr>
          <w:rFonts w:ascii="Times New Roman" w:eastAsia="Times New Roman" w:hAnsi="Times New Roman" w:cs="Times New Roman"/>
          <w:color w:val="2D3B45"/>
        </w:rPr>
        <w:t xml:space="preserve"> </w:t>
      </w:r>
      <w:r>
        <w:rPr>
          <w:rFonts w:ascii="Times New Roman" w:eastAsia="Times New Roman" w:hAnsi="Times New Roman" w:cs="Times New Roman"/>
          <w:color w:val="2D3B45"/>
        </w:rPr>
        <w:t>(</w:t>
      </w:r>
      <w:r w:rsidRPr="00436973">
        <w:rPr>
          <w:rFonts w:ascii="Times New Roman" w:eastAsia="Times New Roman" w:hAnsi="Times New Roman" w:cs="Times New Roman"/>
          <w:b/>
          <w:color w:val="2D3B45"/>
        </w:rPr>
        <w:t>January 20</w:t>
      </w:r>
      <w:r>
        <w:rPr>
          <w:rFonts w:ascii="Times New Roman" w:eastAsia="Times New Roman" w:hAnsi="Times New Roman" w:cs="Times New Roman"/>
          <w:b/>
          <w:color w:val="2D3B45"/>
        </w:rPr>
        <w:t>)</w:t>
      </w:r>
      <w:r w:rsidRPr="00436973">
        <w:rPr>
          <w:rFonts w:ascii="Times New Roman" w:eastAsia="Times New Roman" w:hAnsi="Times New Roman" w:cs="Times New Roman"/>
          <w:b/>
          <w:color w:val="2D3B45"/>
        </w:rPr>
        <w:t>: MLK Day (NO CLASS</w:t>
      </w:r>
      <w:proofErr w:type="gramStart"/>
      <w:r w:rsidRPr="00436973">
        <w:rPr>
          <w:rFonts w:ascii="Times New Roman" w:eastAsia="Times New Roman" w:hAnsi="Times New Roman" w:cs="Times New Roman"/>
          <w:b/>
          <w:color w:val="2D3B45"/>
        </w:rPr>
        <w:t>)</w:t>
      </w:r>
      <w:proofErr w:type="gramEnd"/>
      <w:r w:rsidR="00E8563E" w:rsidRPr="00E8563E">
        <w:rPr>
          <w:rFonts w:ascii="Times New Roman" w:eastAsia="Times New Roman" w:hAnsi="Times New Roman" w:cs="Times New Roman"/>
          <w:color w:val="2D3B45"/>
        </w:rPr>
        <w:br/>
        <w:t>•W:</w:t>
      </w:r>
      <w:r w:rsidR="00E8563E" w:rsidRPr="00AF6A00">
        <w:rPr>
          <w:rFonts w:ascii="Times New Roman" w:eastAsia="Times New Roman" w:hAnsi="Times New Roman" w:cs="Times New Roman"/>
          <w:b/>
          <w:bCs/>
          <w:color w:val="2D3B45"/>
        </w:rPr>
        <w:t> </w:t>
      </w:r>
      <w:r w:rsidR="00436973" w:rsidRPr="00E8563E">
        <w:rPr>
          <w:rFonts w:ascii="Times New Roman" w:eastAsia="Times New Roman" w:hAnsi="Times New Roman" w:cs="Times New Roman"/>
          <w:b/>
          <w:bCs/>
          <w:color w:val="2D3B45"/>
        </w:rPr>
        <w:t>WHITE BOOK</w:t>
      </w:r>
      <w:r w:rsidR="00436973" w:rsidRPr="00AF6A00">
        <w:rPr>
          <w:rFonts w:ascii="Times New Roman" w:eastAsia="Times New Roman" w:hAnsi="Times New Roman" w:cs="Times New Roman"/>
          <w:color w:val="2D3B45"/>
        </w:rPr>
        <w:t> </w:t>
      </w:r>
      <w:r w:rsidR="00436973" w:rsidRPr="00E8563E">
        <w:rPr>
          <w:rFonts w:ascii="Times New Roman" w:eastAsia="Times New Roman" w:hAnsi="Times New Roman" w:cs="Times New Roman"/>
          <w:color w:val="2D3B45"/>
        </w:rPr>
        <w:t xml:space="preserve">Chapter 3 "Nations &amp; Society" pp. 53-65. </w:t>
      </w:r>
      <w:r w:rsidR="00E8563E" w:rsidRPr="00E8563E">
        <w:rPr>
          <w:rFonts w:ascii="Times New Roman" w:eastAsia="Times New Roman" w:hAnsi="Times New Roman" w:cs="Times New Roman"/>
          <w:color w:val="2D3B45"/>
        </w:rPr>
        <w:br/>
        <w:t>•SECTION:</w:t>
      </w:r>
      <w:r w:rsidR="00E8563E" w:rsidRPr="00AF6A00">
        <w:rPr>
          <w:rFonts w:ascii="Times New Roman" w:eastAsia="Times New Roman" w:hAnsi="Times New Roman" w:cs="Times New Roman"/>
          <w:color w:val="2D3B45"/>
        </w:rPr>
        <w:t> </w:t>
      </w:r>
      <w:r w:rsidR="00E8563E" w:rsidRPr="00E8563E">
        <w:rPr>
          <w:rFonts w:ascii="Times New Roman" w:eastAsia="Times New Roman" w:hAnsi="Times New Roman" w:cs="Times New Roman"/>
          <w:b/>
          <w:bCs/>
          <w:color w:val="2D3B45"/>
        </w:rPr>
        <w:t>WHITE BOOK</w:t>
      </w:r>
      <w:r w:rsidR="00E8563E" w:rsidRPr="00AF6A00">
        <w:rPr>
          <w:rFonts w:ascii="Times New Roman" w:eastAsia="Times New Roman" w:hAnsi="Times New Roman" w:cs="Times New Roman"/>
          <w:color w:val="2D3B45"/>
        </w:rPr>
        <w:t> </w:t>
      </w:r>
      <w:r w:rsidR="00E8563E" w:rsidRPr="00E8563E">
        <w:rPr>
          <w:rFonts w:ascii="Times New Roman" w:eastAsia="Times New Roman" w:hAnsi="Times New Roman" w:cs="Times New Roman"/>
          <w:color w:val="2D3B45"/>
        </w:rPr>
        <w:t>US Chapter, pp. 232-259</w:t>
      </w:r>
    </w:p>
    <w:p w14:paraId="07BC65AB" w14:textId="1A780F86" w:rsidR="00E8563E" w:rsidRPr="00E8563E" w:rsidRDefault="00E8563E" w:rsidP="00E8563E">
      <w:pPr>
        <w:spacing w:before="180" w:after="180"/>
        <w:rPr>
          <w:rFonts w:ascii="Times New Roman" w:eastAsia="Times New Roman" w:hAnsi="Times New Roman" w:cs="Times New Roman"/>
          <w:color w:val="2D3B45"/>
        </w:rPr>
      </w:pPr>
      <w:r w:rsidRPr="00E8563E">
        <w:rPr>
          <w:rFonts w:ascii="Times New Roman" w:eastAsia="Times New Roman" w:hAnsi="Times New Roman" w:cs="Times New Roman"/>
          <w:color w:val="2D3B45"/>
        </w:rPr>
        <w:br/>
        <w:t>WEEK 4 (January 2</w:t>
      </w:r>
      <w:r w:rsidR="00F11663">
        <w:rPr>
          <w:rFonts w:ascii="Times New Roman" w:eastAsia="Times New Roman" w:hAnsi="Times New Roman" w:cs="Times New Roman"/>
          <w:color w:val="2D3B45"/>
        </w:rPr>
        <w:t>7</w:t>
      </w:r>
      <w:r w:rsidRPr="00E8563E">
        <w:rPr>
          <w:rFonts w:ascii="Times New Roman" w:eastAsia="Times New Roman" w:hAnsi="Times New Roman" w:cs="Times New Roman"/>
          <w:color w:val="2D3B45"/>
        </w:rPr>
        <w:t>-</w:t>
      </w:r>
      <w:r w:rsidR="00F11663">
        <w:rPr>
          <w:rFonts w:ascii="Times New Roman" w:eastAsia="Times New Roman" w:hAnsi="Times New Roman" w:cs="Times New Roman"/>
          <w:color w:val="2D3B45"/>
        </w:rPr>
        <w:t>31</w:t>
      </w:r>
      <w:r w:rsidRPr="00E8563E">
        <w:rPr>
          <w:rFonts w:ascii="Times New Roman" w:eastAsia="Times New Roman" w:hAnsi="Times New Roman" w:cs="Times New Roman"/>
          <w:color w:val="2D3B45"/>
        </w:rPr>
        <w:t>)</w:t>
      </w:r>
      <w:r w:rsidRPr="00AF6A00">
        <w:rPr>
          <w:rFonts w:ascii="Times New Roman" w:eastAsia="Times New Roman" w:hAnsi="Times New Roman" w:cs="Times New Roman"/>
          <w:color w:val="2D3B45"/>
        </w:rPr>
        <w:t> </w:t>
      </w:r>
      <w:r w:rsidRPr="00E8563E">
        <w:rPr>
          <w:rFonts w:ascii="Times New Roman" w:eastAsia="Times New Roman" w:hAnsi="Times New Roman" w:cs="Times New Roman"/>
          <w:color w:val="2D3B45"/>
        </w:rPr>
        <w:t>Nations and Society (part 2)</w:t>
      </w:r>
    </w:p>
    <w:p w14:paraId="619502B9" w14:textId="77777777" w:rsidR="00E8563E" w:rsidRPr="00E8563E" w:rsidRDefault="00E8563E" w:rsidP="00E8563E">
      <w:pPr>
        <w:rPr>
          <w:rFonts w:ascii="Times New Roman" w:eastAsia="Times New Roman" w:hAnsi="Times New Roman" w:cs="Times New Roman"/>
          <w:color w:val="2D3B45"/>
        </w:rPr>
      </w:pPr>
      <w:r w:rsidRPr="00E8563E">
        <w:rPr>
          <w:rFonts w:ascii="Times New Roman" w:eastAsia="Times New Roman" w:hAnsi="Times New Roman" w:cs="Times New Roman"/>
          <w:color w:val="2D3B45"/>
        </w:rPr>
        <w:t>• Ethnic and nationalist conflict</w:t>
      </w:r>
      <w:r w:rsidRPr="00E8563E">
        <w:rPr>
          <w:rFonts w:ascii="Times New Roman" w:eastAsia="Times New Roman" w:hAnsi="Times New Roman" w:cs="Times New Roman"/>
          <w:color w:val="2D3B45"/>
        </w:rPr>
        <w:br/>
        <w:t>• Political identity and ideology</w:t>
      </w:r>
      <w:r w:rsidRPr="00E8563E">
        <w:rPr>
          <w:rFonts w:ascii="Times New Roman" w:eastAsia="Times New Roman" w:hAnsi="Times New Roman" w:cs="Times New Roman"/>
          <w:color w:val="2D3B45"/>
        </w:rPr>
        <w:br/>
        <w:t>•The United States continued...</w:t>
      </w:r>
      <w:r w:rsidRPr="00E8563E">
        <w:rPr>
          <w:rFonts w:ascii="Times New Roman" w:eastAsia="Times New Roman" w:hAnsi="Times New Roman" w:cs="Times New Roman"/>
          <w:color w:val="2D3B45"/>
        </w:rPr>
        <w:br/>
      </w:r>
      <w:r w:rsidRPr="00E8563E">
        <w:rPr>
          <w:rFonts w:ascii="Times New Roman" w:eastAsia="Times New Roman" w:hAnsi="Times New Roman" w:cs="Times New Roman"/>
          <w:color w:val="2D3B45"/>
        </w:rPr>
        <w:lastRenderedPageBreak/>
        <w:br/>
      </w:r>
      <w:r w:rsidRPr="00E8563E">
        <w:rPr>
          <w:rFonts w:ascii="Times New Roman" w:eastAsia="Times New Roman" w:hAnsi="Times New Roman" w:cs="Times New Roman"/>
          <w:i/>
          <w:iCs/>
          <w:color w:val="2D3B45"/>
        </w:rPr>
        <w:t>Readings:</w:t>
      </w:r>
      <w:r w:rsidRPr="00AF6A00">
        <w:rPr>
          <w:rFonts w:ascii="Times New Roman" w:eastAsia="Times New Roman" w:hAnsi="Times New Roman" w:cs="Times New Roman"/>
          <w:i/>
          <w:iCs/>
          <w:color w:val="2D3B45"/>
        </w:rPr>
        <w:t> </w:t>
      </w:r>
    </w:p>
    <w:p w14:paraId="2C96567D" w14:textId="0568C2C4" w:rsidR="00E8563E" w:rsidRPr="00E8563E" w:rsidRDefault="00E8563E" w:rsidP="00E8563E">
      <w:pPr>
        <w:rPr>
          <w:rFonts w:ascii="Times New Roman" w:eastAsia="Times New Roman" w:hAnsi="Times New Roman" w:cs="Times New Roman"/>
          <w:color w:val="2D3B45"/>
        </w:rPr>
      </w:pPr>
      <w:r w:rsidRPr="00E8563E">
        <w:rPr>
          <w:rFonts w:ascii="Times New Roman" w:eastAsia="Times New Roman" w:hAnsi="Times New Roman" w:cs="Times New Roman"/>
          <w:color w:val="2D3B45"/>
        </w:rPr>
        <w:t>•M:</w:t>
      </w:r>
      <w:r w:rsidRPr="00AF6A00">
        <w:rPr>
          <w:rFonts w:ascii="Times New Roman" w:eastAsia="Times New Roman" w:hAnsi="Times New Roman" w:cs="Times New Roman"/>
          <w:color w:val="2D3B45"/>
        </w:rPr>
        <w:t> </w:t>
      </w:r>
      <w:r w:rsidRPr="00E8563E">
        <w:rPr>
          <w:rFonts w:ascii="Times New Roman" w:eastAsia="Times New Roman" w:hAnsi="Times New Roman" w:cs="Times New Roman"/>
          <w:b/>
          <w:bCs/>
          <w:color w:val="2D3B45"/>
        </w:rPr>
        <w:t>WHITE BOOK</w:t>
      </w:r>
      <w:r w:rsidRPr="00AF6A00">
        <w:rPr>
          <w:rFonts w:ascii="Times New Roman" w:eastAsia="Times New Roman" w:hAnsi="Times New Roman" w:cs="Times New Roman"/>
          <w:color w:val="2D3B45"/>
        </w:rPr>
        <w:t> </w:t>
      </w:r>
      <w:r w:rsidRPr="00E8563E">
        <w:rPr>
          <w:rFonts w:ascii="Times New Roman" w:eastAsia="Times New Roman" w:hAnsi="Times New Roman" w:cs="Times New Roman"/>
          <w:color w:val="2D3B45"/>
        </w:rPr>
        <w:t>Chapter 3 "Nations &amp; Society" pp. 66-81.</w:t>
      </w:r>
      <w:r w:rsidRPr="00E8563E">
        <w:rPr>
          <w:rFonts w:ascii="Times New Roman" w:eastAsia="Times New Roman" w:hAnsi="Times New Roman" w:cs="Times New Roman"/>
          <w:color w:val="2D3B45"/>
        </w:rPr>
        <w:br/>
        <w:t>•W:</w:t>
      </w:r>
      <w:r w:rsidRPr="00AF6A00">
        <w:rPr>
          <w:rFonts w:ascii="Times New Roman" w:eastAsia="Times New Roman" w:hAnsi="Times New Roman" w:cs="Times New Roman"/>
          <w:color w:val="2D3B45"/>
        </w:rPr>
        <w:t> </w:t>
      </w:r>
      <w:r w:rsidR="00436973" w:rsidRPr="00E8563E">
        <w:rPr>
          <w:rFonts w:ascii="Times New Roman" w:eastAsia="Times New Roman" w:hAnsi="Times New Roman" w:cs="Times New Roman"/>
          <w:b/>
          <w:bCs/>
          <w:color w:val="2D3B45"/>
        </w:rPr>
        <w:t>GRAY BOOK</w:t>
      </w:r>
      <w:r w:rsidR="00436973" w:rsidRPr="00AF6A00">
        <w:rPr>
          <w:rFonts w:ascii="Times New Roman" w:eastAsia="Times New Roman" w:hAnsi="Times New Roman" w:cs="Times New Roman"/>
          <w:color w:val="2D3B45"/>
        </w:rPr>
        <w:t> </w:t>
      </w:r>
      <w:r w:rsidR="00436973" w:rsidRPr="00E8563E">
        <w:rPr>
          <w:rFonts w:ascii="Times New Roman" w:eastAsia="Times New Roman" w:hAnsi="Times New Roman" w:cs="Times New Roman"/>
          <w:color w:val="2D3B45"/>
        </w:rPr>
        <w:t xml:space="preserve">Eric </w:t>
      </w:r>
      <w:proofErr w:type="spellStart"/>
      <w:r w:rsidR="00436973" w:rsidRPr="00E8563E">
        <w:rPr>
          <w:rFonts w:ascii="Times New Roman" w:eastAsia="Times New Roman" w:hAnsi="Times New Roman" w:cs="Times New Roman"/>
          <w:color w:val="2D3B45"/>
        </w:rPr>
        <w:t>Hobsbawm</w:t>
      </w:r>
      <w:proofErr w:type="spellEnd"/>
      <w:r w:rsidR="00436973" w:rsidRPr="00E8563E">
        <w:rPr>
          <w:rFonts w:ascii="Times New Roman" w:eastAsia="Times New Roman" w:hAnsi="Times New Roman" w:cs="Times New Roman"/>
          <w:color w:val="2D3B45"/>
        </w:rPr>
        <w:t xml:space="preserve"> "Nationalism", pp. 66-74</w:t>
      </w:r>
      <w:r w:rsidR="00436973">
        <w:rPr>
          <w:rFonts w:ascii="Times New Roman" w:eastAsia="Times New Roman" w:hAnsi="Times New Roman" w:cs="Times New Roman"/>
          <w:color w:val="2D3B45"/>
        </w:rPr>
        <w:t xml:space="preserve"> &amp; </w:t>
      </w:r>
      <w:proofErr w:type="spellStart"/>
      <w:r w:rsidRPr="00E8563E">
        <w:rPr>
          <w:rFonts w:ascii="Times New Roman" w:eastAsia="Times New Roman" w:hAnsi="Times New Roman" w:cs="Times New Roman"/>
          <w:color w:val="2D3B45"/>
        </w:rPr>
        <w:t>Fearon</w:t>
      </w:r>
      <w:proofErr w:type="spellEnd"/>
      <w:r w:rsidRPr="00E8563E">
        <w:rPr>
          <w:rFonts w:ascii="Times New Roman" w:eastAsia="Times New Roman" w:hAnsi="Times New Roman" w:cs="Times New Roman"/>
          <w:color w:val="2D3B45"/>
        </w:rPr>
        <w:t xml:space="preserve"> and </w:t>
      </w:r>
      <w:proofErr w:type="spellStart"/>
      <w:r w:rsidRPr="00E8563E">
        <w:rPr>
          <w:rFonts w:ascii="Times New Roman" w:eastAsia="Times New Roman" w:hAnsi="Times New Roman" w:cs="Times New Roman"/>
          <w:color w:val="2D3B45"/>
        </w:rPr>
        <w:t>Laitin</w:t>
      </w:r>
      <w:proofErr w:type="spellEnd"/>
      <w:r w:rsidRPr="00E8563E">
        <w:rPr>
          <w:rFonts w:ascii="Times New Roman" w:eastAsia="Times New Roman" w:hAnsi="Times New Roman" w:cs="Times New Roman"/>
          <w:color w:val="2D3B45"/>
        </w:rPr>
        <w:t>, "Ethnicity, Insurgency, and Civil War", pp. 75-85. [</w:t>
      </w:r>
      <w:r w:rsidR="00436973">
        <w:rPr>
          <w:rFonts w:ascii="Times New Roman" w:eastAsia="Times New Roman" w:hAnsi="Times New Roman" w:cs="Times New Roman"/>
          <w:color w:val="2D3B45"/>
        </w:rPr>
        <w:t xml:space="preserve">BOTH READINGS </w:t>
      </w:r>
      <w:r w:rsidRPr="00E8563E">
        <w:rPr>
          <w:rFonts w:ascii="Times New Roman" w:eastAsia="Times New Roman" w:hAnsi="Times New Roman" w:cs="Times New Roman"/>
          <w:color w:val="2D3B45"/>
        </w:rPr>
        <w:t>ALSO AVAILABLE ON E-RESERVES]</w:t>
      </w:r>
      <w:r w:rsidRPr="00AF6A00">
        <w:rPr>
          <w:rFonts w:ascii="Times New Roman" w:eastAsia="Times New Roman" w:hAnsi="Times New Roman" w:cs="Times New Roman"/>
          <w:color w:val="2D3B45"/>
        </w:rPr>
        <w:t> </w:t>
      </w:r>
      <w:r w:rsidRPr="00E8563E">
        <w:rPr>
          <w:rFonts w:ascii="Times New Roman" w:eastAsia="Times New Roman" w:hAnsi="Times New Roman" w:cs="Times New Roman"/>
          <w:color w:val="2D3B45"/>
        </w:rPr>
        <w:br/>
        <w:t>•SECTION:</w:t>
      </w:r>
      <w:r w:rsidRPr="00AF6A00">
        <w:rPr>
          <w:rFonts w:ascii="Times New Roman" w:eastAsia="Times New Roman" w:hAnsi="Times New Roman" w:cs="Times New Roman"/>
          <w:color w:val="2D3B45"/>
        </w:rPr>
        <w:t> </w:t>
      </w:r>
      <w:r w:rsidRPr="00E8563E">
        <w:rPr>
          <w:rFonts w:ascii="Times New Roman" w:eastAsia="Times New Roman" w:hAnsi="Times New Roman" w:cs="Times New Roman"/>
          <w:b/>
          <w:bCs/>
          <w:color w:val="2D3B45"/>
        </w:rPr>
        <w:t>WHITE BOOK</w:t>
      </w:r>
      <w:r w:rsidRPr="00AF6A00">
        <w:rPr>
          <w:rFonts w:ascii="Times New Roman" w:eastAsia="Times New Roman" w:hAnsi="Times New Roman" w:cs="Times New Roman"/>
          <w:color w:val="2D3B45"/>
        </w:rPr>
        <w:t> </w:t>
      </w:r>
      <w:r w:rsidRPr="00E8563E">
        <w:rPr>
          <w:rFonts w:ascii="Times New Roman" w:eastAsia="Times New Roman" w:hAnsi="Times New Roman" w:cs="Times New Roman"/>
          <w:color w:val="2D3B45"/>
        </w:rPr>
        <w:t>US Chapter, pp. 232-259</w:t>
      </w:r>
    </w:p>
    <w:p w14:paraId="1E80C6BD" w14:textId="311B436C" w:rsidR="00E8563E" w:rsidRPr="00E8563E" w:rsidRDefault="00E8563E" w:rsidP="00E8563E">
      <w:pPr>
        <w:spacing w:before="180" w:after="180"/>
        <w:rPr>
          <w:rFonts w:ascii="Times New Roman" w:eastAsia="Times New Roman" w:hAnsi="Times New Roman" w:cs="Times New Roman"/>
          <w:color w:val="2D3B45"/>
        </w:rPr>
      </w:pPr>
      <w:r w:rsidRPr="00E8563E">
        <w:rPr>
          <w:rFonts w:ascii="Times New Roman" w:eastAsia="Times New Roman" w:hAnsi="Times New Roman" w:cs="Times New Roman"/>
          <w:color w:val="2D3B45"/>
        </w:rPr>
        <w:br/>
        <w:t xml:space="preserve">WEEK 5 (February </w:t>
      </w:r>
      <w:r w:rsidR="00F11663">
        <w:rPr>
          <w:rFonts w:ascii="Times New Roman" w:eastAsia="Times New Roman" w:hAnsi="Times New Roman" w:cs="Times New Roman"/>
          <w:color w:val="2D3B45"/>
        </w:rPr>
        <w:t>3</w:t>
      </w:r>
      <w:r w:rsidRPr="00E8563E">
        <w:rPr>
          <w:rFonts w:ascii="Times New Roman" w:eastAsia="Times New Roman" w:hAnsi="Times New Roman" w:cs="Times New Roman"/>
          <w:color w:val="2D3B45"/>
        </w:rPr>
        <w:t xml:space="preserve"> - </w:t>
      </w:r>
      <w:r w:rsidR="00F11663">
        <w:rPr>
          <w:rFonts w:ascii="Times New Roman" w:eastAsia="Times New Roman" w:hAnsi="Times New Roman" w:cs="Times New Roman"/>
          <w:color w:val="2D3B45"/>
        </w:rPr>
        <w:t>7</w:t>
      </w:r>
      <w:r w:rsidRPr="00E8563E">
        <w:rPr>
          <w:rFonts w:ascii="Times New Roman" w:eastAsia="Times New Roman" w:hAnsi="Times New Roman" w:cs="Times New Roman"/>
          <w:color w:val="2D3B45"/>
        </w:rPr>
        <w:t>)</w:t>
      </w:r>
      <w:r w:rsidRPr="00AF6A00">
        <w:rPr>
          <w:rFonts w:ascii="Times New Roman" w:eastAsia="Times New Roman" w:hAnsi="Times New Roman" w:cs="Times New Roman"/>
          <w:color w:val="2D3B45"/>
        </w:rPr>
        <w:t> </w:t>
      </w:r>
      <w:r w:rsidRPr="00E8563E">
        <w:rPr>
          <w:rFonts w:ascii="Times New Roman" w:eastAsia="Times New Roman" w:hAnsi="Times New Roman" w:cs="Times New Roman"/>
          <w:color w:val="2D3B45"/>
        </w:rPr>
        <w:t>Political Economy</w:t>
      </w:r>
    </w:p>
    <w:p w14:paraId="4D550585" w14:textId="77777777" w:rsidR="00E8563E" w:rsidRPr="00E8563E" w:rsidRDefault="00E8563E" w:rsidP="00E8563E">
      <w:pPr>
        <w:rPr>
          <w:rFonts w:ascii="Times New Roman" w:eastAsia="Times New Roman" w:hAnsi="Times New Roman" w:cs="Times New Roman"/>
          <w:color w:val="2D3B45"/>
        </w:rPr>
      </w:pPr>
      <w:r w:rsidRPr="00E8563E">
        <w:rPr>
          <w:rFonts w:ascii="Times New Roman" w:eastAsia="Times New Roman" w:hAnsi="Times New Roman" w:cs="Times New Roman"/>
          <w:color w:val="2D3B45"/>
        </w:rPr>
        <w:t>•Systems of political economy</w:t>
      </w:r>
      <w:r w:rsidRPr="00E8563E">
        <w:rPr>
          <w:rFonts w:ascii="Times New Roman" w:eastAsia="Times New Roman" w:hAnsi="Times New Roman" w:cs="Times New Roman"/>
          <w:color w:val="2D3B45"/>
        </w:rPr>
        <w:br/>
        <w:t>•Evaluating political-economic systems</w:t>
      </w:r>
      <w:r w:rsidRPr="00E8563E">
        <w:rPr>
          <w:rFonts w:ascii="Times New Roman" w:eastAsia="Times New Roman" w:hAnsi="Times New Roman" w:cs="Times New Roman"/>
          <w:color w:val="2D3B45"/>
        </w:rPr>
        <w:br/>
        <w:t>•Japan</w:t>
      </w:r>
      <w:r w:rsidRPr="00E8563E">
        <w:rPr>
          <w:rFonts w:ascii="Times New Roman" w:eastAsia="Times New Roman" w:hAnsi="Times New Roman" w:cs="Times New Roman"/>
          <w:color w:val="2D3B45"/>
        </w:rPr>
        <w:br/>
      </w:r>
      <w:r w:rsidRPr="00E8563E">
        <w:rPr>
          <w:rFonts w:ascii="Times New Roman" w:eastAsia="Times New Roman" w:hAnsi="Times New Roman" w:cs="Times New Roman"/>
          <w:color w:val="2D3B45"/>
        </w:rPr>
        <w:br/>
      </w:r>
      <w:r w:rsidRPr="00E8563E">
        <w:rPr>
          <w:rFonts w:ascii="Times New Roman" w:eastAsia="Times New Roman" w:hAnsi="Times New Roman" w:cs="Times New Roman"/>
          <w:i/>
          <w:iCs/>
          <w:color w:val="2D3B45"/>
        </w:rPr>
        <w:t>Readings:</w:t>
      </w:r>
    </w:p>
    <w:p w14:paraId="51C19662" w14:textId="77777777" w:rsidR="00E8563E" w:rsidRPr="00E8563E" w:rsidRDefault="00E8563E" w:rsidP="00E8563E">
      <w:pPr>
        <w:rPr>
          <w:rFonts w:ascii="Times New Roman" w:eastAsia="Times New Roman" w:hAnsi="Times New Roman" w:cs="Times New Roman"/>
          <w:color w:val="2D3B45"/>
        </w:rPr>
      </w:pPr>
      <w:r w:rsidRPr="00E8563E">
        <w:rPr>
          <w:rFonts w:ascii="Times New Roman" w:eastAsia="Times New Roman" w:hAnsi="Times New Roman" w:cs="Times New Roman"/>
          <w:color w:val="2D3B45"/>
        </w:rPr>
        <w:t>•M:</w:t>
      </w:r>
      <w:r w:rsidRPr="00AF6A00">
        <w:rPr>
          <w:rFonts w:ascii="Times New Roman" w:eastAsia="Times New Roman" w:hAnsi="Times New Roman" w:cs="Times New Roman"/>
          <w:color w:val="2D3B45"/>
        </w:rPr>
        <w:t> </w:t>
      </w:r>
      <w:r w:rsidRPr="00E8563E">
        <w:rPr>
          <w:rFonts w:ascii="Times New Roman" w:eastAsia="Times New Roman" w:hAnsi="Times New Roman" w:cs="Times New Roman"/>
          <w:b/>
          <w:bCs/>
          <w:color w:val="2D3B45"/>
        </w:rPr>
        <w:t>WHITE BOOK</w:t>
      </w:r>
      <w:r w:rsidRPr="00AF6A00">
        <w:rPr>
          <w:rFonts w:ascii="Times New Roman" w:eastAsia="Times New Roman" w:hAnsi="Times New Roman" w:cs="Times New Roman"/>
          <w:color w:val="2D3B45"/>
        </w:rPr>
        <w:t> </w:t>
      </w:r>
      <w:r w:rsidRPr="00E8563E">
        <w:rPr>
          <w:rFonts w:ascii="Times New Roman" w:eastAsia="Times New Roman" w:hAnsi="Times New Roman" w:cs="Times New Roman"/>
          <w:color w:val="2D3B45"/>
        </w:rPr>
        <w:t>Chapter 4 "Political Economy" pp. 83-114.</w:t>
      </w:r>
      <w:r w:rsidRPr="00E8563E">
        <w:rPr>
          <w:rFonts w:ascii="Times New Roman" w:eastAsia="Times New Roman" w:hAnsi="Times New Roman" w:cs="Times New Roman"/>
          <w:color w:val="2D3B45"/>
        </w:rPr>
        <w:br/>
        <w:t>•W:</w:t>
      </w:r>
      <w:r w:rsidRPr="00AF6A00">
        <w:rPr>
          <w:rFonts w:ascii="Times New Roman" w:eastAsia="Times New Roman" w:hAnsi="Times New Roman" w:cs="Times New Roman"/>
          <w:color w:val="2D3B45"/>
        </w:rPr>
        <w:t> </w:t>
      </w:r>
      <w:r w:rsidRPr="00E8563E">
        <w:rPr>
          <w:rFonts w:ascii="Times New Roman" w:eastAsia="Times New Roman" w:hAnsi="Times New Roman" w:cs="Times New Roman"/>
          <w:b/>
          <w:bCs/>
          <w:color w:val="2D3B45"/>
        </w:rPr>
        <w:t>GRAY BOOK</w:t>
      </w:r>
      <w:r w:rsidRPr="00AF6A00">
        <w:rPr>
          <w:rFonts w:ascii="Times New Roman" w:eastAsia="Times New Roman" w:hAnsi="Times New Roman" w:cs="Times New Roman"/>
          <w:color w:val="2D3B45"/>
        </w:rPr>
        <w:t> </w:t>
      </w:r>
      <w:r w:rsidRPr="00E8563E">
        <w:rPr>
          <w:rFonts w:ascii="Times New Roman" w:eastAsia="Times New Roman" w:hAnsi="Times New Roman" w:cs="Times New Roman"/>
          <w:color w:val="2D3B45"/>
        </w:rPr>
        <w:t xml:space="preserve">Daron </w:t>
      </w:r>
      <w:proofErr w:type="spellStart"/>
      <w:r w:rsidRPr="00E8563E">
        <w:rPr>
          <w:rFonts w:ascii="Times New Roman" w:eastAsia="Times New Roman" w:hAnsi="Times New Roman" w:cs="Times New Roman"/>
          <w:color w:val="2D3B45"/>
        </w:rPr>
        <w:t>Acemoglu</w:t>
      </w:r>
      <w:proofErr w:type="spellEnd"/>
      <w:r w:rsidRPr="00E8563E">
        <w:rPr>
          <w:rFonts w:ascii="Times New Roman" w:eastAsia="Times New Roman" w:hAnsi="Times New Roman" w:cs="Times New Roman"/>
          <w:color w:val="2D3B45"/>
        </w:rPr>
        <w:t>, "Root Causes", pp. 159-162. [ALSO AVAILABLE ON E-RESERVES]</w:t>
      </w:r>
      <w:r w:rsidRPr="00E8563E">
        <w:rPr>
          <w:rFonts w:ascii="Times New Roman" w:eastAsia="Times New Roman" w:hAnsi="Times New Roman" w:cs="Times New Roman"/>
          <w:color w:val="2D3B45"/>
        </w:rPr>
        <w:br/>
        <w:t>•SECTION:</w:t>
      </w:r>
      <w:r w:rsidRPr="00AF6A00">
        <w:rPr>
          <w:rFonts w:ascii="Times New Roman" w:eastAsia="Times New Roman" w:hAnsi="Times New Roman" w:cs="Times New Roman"/>
          <w:color w:val="2D3B45"/>
        </w:rPr>
        <w:t> </w:t>
      </w:r>
      <w:r w:rsidRPr="00E8563E">
        <w:rPr>
          <w:rFonts w:ascii="Times New Roman" w:eastAsia="Times New Roman" w:hAnsi="Times New Roman" w:cs="Times New Roman"/>
          <w:b/>
          <w:bCs/>
          <w:color w:val="2D3B45"/>
        </w:rPr>
        <w:t>WHITE BOOK</w:t>
      </w:r>
      <w:r w:rsidRPr="00AF6A00">
        <w:rPr>
          <w:rFonts w:ascii="Times New Roman" w:eastAsia="Times New Roman" w:hAnsi="Times New Roman" w:cs="Times New Roman"/>
          <w:color w:val="2D3B45"/>
        </w:rPr>
        <w:t> </w:t>
      </w:r>
      <w:r w:rsidRPr="00E8563E">
        <w:rPr>
          <w:rFonts w:ascii="Times New Roman" w:eastAsia="Times New Roman" w:hAnsi="Times New Roman" w:cs="Times New Roman"/>
          <w:color w:val="2D3B45"/>
        </w:rPr>
        <w:t>Japan Chapter, pp. 322-353</w:t>
      </w:r>
    </w:p>
    <w:p w14:paraId="0AB309FE" w14:textId="64414034" w:rsidR="00E8563E" w:rsidRPr="00E8563E" w:rsidRDefault="00E8563E" w:rsidP="00E8563E">
      <w:pPr>
        <w:spacing w:before="180" w:after="180"/>
        <w:rPr>
          <w:rFonts w:ascii="Times New Roman" w:eastAsia="Times New Roman" w:hAnsi="Times New Roman" w:cs="Times New Roman"/>
          <w:color w:val="2D3B45"/>
        </w:rPr>
      </w:pPr>
      <w:r w:rsidRPr="00E8563E">
        <w:rPr>
          <w:rFonts w:ascii="Times New Roman" w:eastAsia="Times New Roman" w:hAnsi="Times New Roman" w:cs="Times New Roman"/>
          <w:color w:val="2D3B45"/>
        </w:rPr>
        <w:br/>
      </w:r>
      <w:r w:rsidRPr="00E8563E">
        <w:rPr>
          <w:rFonts w:ascii="Times New Roman" w:eastAsia="Times New Roman" w:hAnsi="Times New Roman" w:cs="Times New Roman"/>
          <w:color w:val="2D3B45"/>
        </w:rPr>
        <w:br/>
        <w:t>WEEK 6 (February 1</w:t>
      </w:r>
      <w:r w:rsidR="00F11663">
        <w:rPr>
          <w:rFonts w:ascii="Times New Roman" w:eastAsia="Times New Roman" w:hAnsi="Times New Roman" w:cs="Times New Roman"/>
          <w:color w:val="2D3B45"/>
        </w:rPr>
        <w:t>0</w:t>
      </w:r>
      <w:r w:rsidRPr="00E8563E">
        <w:rPr>
          <w:rFonts w:ascii="Times New Roman" w:eastAsia="Times New Roman" w:hAnsi="Times New Roman" w:cs="Times New Roman"/>
          <w:color w:val="2D3B45"/>
        </w:rPr>
        <w:t>-1</w:t>
      </w:r>
      <w:r w:rsidR="00F11663">
        <w:rPr>
          <w:rFonts w:ascii="Times New Roman" w:eastAsia="Times New Roman" w:hAnsi="Times New Roman" w:cs="Times New Roman"/>
          <w:color w:val="2D3B45"/>
        </w:rPr>
        <w:t>4</w:t>
      </w:r>
      <w:r w:rsidRPr="00E8563E">
        <w:rPr>
          <w:rFonts w:ascii="Times New Roman" w:eastAsia="Times New Roman" w:hAnsi="Times New Roman" w:cs="Times New Roman"/>
          <w:color w:val="2D3B45"/>
        </w:rPr>
        <w:t>) Review and</w:t>
      </w:r>
      <w:r w:rsidRPr="00AF6A00">
        <w:rPr>
          <w:rFonts w:ascii="Times New Roman" w:eastAsia="Times New Roman" w:hAnsi="Times New Roman" w:cs="Times New Roman"/>
          <w:color w:val="2D3B45"/>
        </w:rPr>
        <w:t> </w:t>
      </w:r>
      <w:r w:rsidRPr="00E8563E">
        <w:rPr>
          <w:rFonts w:ascii="Times New Roman" w:eastAsia="Times New Roman" w:hAnsi="Times New Roman" w:cs="Times New Roman"/>
          <w:b/>
          <w:bCs/>
          <w:color w:val="2D3B45"/>
        </w:rPr>
        <w:t xml:space="preserve">Midterm </w:t>
      </w:r>
      <w:r w:rsidR="002D2FA5">
        <w:rPr>
          <w:rFonts w:ascii="Times New Roman" w:eastAsia="Times New Roman" w:hAnsi="Times New Roman" w:cs="Times New Roman"/>
          <w:b/>
          <w:bCs/>
          <w:color w:val="2D3B45"/>
        </w:rPr>
        <w:t>1</w:t>
      </w:r>
    </w:p>
    <w:p w14:paraId="11930754" w14:textId="6D6D755B" w:rsidR="00E8563E" w:rsidRPr="00E8563E" w:rsidRDefault="00E8563E" w:rsidP="00E8563E">
      <w:pPr>
        <w:rPr>
          <w:rFonts w:ascii="Times New Roman" w:eastAsia="Times New Roman" w:hAnsi="Times New Roman" w:cs="Times New Roman"/>
          <w:color w:val="2D3B45"/>
        </w:rPr>
      </w:pPr>
      <w:r w:rsidRPr="00E8563E">
        <w:rPr>
          <w:rFonts w:ascii="Times New Roman" w:eastAsia="Times New Roman" w:hAnsi="Times New Roman" w:cs="Times New Roman"/>
          <w:color w:val="2D3B45"/>
        </w:rPr>
        <w:t>•M: Catch-up &amp; Review</w:t>
      </w:r>
      <w:r w:rsidRPr="00E8563E">
        <w:rPr>
          <w:rFonts w:ascii="Times New Roman" w:eastAsia="Times New Roman" w:hAnsi="Times New Roman" w:cs="Times New Roman"/>
          <w:color w:val="2D3B45"/>
        </w:rPr>
        <w:br/>
        <w:t>•W:</w:t>
      </w:r>
      <w:r w:rsidRPr="00AF6A00">
        <w:rPr>
          <w:rFonts w:ascii="Times New Roman" w:eastAsia="Times New Roman" w:hAnsi="Times New Roman" w:cs="Times New Roman"/>
          <w:color w:val="2D3B45"/>
        </w:rPr>
        <w:t> </w:t>
      </w:r>
      <w:r w:rsidRPr="00E8563E">
        <w:rPr>
          <w:rFonts w:ascii="Times New Roman" w:eastAsia="Times New Roman" w:hAnsi="Times New Roman" w:cs="Times New Roman"/>
          <w:b/>
          <w:bCs/>
          <w:color w:val="2D3B45"/>
        </w:rPr>
        <w:t>Midterm 1 on February 1</w:t>
      </w:r>
      <w:r w:rsidR="00F11663">
        <w:rPr>
          <w:rFonts w:ascii="Times New Roman" w:eastAsia="Times New Roman" w:hAnsi="Times New Roman" w:cs="Times New Roman"/>
          <w:b/>
          <w:bCs/>
          <w:color w:val="2D3B45"/>
        </w:rPr>
        <w:t>2</w:t>
      </w:r>
      <w:r w:rsidRPr="00E8563E">
        <w:rPr>
          <w:rFonts w:ascii="Times New Roman" w:eastAsia="Times New Roman" w:hAnsi="Times New Roman" w:cs="Times New Roman"/>
          <w:b/>
          <w:bCs/>
          <w:color w:val="2D3B45"/>
        </w:rPr>
        <w:br/>
        <w:t>•</w:t>
      </w:r>
      <w:r w:rsidRPr="00E8563E">
        <w:rPr>
          <w:rFonts w:ascii="Times New Roman" w:eastAsia="Times New Roman" w:hAnsi="Times New Roman" w:cs="Times New Roman"/>
          <w:color w:val="2D3B45"/>
        </w:rPr>
        <w:t>SECTION: GRADING DAY, NO CLASS</w:t>
      </w:r>
    </w:p>
    <w:p w14:paraId="508CE1E1" w14:textId="3214DFDF" w:rsidR="00E8563E" w:rsidRPr="00E8563E" w:rsidRDefault="00E8563E" w:rsidP="00E8563E">
      <w:pPr>
        <w:spacing w:before="180" w:after="180"/>
        <w:rPr>
          <w:rFonts w:ascii="Times New Roman" w:eastAsia="Times New Roman" w:hAnsi="Times New Roman" w:cs="Times New Roman"/>
          <w:color w:val="2D3B45"/>
        </w:rPr>
      </w:pPr>
      <w:r w:rsidRPr="00E8563E">
        <w:rPr>
          <w:rFonts w:ascii="Times New Roman" w:eastAsia="Times New Roman" w:hAnsi="Times New Roman" w:cs="Times New Roman"/>
          <w:color w:val="2D3B45"/>
        </w:rPr>
        <w:br/>
        <w:t>WEEK 7 (February 1</w:t>
      </w:r>
      <w:r w:rsidR="00F11663">
        <w:rPr>
          <w:rFonts w:ascii="Times New Roman" w:eastAsia="Times New Roman" w:hAnsi="Times New Roman" w:cs="Times New Roman"/>
          <w:color w:val="2D3B45"/>
        </w:rPr>
        <w:t>7</w:t>
      </w:r>
      <w:r w:rsidRPr="00E8563E">
        <w:rPr>
          <w:rFonts w:ascii="Times New Roman" w:eastAsia="Times New Roman" w:hAnsi="Times New Roman" w:cs="Times New Roman"/>
          <w:color w:val="2D3B45"/>
        </w:rPr>
        <w:t>-2</w:t>
      </w:r>
      <w:r w:rsidR="00F11663">
        <w:rPr>
          <w:rFonts w:ascii="Times New Roman" w:eastAsia="Times New Roman" w:hAnsi="Times New Roman" w:cs="Times New Roman"/>
          <w:color w:val="2D3B45"/>
        </w:rPr>
        <w:t>1</w:t>
      </w:r>
      <w:r w:rsidRPr="00E8563E">
        <w:rPr>
          <w:rFonts w:ascii="Times New Roman" w:eastAsia="Times New Roman" w:hAnsi="Times New Roman" w:cs="Times New Roman"/>
          <w:color w:val="2D3B45"/>
        </w:rPr>
        <w:t>)</w:t>
      </w:r>
      <w:r w:rsidRPr="00AF6A00">
        <w:rPr>
          <w:rFonts w:ascii="Times New Roman" w:eastAsia="Times New Roman" w:hAnsi="Times New Roman" w:cs="Times New Roman"/>
          <w:color w:val="2D3B45"/>
        </w:rPr>
        <w:t> </w:t>
      </w:r>
      <w:r w:rsidRPr="00E8563E">
        <w:rPr>
          <w:rFonts w:ascii="Times New Roman" w:eastAsia="Times New Roman" w:hAnsi="Times New Roman" w:cs="Times New Roman"/>
          <w:color w:val="2D3B45"/>
        </w:rPr>
        <w:t>Political Violence</w:t>
      </w:r>
      <w:r w:rsidRPr="00AF6A00">
        <w:rPr>
          <w:rFonts w:ascii="Times New Roman" w:eastAsia="Times New Roman" w:hAnsi="Times New Roman" w:cs="Times New Roman"/>
          <w:color w:val="2D3B45"/>
        </w:rPr>
        <w:t> </w:t>
      </w:r>
    </w:p>
    <w:p w14:paraId="47C24FB3" w14:textId="77777777" w:rsidR="00E8563E" w:rsidRPr="00E8563E" w:rsidRDefault="00E8563E" w:rsidP="00E8563E">
      <w:pPr>
        <w:rPr>
          <w:rFonts w:ascii="Times New Roman" w:eastAsia="Times New Roman" w:hAnsi="Times New Roman" w:cs="Times New Roman"/>
          <w:color w:val="2D3B45"/>
        </w:rPr>
      </w:pPr>
      <w:r w:rsidRPr="00E8563E">
        <w:rPr>
          <w:rFonts w:ascii="Times New Roman" w:eastAsia="Times New Roman" w:hAnsi="Times New Roman" w:cs="Times New Roman"/>
          <w:color w:val="2D3B45"/>
        </w:rPr>
        <w:t>•Origins of political violence</w:t>
      </w:r>
      <w:r w:rsidRPr="00E8563E">
        <w:rPr>
          <w:rFonts w:ascii="Times New Roman" w:eastAsia="Times New Roman" w:hAnsi="Times New Roman" w:cs="Times New Roman"/>
          <w:color w:val="2D3B45"/>
        </w:rPr>
        <w:br/>
        <w:t>•Types of political violence</w:t>
      </w:r>
      <w:r w:rsidRPr="00AF6A00">
        <w:rPr>
          <w:rFonts w:ascii="Times New Roman" w:eastAsia="Times New Roman" w:hAnsi="Times New Roman" w:cs="Times New Roman"/>
          <w:color w:val="2D3B45"/>
        </w:rPr>
        <w:t> </w:t>
      </w:r>
      <w:r w:rsidRPr="00E8563E">
        <w:rPr>
          <w:rFonts w:ascii="Times New Roman" w:eastAsia="Times New Roman" w:hAnsi="Times New Roman" w:cs="Times New Roman"/>
          <w:color w:val="2D3B45"/>
        </w:rPr>
        <w:br/>
        <w:t>•Nigeria</w:t>
      </w:r>
      <w:r w:rsidRPr="00E8563E">
        <w:rPr>
          <w:rFonts w:ascii="Times New Roman" w:eastAsia="Times New Roman" w:hAnsi="Times New Roman" w:cs="Times New Roman"/>
          <w:color w:val="2D3B45"/>
        </w:rPr>
        <w:br/>
      </w:r>
      <w:r w:rsidRPr="00E8563E">
        <w:rPr>
          <w:rFonts w:ascii="Times New Roman" w:eastAsia="Times New Roman" w:hAnsi="Times New Roman" w:cs="Times New Roman"/>
          <w:color w:val="2D3B45"/>
        </w:rPr>
        <w:br/>
      </w:r>
      <w:r w:rsidRPr="00E8563E">
        <w:rPr>
          <w:rFonts w:ascii="Times New Roman" w:eastAsia="Times New Roman" w:hAnsi="Times New Roman" w:cs="Times New Roman"/>
          <w:i/>
          <w:iCs/>
          <w:color w:val="2D3B45"/>
        </w:rPr>
        <w:t>Readings:</w:t>
      </w:r>
    </w:p>
    <w:p w14:paraId="04787380" w14:textId="77777777" w:rsidR="00E8563E" w:rsidRPr="00E8563E" w:rsidRDefault="00E8563E" w:rsidP="00E8563E">
      <w:pPr>
        <w:rPr>
          <w:rFonts w:ascii="Times New Roman" w:eastAsia="Times New Roman" w:hAnsi="Times New Roman" w:cs="Times New Roman"/>
          <w:color w:val="2D3B45"/>
        </w:rPr>
      </w:pPr>
      <w:r w:rsidRPr="00E8563E">
        <w:rPr>
          <w:rFonts w:ascii="Times New Roman" w:eastAsia="Times New Roman" w:hAnsi="Times New Roman" w:cs="Times New Roman"/>
          <w:color w:val="2D3B45"/>
        </w:rPr>
        <w:t>•M:</w:t>
      </w:r>
      <w:r w:rsidRPr="00AF6A00">
        <w:rPr>
          <w:rFonts w:ascii="Times New Roman" w:eastAsia="Times New Roman" w:hAnsi="Times New Roman" w:cs="Times New Roman"/>
          <w:color w:val="2D3B45"/>
        </w:rPr>
        <w:t> </w:t>
      </w:r>
      <w:r w:rsidRPr="00E8563E">
        <w:rPr>
          <w:rFonts w:ascii="Times New Roman" w:eastAsia="Times New Roman" w:hAnsi="Times New Roman" w:cs="Times New Roman"/>
          <w:b/>
          <w:bCs/>
          <w:color w:val="2D3B45"/>
        </w:rPr>
        <w:t>WHITE BOOK</w:t>
      </w:r>
      <w:r w:rsidRPr="00AF6A00">
        <w:rPr>
          <w:rFonts w:ascii="Times New Roman" w:eastAsia="Times New Roman" w:hAnsi="Times New Roman" w:cs="Times New Roman"/>
          <w:color w:val="2D3B45"/>
        </w:rPr>
        <w:t> </w:t>
      </w:r>
      <w:r w:rsidRPr="00E8563E">
        <w:rPr>
          <w:rFonts w:ascii="Times New Roman" w:eastAsia="Times New Roman" w:hAnsi="Times New Roman" w:cs="Times New Roman"/>
          <w:color w:val="2D3B45"/>
        </w:rPr>
        <w:t>Chapter 5 "Political Violence," pp. 117-141.</w:t>
      </w:r>
      <w:r w:rsidRPr="00E8563E">
        <w:rPr>
          <w:rFonts w:ascii="Times New Roman" w:eastAsia="Times New Roman" w:hAnsi="Times New Roman" w:cs="Times New Roman"/>
          <w:color w:val="2D3B45"/>
        </w:rPr>
        <w:br/>
        <w:t>•W:</w:t>
      </w:r>
      <w:r w:rsidRPr="00AF6A00">
        <w:rPr>
          <w:rFonts w:ascii="Times New Roman" w:eastAsia="Times New Roman" w:hAnsi="Times New Roman" w:cs="Times New Roman"/>
          <w:color w:val="2D3B45"/>
        </w:rPr>
        <w:t> </w:t>
      </w:r>
      <w:r w:rsidRPr="00E8563E">
        <w:rPr>
          <w:rFonts w:ascii="Times New Roman" w:eastAsia="Times New Roman" w:hAnsi="Times New Roman" w:cs="Times New Roman"/>
          <w:b/>
          <w:bCs/>
          <w:color w:val="2D3B45"/>
        </w:rPr>
        <w:t>GRAY BOOK</w:t>
      </w:r>
      <w:r w:rsidRPr="00AF6A00">
        <w:rPr>
          <w:rFonts w:ascii="Times New Roman" w:eastAsia="Times New Roman" w:hAnsi="Times New Roman" w:cs="Times New Roman"/>
          <w:color w:val="2D3B45"/>
        </w:rPr>
        <w:t> </w:t>
      </w:r>
      <w:proofErr w:type="spellStart"/>
      <w:r w:rsidRPr="00E8563E">
        <w:rPr>
          <w:rFonts w:ascii="Times New Roman" w:eastAsia="Times New Roman" w:hAnsi="Times New Roman" w:cs="Times New Roman"/>
          <w:color w:val="2D3B45"/>
        </w:rPr>
        <w:t>Atran</w:t>
      </w:r>
      <w:proofErr w:type="spellEnd"/>
      <w:r w:rsidRPr="00E8563E">
        <w:rPr>
          <w:rFonts w:ascii="Times New Roman" w:eastAsia="Times New Roman" w:hAnsi="Times New Roman" w:cs="Times New Roman"/>
          <w:color w:val="2D3B45"/>
        </w:rPr>
        <w:t xml:space="preserve"> and Axelrod, "Reframing Sacred Values", pp. 343-362. [ALSO AVAILABLE ON E-RESERVES]</w:t>
      </w:r>
      <w:r w:rsidRPr="00E8563E">
        <w:rPr>
          <w:rFonts w:ascii="Times New Roman" w:eastAsia="Times New Roman" w:hAnsi="Times New Roman" w:cs="Times New Roman"/>
          <w:color w:val="2D3B45"/>
        </w:rPr>
        <w:br/>
        <w:t>•SECTION:</w:t>
      </w:r>
      <w:r w:rsidRPr="00AF6A00">
        <w:rPr>
          <w:rFonts w:ascii="Times New Roman" w:eastAsia="Times New Roman" w:hAnsi="Times New Roman" w:cs="Times New Roman"/>
          <w:color w:val="2D3B45"/>
        </w:rPr>
        <w:t> </w:t>
      </w:r>
      <w:r w:rsidRPr="00E8563E">
        <w:rPr>
          <w:rFonts w:ascii="Times New Roman" w:eastAsia="Times New Roman" w:hAnsi="Times New Roman" w:cs="Times New Roman"/>
          <w:b/>
          <w:bCs/>
          <w:color w:val="2D3B45"/>
        </w:rPr>
        <w:t>WHITE BOOK</w:t>
      </w:r>
      <w:r w:rsidRPr="00E8563E">
        <w:rPr>
          <w:rFonts w:ascii="Times New Roman" w:eastAsia="Times New Roman" w:hAnsi="Times New Roman" w:cs="Times New Roman"/>
          <w:color w:val="2D3B45"/>
        </w:rPr>
        <w:t> Nigeria Chapter, pp. 662-691.</w:t>
      </w:r>
    </w:p>
    <w:p w14:paraId="1BF3B770" w14:textId="229D1F87" w:rsidR="00E8563E" w:rsidRPr="00E8563E" w:rsidRDefault="00E8563E" w:rsidP="00E8563E">
      <w:pPr>
        <w:spacing w:before="180" w:after="180"/>
        <w:rPr>
          <w:rFonts w:ascii="Times New Roman" w:eastAsia="Times New Roman" w:hAnsi="Times New Roman" w:cs="Times New Roman"/>
          <w:color w:val="2D3B45"/>
        </w:rPr>
      </w:pPr>
      <w:r w:rsidRPr="00E8563E">
        <w:rPr>
          <w:rFonts w:ascii="Times New Roman" w:eastAsia="Times New Roman" w:hAnsi="Times New Roman" w:cs="Times New Roman"/>
          <w:color w:val="2D3B45"/>
        </w:rPr>
        <w:br/>
        <w:t>WEEK 8 (February 2</w:t>
      </w:r>
      <w:r w:rsidR="00F11663">
        <w:rPr>
          <w:rFonts w:ascii="Times New Roman" w:eastAsia="Times New Roman" w:hAnsi="Times New Roman" w:cs="Times New Roman"/>
          <w:color w:val="2D3B45"/>
        </w:rPr>
        <w:t>4</w:t>
      </w:r>
      <w:r w:rsidRPr="00E8563E">
        <w:rPr>
          <w:rFonts w:ascii="Times New Roman" w:eastAsia="Times New Roman" w:hAnsi="Times New Roman" w:cs="Times New Roman"/>
          <w:color w:val="2D3B45"/>
        </w:rPr>
        <w:t>-2</w:t>
      </w:r>
      <w:r w:rsidR="00F11663">
        <w:rPr>
          <w:rFonts w:ascii="Times New Roman" w:eastAsia="Times New Roman" w:hAnsi="Times New Roman" w:cs="Times New Roman"/>
          <w:color w:val="2D3B45"/>
        </w:rPr>
        <w:t>8</w:t>
      </w:r>
      <w:r w:rsidRPr="00E8563E">
        <w:rPr>
          <w:rFonts w:ascii="Times New Roman" w:eastAsia="Times New Roman" w:hAnsi="Times New Roman" w:cs="Times New Roman"/>
          <w:color w:val="2D3B45"/>
        </w:rPr>
        <w:t>) Democracy and </w:t>
      </w:r>
      <w:r w:rsidR="00F11663">
        <w:rPr>
          <w:rFonts w:ascii="Times New Roman" w:eastAsia="Times New Roman" w:hAnsi="Times New Roman" w:cs="Times New Roman"/>
          <w:color w:val="2D3B45"/>
        </w:rPr>
        <w:t>democratization</w:t>
      </w:r>
    </w:p>
    <w:p w14:paraId="6FD11788" w14:textId="77777777" w:rsidR="00E8563E" w:rsidRPr="00E8563E" w:rsidRDefault="00E8563E" w:rsidP="00E8563E">
      <w:pPr>
        <w:rPr>
          <w:rFonts w:ascii="Times New Roman" w:eastAsia="Times New Roman" w:hAnsi="Times New Roman" w:cs="Times New Roman"/>
          <w:color w:val="2D3B45"/>
        </w:rPr>
      </w:pPr>
      <w:r w:rsidRPr="00E8563E">
        <w:rPr>
          <w:rFonts w:ascii="Times New Roman" w:eastAsia="Times New Roman" w:hAnsi="Times New Roman" w:cs="Times New Roman"/>
          <w:color w:val="2D3B45"/>
        </w:rPr>
        <w:t>•Democracy and democratization</w:t>
      </w:r>
      <w:r w:rsidRPr="00E8563E">
        <w:rPr>
          <w:rFonts w:ascii="Times New Roman" w:eastAsia="Times New Roman" w:hAnsi="Times New Roman" w:cs="Times New Roman"/>
          <w:color w:val="2D3B45"/>
        </w:rPr>
        <w:br/>
        <w:t>•Institutions and political systems (variations on a theme)</w:t>
      </w:r>
      <w:r w:rsidRPr="00AF6A00">
        <w:rPr>
          <w:rFonts w:ascii="Times New Roman" w:eastAsia="Times New Roman" w:hAnsi="Times New Roman" w:cs="Times New Roman"/>
          <w:color w:val="2D3B45"/>
        </w:rPr>
        <w:t> </w:t>
      </w:r>
      <w:r w:rsidRPr="00E8563E">
        <w:rPr>
          <w:rFonts w:ascii="Times New Roman" w:eastAsia="Times New Roman" w:hAnsi="Times New Roman" w:cs="Times New Roman"/>
          <w:color w:val="2D3B45"/>
        </w:rPr>
        <w:br/>
        <w:t>•France</w:t>
      </w:r>
      <w:r w:rsidRPr="00E8563E">
        <w:rPr>
          <w:rFonts w:ascii="Times New Roman" w:eastAsia="Times New Roman" w:hAnsi="Times New Roman" w:cs="Times New Roman"/>
          <w:color w:val="2D3B45"/>
        </w:rPr>
        <w:br/>
      </w:r>
      <w:r w:rsidRPr="00E8563E">
        <w:rPr>
          <w:rFonts w:ascii="Times New Roman" w:eastAsia="Times New Roman" w:hAnsi="Times New Roman" w:cs="Times New Roman"/>
          <w:color w:val="2D3B45"/>
        </w:rPr>
        <w:lastRenderedPageBreak/>
        <w:br/>
      </w:r>
      <w:r w:rsidRPr="00E8563E">
        <w:rPr>
          <w:rFonts w:ascii="Times New Roman" w:eastAsia="Times New Roman" w:hAnsi="Times New Roman" w:cs="Times New Roman"/>
          <w:i/>
          <w:iCs/>
          <w:color w:val="2D3B45"/>
        </w:rPr>
        <w:t>Readings:</w:t>
      </w:r>
    </w:p>
    <w:p w14:paraId="4380A010" w14:textId="77777777" w:rsidR="00E8563E" w:rsidRPr="00E8563E" w:rsidRDefault="00E8563E" w:rsidP="00E8563E">
      <w:pPr>
        <w:rPr>
          <w:rFonts w:ascii="Times New Roman" w:eastAsia="Times New Roman" w:hAnsi="Times New Roman" w:cs="Times New Roman"/>
          <w:color w:val="2D3B45"/>
        </w:rPr>
      </w:pPr>
      <w:r w:rsidRPr="00E8563E">
        <w:rPr>
          <w:rFonts w:ascii="Times New Roman" w:eastAsia="Times New Roman" w:hAnsi="Times New Roman" w:cs="Times New Roman"/>
          <w:color w:val="2D3B45"/>
        </w:rPr>
        <w:t>•M:</w:t>
      </w:r>
      <w:r w:rsidRPr="00AF6A00">
        <w:rPr>
          <w:rFonts w:ascii="Times New Roman" w:eastAsia="Times New Roman" w:hAnsi="Times New Roman" w:cs="Times New Roman"/>
          <w:color w:val="2D3B45"/>
        </w:rPr>
        <w:t> </w:t>
      </w:r>
      <w:r w:rsidRPr="00E8563E">
        <w:rPr>
          <w:rFonts w:ascii="Times New Roman" w:eastAsia="Times New Roman" w:hAnsi="Times New Roman" w:cs="Times New Roman"/>
          <w:b/>
          <w:bCs/>
          <w:color w:val="2D3B45"/>
        </w:rPr>
        <w:t>WHITE BOOK</w:t>
      </w:r>
      <w:r w:rsidRPr="00AF6A00">
        <w:rPr>
          <w:rFonts w:ascii="Times New Roman" w:eastAsia="Times New Roman" w:hAnsi="Times New Roman" w:cs="Times New Roman"/>
          <w:color w:val="2D3B45"/>
        </w:rPr>
        <w:t> </w:t>
      </w:r>
      <w:r w:rsidRPr="00E8563E">
        <w:rPr>
          <w:rFonts w:ascii="Times New Roman" w:eastAsia="Times New Roman" w:hAnsi="Times New Roman" w:cs="Times New Roman"/>
          <w:color w:val="2D3B45"/>
        </w:rPr>
        <w:t>Chapter 6 "Democratic Regimes," pp. 142-173.</w:t>
      </w:r>
      <w:r w:rsidRPr="00E8563E">
        <w:rPr>
          <w:rFonts w:ascii="Times New Roman" w:eastAsia="Times New Roman" w:hAnsi="Times New Roman" w:cs="Times New Roman"/>
          <w:color w:val="2D3B45"/>
        </w:rPr>
        <w:br/>
        <w:t>•W:</w:t>
      </w:r>
      <w:r w:rsidRPr="00AF6A00">
        <w:rPr>
          <w:rFonts w:ascii="Times New Roman" w:eastAsia="Times New Roman" w:hAnsi="Times New Roman" w:cs="Times New Roman"/>
          <w:color w:val="2D3B45"/>
        </w:rPr>
        <w:t> </w:t>
      </w:r>
      <w:r w:rsidRPr="00E8563E">
        <w:rPr>
          <w:rFonts w:ascii="Times New Roman" w:eastAsia="Times New Roman" w:hAnsi="Times New Roman" w:cs="Times New Roman"/>
          <w:b/>
          <w:bCs/>
          <w:color w:val="2D3B45"/>
        </w:rPr>
        <w:t>GRAY BOOK</w:t>
      </w:r>
      <w:r w:rsidRPr="00AF6A00">
        <w:rPr>
          <w:rFonts w:ascii="Times New Roman" w:eastAsia="Times New Roman" w:hAnsi="Times New Roman" w:cs="Times New Roman"/>
          <w:color w:val="2D3B45"/>
        </w:rPr>
        <w:t> </w:t>
      </w:r>
      <w:proofErr w:type="spellStart"/>
      <w:r w:rsidRPr="00E8563E">
        <w:rPr>
          <w:rFonts w:ascii="Times New Roman" w:eastAsia="Times New Roman" w:hAnsi="Times New Roman" w:cs="Times New Roman"/>
          <w:color w:val="2D3B45"/>
        </w:rPr>
        <w:t>Schmitter</w:t>
      </w:r>
      <w:proofErr w:type="spellEnd"/>
      <w:r w:rsidRPr="00E8563E">
        <w:rPr>
          <w:rFonts w:ascii="Times New Roman" w:eastAsia="Times New Roman" w:hAnsi="Times New Roman" w:cs="Times New Roman"/>
          <w:color w:val="2D3B45"/>
        </w:rPr>
        <w:t xml:space="preserve"> and Karl, "What Democracy Is...And Is Not," pp. 180-189 [ALSO AVAILABLE ON E-RESERVES</w:t>
      </w:r>
      <w:proofErr w:type="gramStart"/>
      <w:r w:rsidRPr="00E8563E">
        <w:rPr>
          <w:rFonts w:ascii="Times New Roman" w:eastAsia="Times New Roman" w:hAnsi="Times New Roman" w:cs="Times New Roman"/>
          <w:color w:val="2D3B45"/>
        </w:rPr>
        <w:t>]</w:t>
      </w:r>
      <w:proofErr w:type="gramEnd"/>
      <w:r w:rsidRPr="00E8563E">
        <w:rPr>
          <w:rFonts w:ascii="Times New Roman" w:eastAsia="Times New Roman" w:hAnsi="Times New Roman" w:cs="Times New Roman"/>
          <w:color w:val="2D3B45"/>
        </w:rPr>
        <w:br/>
        <w:t>•SECTION:</w:t>
      </w:r>
      <w:r w:rsidRPr="00AF6A00">
        <w:rPr>
          <w:rFonts w:ascii="Times New Roman" w:eastAsia="Times New Roman" w:hAnsi="Times New Roman" w:cs="Times New Roman"/>
          <w:color w:val="2D3B45"/>
        </w:rPr>
        <w:t> </w:t>
      </w:r>
      <w:r w:rsidRPr="00E8563E">
        <w:rPr>
          <w:rFonts w:ascii="Times New Roman" w:eastAsia="Times New Roman" w:hAnsi="Times New Roman" w:cs="Times New Roman"/>
          <w:b/>
          <w:bCs/>
          <w:color w:val="2D3B45"/>
        </w:rPr>
        <w:t>WHITE BOOK</w:t>
      </w:r>
      <w:r w:rsidRPr="00AF6A00">
        <w:rPr>
          <w:rFonts w:ascii="Times New Roman" w:eastAsia="Times New Roman" w:hAnsi="Times New Roman" w:cs="Times New Roman"/>
          <w:color w:val="2D3B45"/>
        </w:rPr>
        <w:t> </w:t>
      </w:r>
      <w:r w:rsidRPr="00E8563E">
        <w:rPr>
          <w:rFonts w:ascii="Times New Roman" w:eastAsia="Times New Roman" w:hAnsi="Times New Roman" w:cs="Times New Roman"/>
          <w:color w:val="2D3B45"/>
        </w:rPr>
        <w:t>France Chapter, pp. 260-291.</w:t>
      </w:r>
    </w:p>
    <w:p w14:paraId="38894FC4" w14:textId="77777777" w:rsidR="00E8563E" w:rsidRPr="00E8563E" w:rsidRDefault="00E8563E" w:rsidP="00E8563E">
      <w:pPr>
        <w:spacing w:before="180" w:after="180"/>
        <w:rPr>
          <w:rFonts w:ascii="Times New Roman" w:eastAsia="Times New Roman" w:hAnsi="Times New Roman" w:cs="Times New Roman"/>
          <w:color w:val="2D3B45"/>
        </w:rPr>
      </w:pPr>
      <w:r w:rsidRPr="00E8563E">
        <w:rPr>
          <w:rFonts w:ascii="Times New Roman" w:eastAsia="Times New Roman" w:hAnsi="Times New Roman" w:cs="Times New Roman"/>
          <w:color w:val="2D3B45"/>
        </w:rPr>
        <w:t> </w:t>
      </w:r>
    </w:p>
    <w:p w14:paraId="06C5F6C3" w14:textId="2CDB1424" w:rsidR="00E8563E" w:rsidRPr="00E8563E" w:rsidRDefault="00E8563E" w:rsidP="00E8563E">
      <w:pPr>
        <w:spacing w:before="180" w:after="180"/>
        <w:rPr>
          <w:rFonts w:ascii="Times New Roman" w:eastAsia="Times New Roman" w:hAnsi="Times New Roman" w:cs="Times New Roman"/>
          <w:color w:val="2D3B45"/>
        </w:rPr>
      </w:pPr>
      <w:r w:rsidRPr="00E8563E">
        <w:rPr>
          <w:rFonts w:ascii="Times New Roman" w:eastAsia="Times New Roman" w:hAnsi="Times New Roman" w:cs="Times New Roman"/>
          <w:color w:val="2D3B45"/>
        </w:rPr>
        <w:t xml:space="preserve">SPRING BREAK (March </w:t>
      </w:r>
      <w:r w:rsidR="00F11663">
        <w:rPr>
          <w:rFonts w:ascii="Times New Roman" w:eastAsia="Times New Roman" w:hAnsi="Times New Roman" w:cs="Times New Roman"/>
          <w:color w:val="2D3B45"/>
        </w:rPr>
        <w:t>2</w:t>
      </w:r>
      <w:r w:rsidRPr="00E8563E">
        <w:rPr>
          <w:rFonts w:ascii="Times New Roman" w:eastAsia="Times New Roman" w:hAnsi="Times New Roman" w:cs="Times New Roman"/>
          <w:color w:val="2D3B45"/>
        </w:rPr>
        <w:t>-</w:t>
      </w:r>
      <w:r w:rsidR="00F11663">
        <w:rPr>
          <w:rFonts w:ascii="Times New Roman" w:eastAsia="Times New Roman" w:hAnsi="Times New Roman" w:cs="Times New Roman"/>
          <w:color w:val="2D3B45"/>
        </w:rPr>
        <w:t>6</w:t>
      </w:r>
      <w:r w:rsidRPr="00E8563E">
        <w:rPr>
          <w:rFonts w:ascii="Times New Roman" w:eastAsia="Times New Roman" w:hAnsi="Times New Roman" w:cs="Times New Roman"/>
          <w:color w:val="2D3B45"/>
        </w:rPr>
        <w:t>)</w:t>
      </w:r>
    </w:p>
    <w:p w14:paraId="7398412C" w14:textId="27067C85" w:rsidR="00E8563E" w:rsidRPr="00E8563E" w:rsidRDefault="00E8563E" w:rsidP="00E8563E">
      <w:pPr>
        <w:spacing w:before="180" w:after="180"/>
        <w:rPr>
          <w:rFonts w:ascii="Times New Roman" w:eastAsia="Times New Roman" w:hAnsi="Times New Roman" w:cs="Times New Roman"/>
          <w:color w:val="2D3B45"/>
        </w:rPr>
      </w:pPr>
      <w:r w:rsidRPr="00E8563E">
        <w:rPr>
          <w:rFonts w:ascii="Times New Roman" w:eastAsia="Times New Roman" w:hAnsi="Times New Roman" w:cs="Times New Roman"/>
          <w:color w:val="2D3B45"/>
        </w:rPr>
        <w:br/>
        <w:t xml:space="preserve">WEEK 9 (March </w:t>
      </w:r>
      <w:r w:rsidR="00F11663">
        <w:rPr>
          <w:rFonts w:ascii="Times New Roman" w:eastAsia="Times New Roman" w:hAnsi="Times New Roman" w:cs="Times New Roman"/>
          <w:color w:val="2D3B45"/>
        </w:rPr>
        <w:t>9-</w:t>
      </w:r>
      <w:r w:rsidRPr="00E8563E">
        <w:rPr>
          <w:rFonts w:ascii="Times New Roman" w:eastAsia="Times New Roman" w:hAnsi="Times New Roman" w:cs="Times New Roman"/>
          <w:color w:val="2D3B45"/>
        </w:rPr>
        <w:t>1</w:t>
      </w:r>
      <w:r w:rsidR="00F11663">
        <w:rPr>
          <w:rFonts w:ascii="Times New Roman" w:eastAsia="Times New Roman" w:hAnsi="Times New Roman" w:cs="Times New Roman"/>
          <w:color w:val="2D3B45"/>
        </w:rPr>
        <w:t>3</w:t>
      </w:r>
      <w:r w:rsidRPr="00E8563E">
        <w:rPr>
          <w:rFonts w:ascii="Times New Roman" w:eastAsia="Times New Roman" w:hAnsi="Times New Roman" w:cs="Times New Roman"/>
          <w:color w:val="2D3B45"/>
        </w:rPr>
        <w:t>) Non-Democratic Regimes</w:t>
      </w:r>
    </w:p>
    <w:p w14:paraId="330926E0" w14:textId="77777777" w:rsidR="00E8563E" w:rsidRPr="00E8563E" w:rsidRDefault="00E8563E" w:rsidP="00E8563E">
      <w:pPr>
        <w:rPr>
          <w:rFonts w:ascii="Times New Roman" w:eastAsia="Times New Roman" w:hAnsi="Times New Roman" w:cs="Times New Roman"/>
          <w:color w:val="2D3B45"/>
        </w:rPr>
      </w:pPr>
      <w:r w:rsidRPr="00E8563E">
        <w:rPr>
          <w:rFonts w:ascii="Times New Roman" w:eastAsia="Times New Roman" w:hAnsi="Times New Roman" w:cs="Times New Roman"/>
          <w:color w:val="2D3B45"/>
        </w:rPr>
        <w:t>•Origins and characteristics of non-democratic governance</w:t>
      </w:r>
      <w:r w:rsidRPr="00E8563E">
        <w:rPr>
          <w:rFonts w:ascii="Times New Roman" w:eastAsia="Times New Roman" w:hAnsi="Times New Roman" w:cs="Times New Roman"/>
          <w:color w:val="2D3B45"/>
        </w:rPr>
        <w:br/>
        <w:t>•Types of non-democratic systems</w:t>
      </w:r>
      <w:r w:rsidRPr="00AF6A00">
        <w:rPr>
          <w:rFonts w:ascii="Times New Roman" w:eastAsia="Times New Roman" w:hAnsi="Times New Roman" w:cs="Times New Roman"/>
          <w:color w:val="2D3B45"/>
        </w:rPr>
        <w:t> </w:t>
      </w:r>
      <w:r w:rsidRPr="00E8563E">
        <w:rPr>
          <w:rFonts w:ascii="Times New Roman" w:eastAsia="Times New Roman" w:hAnsi="Times New Roman" w:cs="Times New Roman"/>
          <w:color w:val="2D3B45"/>
        </w:rPr>
        <w:br/>
        <w:t>•Iran</w:t>
      </w:r>
      <w:r w:rsidRPr="00E8563E">
        <w:rPr>
          <w:rFonts w:ascii="Times New Roman" w:eastAsia="Times New Roman" w:hAnsi="Times New Roman" w:cs="Times New Roman"/>
          <w:color w:val="2D3B45"/>
        </w:rPr>
        <w:br/>
      </w:r>
      <w:r w:rsidRPr="00E8563E">
        <w:rPr>
          <w:rFonts w:ascii="Times New Roman" w:eastAsia="Times New Roman" w:hAnsi="Times New Roman" w:cs="Times New Roman"/>
          <w:color w:val="2D3B45"/>
        </w:rPr>
        <w:br/>
      </w:r>
      <w:r w:rsidRPr="00E8563E">
        <w:rPr>
          <w:rFonts w:ascii="Times New Roman" w:eastAsia="Times New Roman" w:hAnsi="Times New Roman" w:cs="Times New Roman"/>
          <w:i/>
          <w:iCs/>
          <w:color w:val="2D3B45"/>
        </w:rPr>
        <w:t>Readings:</w:t>
      </w:r>
    </w:p>
    <w:p w14:paraId="01253CD1" w14:textId="77777777" w:rsidR="00E8563E" w:rsidRPr="00E8563E" w:rsidRDefault="00E8563E" w:rsidP="00E8563E">
      <w:pPr>
        <w:rPr>
          <w:rFonts w:ascii="Times New Roman" w:eastAsia="Times New Roman" w:hAnsi="Times New Roman" w:cs="Times New Roman"/>
          <w:color w:val="2D3B45"/>
        </w:rPr>
      </w:pPr>
      <w:r w:rsidRPr="00E8563E">
        <w:rPr>
          <w:rFonts w:ascii="Times New Roman" w:eastAsia="Times New Roman" w:hAnsi="Times New Roman" w:cs="Times New Roman"/>
          <w:color w:val="2D3B45"/>
        </w:rPr>
        <w:t>•M:</w:t>
      </w:r>
      <w:r w:rsidRPr="00AF6A00">
        <w:rPr>
          <w:rFonts w:ascii="Times New Roman" w:eastAsia="Times New Roman" w:hAnsi="Times New Roman" w:cs="Times New Roman"/>
          <w:color w:val="2D3B45"/>
        </w:rPr>
        <w:t> </w:t>
      </w:r>
      <w:r w:rsidRPr="00E8563E">
        <w:rPr>
          <w:rFonts w:ascii="Times New Roman" w:eastAsia="Times New Roman" w:hAnsi="Times New Roman" w:cs="Times New Roman"/>
          <w:b/>
          <w:bCs/>
          <w:color w:val="2D3B45"/>
        </w:rPr>
        <w:t>WHITE BOOK</w:t>
      </w:r>
      <w:r w:rsidRPr="00AF6A00">
        <w:rPr>
          <w:rFonts w:ascii="Times New Roman" w:eastAsia="Times New Roman" w:hAnsi="Times New Roman" w:cs="Times New Roman"/>
          <w:color w:val="2D3B45"/>
        </w:rPr>
        <w:t> </w:t>
      </w:r>
      <w:r w:rsidRPr="00E8563E">
        <w:rPr>
          <w:rFonts w:ascii="Times New Roman" w:eastAsia="Times New Roman" w:hAnsi="Times New Roman" w:cs="Times New Roman"/>
          <w:color w:val="2D3B45"/>
        </w:rPr>
        <w:t>Chapter 8 "Non-Democratic Regimes," pp. 354-381.</w:t>
      </w:r>
      <w:r w:rsidRPr="00E8563E">
        <w:rPr>
          <w:rFonts w:ascii="Times New Roman" w:eastAsia="Times New Roman" w:hAnsi="Times New Roman" w:cs="Times New Roman"/>
          <w:color w:val="2D3B45"/>
        </w:rPr>
        <w:br/>
        <w:t>•W:</w:t>
      </w:r>
      <w:r w:rsidRPr="00AF6A00">
        <w:rPr>
          <w:rFonts w:ascii="Times New Roman" w:eastAsia="Times New Roman" w:hAnsi="Times New Roman" w:cs="Times New Roman"/>
          <w:color w:val="2D3B45"/>
        </w:rPr>
        <w:t> </w:t>
      </w:r>
      <w:r w:rsidRPr="00E8563E">
        <w:rPr>
          <w:rFonts w:ascii="Times New Roman" w:eastAsia="Times New Roman" w:hAnsi="Times New Roman" w:cs="Times New Roman"/>
          <w:b/>
          <w:bCs/>
          <w:color w:val="2D3B45"/>
        </w:rPr>
        <w:t>GRAY BOOK</w:t>
      </w:r>
      <w:r w:rsidRPr="00AF6A00">
        <w:rPr>
          <w:rFonts w:ascii="Times New Roman" w:eastAsia="Times New Roman" w:hAnsi="Times New Roman" w:cs="Times New Roman"/>
          <w:color w:val="2D3B45"/>
        </w:rPr>
        <w:t> </w:t>
      </w:r>
      <w:proofErr w:type="spellStart"/>
      <w:r w:rsidRPr="00E8563E">
        <w:rPr>
          <w:rFonts w:ascii="Times New Roman" w:eastAsia="Times New Roman" w:hAnsi="Times New Roman" w:cs="Times New Roman"/>
          <w:color w:val="2D3B45"/>
        </w:rPr>
        <w:t>Levitsky</w:t>
      </w:r>
      <w:proofErr w:type="spellEnd"/>
      <w:r w:rsidRPr="00E8563E">
        <w:rPr>
          <w:rFonts w:ascii="Times New Roman" w:eastAsia="Times New Roman" w:hAnsi="Times New Roman" w:cs="Times New Roman"/>
          <w:color w:val="2D3B45"/>
        </w:rPr>
        <w:t xml:space="preserve"> and Way, "The Rise of Competitive Authoritarianism," pp. 254-264 [ALSO AVAILABLE ON E-RESERVES</w:t>
      </w:r>
      <w:proofErr w:type="gramStart"/>
      <w:r w:rsidRPr="00E8563E">
        <w:rPr>
          <w:rFonts w:ascii="Times New Roman" w:eastAsia="Times New Roman" w:hAnsi="Times New Roman" w:cs="Times New Roman"/>
          <w:color w:val="2D3B45"/>
        </w:rPr>
        <w:t>]</w:t>
      </w:r>
      <w:proofErr w:type="gramEnd"/>
      <w:r w:rsidRPr="00E8563E">
        <w:rPr>
          <w:rFonts w:ascii="Times New Roman" w:eastAsia="Times New Roman" w:hAnsi="Times New Roman" w:cs="Times New Roman"/>
          <w:color w:val="2D3B45"/>
        </w:rPr>
        <w:br/>
        <w:t>•SECTION:</w:t>
      </w:r>
      <w:r w:rsidRPr="00AF6A00">
        <w:rPr>
          <w:rFonts w:ascii="Times New Roman" w:eastAsia="Times New Roman" w:hAnsi="Times New Roman" w:cs="Times New Roman"/>
          <w:color w:val="2D3B45"/>
        </w:rPr>
        <w:t> </w:t>
      </w:r>
      <w:r w:rsidRPr="00E8563E">
        <w:rPr>
          <w:rFonts w:ascii="Times New Roman" w:eastAsia="Times New Roman" w:hAnsi="Times New Roman" w:cs="Times New Roman"/>
          <w:b/>
          <w:bCs/>
          <w:color w:val="2D3B45"/>
        </w:rPr>
        <w:t>WHITE BOOK</w:t>
      </w:r>
      <w:r w:rsidRPr="00AF6A00">
        <w:rPr>
          <w:rFonts w:ascii="Times New Roman" w:eastAsia="Times New Roman" w:hAnsi="Times New Roman" w:cs="Times New Roman"/>
          <w:color w:val="2D3B45"/>
        </w:rPr>
        <w:t> </w:t>
      </w:r>
      <w:r w:rsidRPr="00E8563E">
        <w:rPr>
          <w:rFonts w:ascii="Times New Roman" w:eastAsia="Times New Roman" w:hAnsi="Times New Roman" w:cs="Times New Roman"/>
          <w:color w:val="2D3B45"/>
        </w:rPr>
        <w:t>Iran Chapter, pp. 540-567.</w:t>
      </w:r>
    </w:p>
    <w:p w14:paraId="0C9ABE73" w14:textId="3BD0B89A" w:rsidR="00E8563E" w:rsidRPr="00E8563E" w:rsidRDefault="00E8563E" w:rsidP="00E8563E">
      <w:pPr>
        <w:spacing w:before="180" w:after="180"/>
        <w:rPr>
          <w:rFonts w:ascii="Times New Roman" w:eastAsia="Times New Roman" w:hAnsi="Times New Roman" w:cs="Times New Roman"/>
          <w:color w:val="2D3B45"/>
        </w:rPr>
      </w:pPr>
      <w:r w:rsidRPr="00E8563E">
        <w:rPr>
          <w:rFonts w:ascii="Times New Roman" w:eastAsia="Times New Roman" w:hAnsi="Times New Roman" w:cs="Times New Roman"/>
          <w:color w:val="2D3B45"/>
        </w:rPr>
        <w:br/>
        <w:t>WEEK 10 (March 1</w:t>
      </w:r>
      <w:r w:rsidR="00F11663">
        <w:rPr>
          <w:rFonts w:ascii="Times New Roman" w:eastAsia="Times New Roman" w:hAnsi="Times New Roman" w:cs="Times New Roman"/>
          <w:color w:val="2D3B45"/>
        </w:rPr>
        <w:t>6</w:t>
      </w:r>
      <w:r w:rsidRPr="00E8563E">
        <w:rPr>
          <w:rFonts w:ascii="Times New Roman" w:eastAsia="Times New Roman" w:hAnsi="Times New Roman" w:cs="Times New Roman"/>
          <w:color w:val="2D3B45"/>
        </w:rPr>
        <w:t>-2</w:t>
      </w:r>
      <w:r w:rsidR="00F11663">
        <w:rPr>
          <w:rFonts w:ascii="Times New Roman" w:eastAsia="Times New Roman" w:hAnsi="Times New Roman" w:cs="Times New Roman"/>
          <w:color w:val="2D3B45"/>
        </w:rPr>
        <w:t>0</w:t>
      </w:r>
      <w:r w:rsidRPr="00E8563E">
        <w:rPr>
          <w:rFonts w:ascii="Times New Roman" w:eastAsia="Times New Roman" w:hAnsi="Times New Roman" w:cs="Times New Roman"/>
          <w:color w:val="2D3B45"/>
        </w:rPr>
        <w:t>) Developed</w:t>
      </w:r>
      <w:r w:rsidRPr="00AF6A00">
        <w:rPr>
          <w:rFonts w:ascii="Times New Roman" w:eastAsia="Times New Roman" w:hAnsi="Times New Roman" w:cs="Times New Roman"/>
          <w:color w:val="2D3B45"/>
        </w:rPr>
        <w:t> </w:t>
      </w:r>
      <w:r w:rsidRPr="00E8563E">
        <w:rPr>
          <w:rFonts w:ascii="Times New Roman" w:eastAsia="Times New Roman" w:hAnsi="Times New Roman" w:cs="Times New Roman"/>
          <w:color w:val="2D3B45"/>
        </w:rPr>
        <w:t>Democracies</w:t>
      </w:r>
    </w:p>
    <w:p w14:paraId="2788EED0" w14:textId="77777777" w:rsidR="00E8563E" w:rsidRPr="00E8563E" w:rsidRDefault="00E8563E" w:rsidP="00E8563E">
      <w:pPr>
        <w:rPr>
          <w:rFonts w:ascii="Times New Roman" w:eastAsia="Times New Roman" w:hAnsi="Times New Roman" w:cs="Times New Roman"/>
          <w:color w:val="2D3B45"/>
        </w:rPr>
      </w:pPr>
      <w:r w:rsidRPr="00E8563E">
        <w:rPr>
          <w:rFonts w:ascii="Times New Roman" w:eastAsia="Times New Roman" w:hAnsi="Times New Roman" w:cs="Times New Roman"/>
          <w:color w:val="2D3B45"/>
        </w:rPr>
        <w:t>•Defining developed democracies</w:t>
      </w:r>
      <w:r w:rsidRPr="00E8563E">
        <w:rPr>
          <w:rFonts w:ascii="Times New Roman" w:eastAsia="Times New Roman" w:hAnsi="Times New Roman" w:cs="Times New Roman"/>
          <w:color w:val="2D3B45"/>
        </w:rPr>
        <w:br/>
        <w:t>•New modes of sovereignty, identity and political values</w:t>
      </w:r>
      <w:r w:rsidRPr="00E8563E">
        <w:rPr>
          <w:rFonts w:ascii="Times New Roman" w:eastAsia="Times New Roman" w:hAnsi="Times New Roman" w:cs="Times New Roman"/>
          <w:color w:val="2D3B45"/>
        </w:rPr>
        <w:br/>
        <w:t>•Germany</w:t>
      </w:r>
      <w:r w:rsidRPr="00AF6A00">
        <w:rPr>
          <w:rFonts w:ascii="Times New Roman" w:eastAsia="Times New Roman" w:hAnsi="Times New Roman" w:cs="Times New Roman"/>
          <w:color w:val="2D3B45"/>
        </w:rPr>
        <w:t> </w:t>
      </w:r>
      <w:r w:rsidRPr="00E8563E">
        <w:rPr>
          <w:rFonts w:ascii="Times New Roman" w:eastAsia="Times New Roman" w:hAnsi="Times New Roman" w:cs="Times New Roman"/>
          <w:color w:val="2D3B45"/>
        </w:rPr>
        <w:br/>
      </w:r>
      <w:r w:rsidRPr="00E8563E">
        <w:rPr>
          <w:rFonts w:ascii="Times New Roman" w:eastAsia="Times New Roman" w:hAnsi="Times New Roman" w:cs="Times New Roman"/>
          <w:i/>
          <w:iCs/>
          <w:color w:val="2D3B45"/>
        </w:rPr>
        <w:br/>
        <w:t>Readings:</w:t>
      </w:r>
    </w:p>
    <w:p w14:paraId="4B3E66E9" w14:textId="77777777" w:rsidR="00E8563E" w:rsidRPr="00E8563E" w:rsidRDefault="00E8563E" w:rsidP="00E8563E">
      <w:pPr>
        <w:rPr>
          <w:rFonts w:ascii="Times New Roman" w:eastAsia="Times New Roman" w:hAnsi="Times New Roman" w:cs="Times New Roman"/>
          <w:color w:val="2D3B45"/>
        </w:rPr>
      </w:pPr>
      <w:r w:rsidRPr="00E8563E">
        <w:rPr>
          <w:rFonts w:ascii="Times New Roman" w:eastAsia="Times New Roman" w:hAnsi="Times New Roman" w:cs="Times New Roman"/>
          <w:color w:val="2D3B45"/>
        </w:rPr>
        <w:t>•M:</w:t>
      </w:r>
      <w:r w:rsidRPr="00AF6A00">
        <w:rPr>
          <w:rFonts w:ascii="Times New Roman" w:eastAsia="Times New Roman" w:hAnsi="Times New Roman" w:cs="Times New Roman"/>
          <w:color w:val="2D3B45"/>
        </w:rPr>
        <w:t> </w:t>
      </w:r>
      <w:r w:rsidRPr="00E8563E">
        <w:rPr>
          <w:rFonts w:ascii="Times New Roman" w:eastAsia="Times New Roman" w:hAnsi="Times New Roman" w:cs="Times New Roman"/>
          <w:b/>
          <w:bCs/>
          <w:color w:val="2D3B45"/>
        </w:rPr>
        <w:t>WHITE BOOK</w:t>
      </w:r>
      <w:r w:rsidRPr="00AF6A00">
        <w:rPr>
          <w:rFonts w:ascii="Times New Roman" w:eastAsia="Times New Roman" w:hAnsi="Times New Roman" w:cs="Times New Roman"/>
          <w:color w:val="2D3B45"/>
        </w:rPr>
        <w:t> </w:t>
      </w:r>
      <w:r w:rsidRPr="00E8563E">
        <w:rPr>
          <w:rFonts w:ascii="Times New Roman" w:eastAsia="Times New Roman" w:hAnsi="Times New Roman" w:cs="Times New Roman"/>
          <w:color w:val="2D3B45"/>
        </w:rPr>
        <w:t>Chapter 7 "Developed</w:t>
      </w:r>
      <w:r w:rsidRPr="00AF6A00">
        <w:rPr>
          <w:rFonts w:ascii="Times New Roman" w:eastAsia="Times New Roman" w:hAnsi="Times New Roman" w:cs="Times New Roman"/>
          <w:color w:val="2D3B45"/>
        </w:rPr>
        <w:t> </w:t>
      </w:r>
      <w:r w:rsidRPr="00E8563E">
        <w:rPr>
          <w:rFonts w:ascii="Times New Roman" w:eastAsia="Times New Roman" w:hAnsi="Times New Roman" w:cs="Times New Roman"/>
          <w:color w:val="2D3B45"/>
        </w:rPr>
        <w:t>Democracies," pp. 174-201.</w:t>
      </w:r>
      <w:r w:rsidRPr="00E8563E">
        <w:rPr>
          <w:rFonts w:ascii="Times New Roman" w:eastAsia="Times New Roman" w:hAnsi="Times New Roman" w:cs="Times New Roman"/>
          <w:color w:val="2D3B45"/>
        </w:rPr>
        <w:br/>
        <w:t>•W: GRAY BOOK Ansell and Samuels, From</w:t>
      </w:r>
      <w:r w:rsidRPr="00AF6A00">
        <w:rPr>
          <w:rFonts w:ascii="Times New Roman" w:eastAsia="Times New Roman" w:hAnsi="Times New Roman" w:cs="Times New Roman"/>
          <w:color w:val="2D3B45"/>
        </w:rPr>
        <w:t> </w:t>
      </w:r>
      <w:r w:rsidRPr="00E8563E">
        <w:rPr>
          <w:rFonts w:ascii="Times New Roman" w:eastAsia="Times New Roman" w:hAnsi="Times New Roman" w:cs="Times New Roman"/>
          <w:i/>
          <w:iCs/>
          <w:color w:val="2D3B45"/>
        </w:rPr>
        <w:t>Inequality &amp; Democratization: An Elite-Competition Approach</w:t>
      </w:r>
      <w:r w:rsidRPr="00E8563E">
        <w:rPr>
          <w:rFonts w:ascii="Times New Roman" w:eastAsia="Times New Roman" w:hAnsi="Times New Roman" w:cs="Times New Roman"/>
          <w:color w:val="2D3B45"/>
        </w:rPr>
        <w:t>, pp. 419-432.  [ALSO AVAILABLE ON E-RESERVES]</w:t>
      </w:r>
      <w:r w:rsidRPr="00AF6A00">
        <w:rPr>
          <w:rFonts w:ascii="Times New Roman" w:eastAsia="Times New Roman" w:hAnsi="Times New Roman" w:cs="Times New Roman"/>
          <w:color w:val="2D3B45"/>
        </w:rPr>
        <w:t> </w:t>
      </w:r>
      <w:r w:rsidRPr="00E8563E">
        <w:rPr>
          <w:rFonts w:ascii="Times New Roman" w:eastAsia="Times New Roman" w:hAnsi="Times New Roman" w:cs="Times New Roman"/>
          <w:color w:val="2D3B45"/>
        </w:rPr>
        <w:br/>
        <w:t>•SECTION:</w:t>
      </w:r>
      <w:r w:rsidRPr="00AF6A00">
        <w:rPr>
          <w:rFonts w:ascii="Times New Roman" w:eastAsia="Times New Roman" w:hAnsi="Times New Roman" w:cs="Times New Roman"/>
          <w:color w:val="2D3B45"/>
        </w:rPr>
        <w:t> </w:t>
      </w:r>
      <w:r w:rsidRPr="00E8563E">
        <w:rPr>
          <w:rFonts w:ascii="Times New Roman" w:eastAsia="Times New Roman" w:hAnsi="Times New Roman" w:cs="Times New Roman"/>
          <w:b/>
          <w:bCs/>
          <w:color w:val="2D3B45"/>
        </w:rPr>
        <w:t>WHITE BOOK</w:t>
      </w:r>
      <w:r w:rsidRPr="00AF6A00">
        <w:rPr>
          <w:rFonts w:ascii="Times New Roman" w:eastAsia="Times New Roman" w:hAnsi="Times New Roman" w:cs="Times New Roman"/>
          <w:color w:val="2D3B45"/>
        </w:rPr>
        <w:t> </w:t>
      </w:r>
      <w:r w:rsidRPr="00E8563E">
        <w:rPr>
          <w:rFonts w:ascii="Times New Roman" w:eastAsia="Times New Roman" w:hAnsi="Times New Roman" w:cs="Times New Roman"/>
          <w:color w:val="2D3B45"/>
        </w:rPr>
        <w:t>Germany Chapter, pp. 292-321.</w:t>
      </w:r>
    </w:p>
    <w:p w14:paraId="33FEC376" w14:textId="3DC2D1AD" w:rsidR="00E8563E" w:rsidRPr="00E8563E" w:rsidRDefault="00E8563E" w:rsidP="00E8563E">
      <w:pPr>
        <w:spacing w:before="180" w:after="180"/>
        <w:rPr>
          <w:rFonts w:ascii="Times New Roman" w:eastAsia="Times New Roman" w:hAnsi="Times New Roman" w:cs="Times New Roman"/>
          <w:color w:val="2D3B45"/>
        </w:rPr>
      </w:pPr>
      <w:r w:rsidRPr="00E8563E">
        <w:rPr>
          <w:rFonts w:ascii="Times New Roman" w:eastAsia="Times New Roman" w:hAnsi="Times New Roman" w:cs="Times New Roman"/>
          <w:color w:val="2D3B45"/>
        </w:rPr>
        <w:br/>
        <w:t>WEEK 11 (March 2</w:t>
      </w:r>
      <w:r w:rsidR="00F11663">
        <w:rPr>
          <w:rFonts w:ascii="Times New Roman" w:eastAsia="Times New Roman" w:hAnsi="Times New Roman" w:cs="Times New Roman"/>
          <w:color w:val="2D3B45"/>
        </w:rPr>
        <w:t>3</w:t>
      </w:r>
      <w:r w:rsidRPr="00E8563E">
        <w:rPr>
          <w:rFonts w:ascii="Times New Roman" w:eastAsia="Times New Roman" w:hAnsi="Times New Roman" w:cs="Times New Roman"/>
          <w:color w:val="2D3B45"/>
        </w:rPr>
        <w:t>-</w:t>
      </w:r>
      <w:r w:rsidR="00F11663">
        <w:rPr>
          <w:rFonts w:ascii="Times New Roman" w:eastAsia="Times New Roman" w:hAnsi="Times New Roman" w:cs="Times New Roman"/>
          <w:color w:val="2D3B45"/>
        </w:rPr>
        <w:t>27</w:t>
      </w:r>
      <w:r w:rsidRPr="00E8563E">
        <w:rPr>
          <w:rFonts w:ascii="Times New Roman" w:eastAsia="Times New Roman" w:hAnsi="Times New Roman" w:cs="Times New Roman"/>
          <w:color w:val="2D3B45"/>
        </w:rPr>
        <w:t>) Review and Catch</w:t>
      </w:r>
      <w:r w:rsidR="002D2FA5">
        <w:rPr>
          <w:rFonts w:ascii="Times New Roman" w:eastAsia="Times New Roman" w:hAnsi="Times New Roman" w:cs="Times New Roman"/>
          <w:color w:val="2D3B45"/>
        </w:rPr>
        <w:t>-</w:t>
      </w:r>
      <w:r w:rsidRPr="00E8563E">
        <w:rPr>
          <w:rFonts w:ascii="Times New Roman" w:eastAsia="Times New Roman" w:hAnsi="Times New Roman" w:cs="Times New Roman"/>
          <w:color w:val="2D3B45"/>
        </w:rPr>
        <w:t>up for</w:t>
      </w:r>
      <w:r w:rsidRPr="00AF6A00">
        <w:rPr>
          <w:rFonts w:ascii="Times New Roman" w:eastAsia="Times New Roman" w:hAnsi="Times New Roman" w:cs="Times New Roman"/>
          <w:color w:val="2D3B45"/>
        </w:rPr>
        <w:t> </w:t>
      </w:r>
      <w:r w:rsidR="00F11663">
        <w:rPr>
          <w:rFonts w:ascii="Times New Roman" w:eastAsia="Times New Roman" w:hAnsi="Times New Roman" w:cs="Times New Roman"/>
          <w:b/>
          <w:bCs/>
          <w:color w:val="2D3B45"/>
        </w:rPr>
        <w:t>Midte</w:t>
      </w:r>
      <w:r w:rsidR="002D2FA5">
        <w:rPr>
          <w:rFonts w:ascii="Times New Roman" w:eastAsia="Times New Roman" w:hAnsi="Times New Roman" w:cs="Times New Roman"/>
          <w:b/>
          <w:bCs/>
          <w:color w:val="2D3B45"/>
        </w:rPr>
        <w:t>r</w:t>
      </w:r>
      <w:r w:rsidR="00F11663">
        <w:rPr>
          <w:rFonts w:ascii="Times New Roman" w:eastAsia="Times New Roman" w:hAnsi="Times New Roman" w:cs="Times New Roman"/>
          <w:b/>
          <w:bCs/>
          <w:color w:val="2D3B45"/>
        </w:rPr>
        <w:t>m</w:t>
      </w:r>
      <w:r w:rsidRPr="00E8563E">
        <w:rPr>
          <w:rFonts w:ascii="Times New Roman" w:eastAsia="Times New Roman" w:hAnsi="Times New Roman" w:cs="Times New Roman"/>
          <w:b/>
          <w:bCs/>
          <w:color w:val="2D3B45"/>
        </w:rPr>
        <w:t xml:space="preserve"> </w:t>
      </w:r>
      <w:r w:rsidR="00F11663">
        <w:rPr>
          <w:rFonts w:ascii="Times New Roman" w:eastAsia="Times New Roman" w:hAnsi="Times New Roman" w:cs="Times New Roman"/>
          <w:b/>
          <w:bCs/>
          <w:color w:val="2D3B45"/>
        </w:rPr>
        <w:t>#</w:t>
      </w:r>
      <w:r w:rsidRPr="00E8563E">
        <w:rPr>
          <w:rFonts w:ascii="Times New Roman" w:eastAsia="Times New Roman" w:hAnsi="Times New Roman" w:cs="Times New Roman"/>
          <w:b/>
          <w:bCs/>
          <w:color w:val="2D3B45"/>
        </w:rPr>
        <w:t>2</w:t>
      </w:r>
    </w:p>
    <w:p w14:paraId="4F9D5AAF" w14:textId="02196D29" w:rsidR="00E8563E" w:rsidRPr="00E8563E" w:rsidRDefault="00E8563E" w:rsidP="00E8563E">
      <w:pPr>
        <w:rPr>
          <w:rFonts w:ascii="Times New Roman" w:eastAsia="Times New Roman" w:hAnsi="Times New Roman" w:cs="Times New Roman"/>
          <w:color w:val="2D3B45"/>
        </w:rPr>
      </w:pPr>
      <w:r w:rsidRPr="00E8563E">
        <w:rPr>
          <w:rFonts w:ascii="Times New Roman" w:eastAsia="Times New Roman" w:hAnsi="Times New Roman" w:cs="Times New Roman"/>
          <w:color w:val="2D3B45"/>
        </w:rPr>
        <w:t>•M: Catch-up &amp; Review</w:t>
      </w:r>
      <w:r w:rsidRPr="00E8563E">
        <w:rPr>
          <w:rFonts w:ascii="Times New Roman" w:eastAsia="Times New Roman" w:hAnsi="Times New Roman" w:cs="Times New Roman"/>
          <w:color w:val="2D3B45"/>
        </w:rPr>
        <w:br/>
        <w:t>•W:</w:t>
      </w:r>
      <w:r w:rsidRPr="00AF6A00">
        <w:rPr>
          <w:rFonts w:ascii="Times New Roman" w:eastAsia="Times New Roman" w:hAnsi="Times New Roman" w:cs="Times New Roman"/>
          <w:color w:val="2D3B45"/>
        </w:rPr>
        <w:t> </w:t>
      </w:r>
      <w:r w:rsidR="00F11663">
        <w:rPr>
          <w:rFonts w:ascii="Times New Roman" w:eastAsia="Times New Roman" w:hAnsi="Times New Roman" w:cs="Times New Roman"/>
          <w:b/>
          <w:color w:val="2D3B45"/>
        </w:rPr>
        <w:t xml:space="preserve">Midterm </w:t>
      </w:r>
      <w:r w:rsidRPr="00E8563E">
        <w:rPr>
          <w:rFonts w:ascii="Times New Roman" w:eastAsia="Times New Roman" w:hAnsi="Times New Roman" w:cs="Times New Roman"/>
          <w:b/>
          <w:bCs/>
          <w:color w:val="2D3B45"/>
        </w:rPr>
        <w:t xml:space="preserve">Exam </w:t>
      </w:r>
      <w:r w:rsidR="00F11663">
        <w:rPr>
          <w:rFonts w:ascii="Times New Roman" w:eastAsia="Times New Roman" w:hAnsi="Times New Roman" w:cs="Times New Roman"/>
          <w:b/>
          <w:bCs/>
          <w:color w:val="2D3B45"/>
        </w:rPr>
        <w:t>#</w:t>
      </w:r>
      <w:r w:rsidRPr="00E8563E">
        <w:rPr>
          <w:rFonts w:ascii="Times New Roman" w:eastAsia="Times New Roman" w:hAnsi="Times New Roman" w:cs="Times New Roman"/>
          <w:b/>
          <w:bCs/>
          <w:color w:val="2D3B45"/>
        </w:rPr>
        <w:t>2 on March 2</w:t>
      </w:r>
      <w:r w:rsidR="00F11663">
        <w:rPr>
          <w:rFonts w:ascii="Times New Roman" w:eastAsia="Times New Roman" w:hAnsi="Times New Roman" w:cs="Times New Roman"/>
          <w:b/>
          <w:bCs/>
          <w:color w:val="2D3B45"/>
        </w:rPr>
        <w:t>5</w:t>
      </w:r>
      <w:r w:rsidRPr="00E8563E">
        <w:rPr>
          <w:rFonts w:ascii="Times New Roman" w:eastAsia="Times New Roman" w:hAnsi="Times New Roman" w:cs="Times New Roman"/>
          <w:b/>
          <w:bCs/>
          <w:color w:val="2D3B45"/>
        </w:rPr>
        <w:br/>
        <w:t>•</w:t>
      </w:r>
      <w:r w:rsidRPr="00E8563E">
        <w:rPr>
          <w:rFonts w:ascii="Times New Roman" w:eastAsia="Times New Roman" w:hAnsi="Times New Roman" w:cs="Times New Roman"/>
          <w:color w:val="2D3B45"/>
        </w:rPr>
        <w:t>SECTION: GRADING DAY, NO CLASS</w:t>
      </w:r>
    </w:p>
    <w:p w14:paraId="62ACDD17" w14:textId="79513717" w:rsidR="00E8563E" w:rsidRPr="00E8563E" w:rsidRDefault="00E8563E" w:rsidP="00E8563E">
      <w:pPr>
        <w:spacing w:before="180" w:after="180"/>
        <w:rPr>
          <w:rFonts w:ascii="Times New Roman" w:eastAsia="Times New Roman" w:hAnsi="Times New Roman" w:cs="Times New Roman"/>
          <w:color w:val="2D3B45"/>
        </w:rPr>
      </w:pPr>
      <w:r w:rsidRPr="00E8563E">
        <w:rPr>
          <w:rFonts w:ascii="Times New Roman" w:eastAsia="Times New Roman" w:hAnsi="Times New Roman" w:cs="Times New Roman"/>
          <w:color w:val="2D3B45"/>
        </w:rPr>
        <w:br/>
        <w:t>WEEK 12 (</w:t>
      </w:r>
      <w:r w:rsidR="00F11663">
        <w:rPr>
          <w:rFonts w:ascii="Times New Roman" w:eastAsia="Times New Roman" w:hAnsi="Times New Roman" w:cs="Times New Roman"/>
          <w:color w:val="2D3B45"/>
        </w:rPr>
        <w:t xml:space="preserve">March 30 - </w:t>
      </w:r>
      <w:r w:rsidRPr="00E8563E">
        <w:rPr>
          <w:rFonts w:ascii="Times New Roman" w:eastAsia="Times New Roman" w:hAnsi="Times New Roman" w:cs="Times New Roman"/>
          <w:color w:val="2D3B45"/>
        </w:rPr>
        <w:t xml:space="preserve">April </w:t>
      </w:r>
      <w:r w:rsidR="00F11663">
        <w:rPr>
          <w:rFonts w:ascii="Times New Roman" w:eastAsia="Times New Roman" w:hAnsi="Times New Roman" w:cs="Times New Roman"/>
          <w:color w:val="2D3B45"/>
        </w:rPr>
        <w:t>3</w:t>
      </w:r>
      <w:r w:rsidRPr="00E8563E">
        <w:rPr>
          <w:rFonts w:ascii="Times New Roman" w:eastAsia="Times New Roman" w:hAnsi="Times New Roman" w:cs="Times New Roman"/>
          <w:color w:val="2D3B45"/>
        </w:rPr>
        <w:t>) Communism and Post-Communism</w:t>
      </w:r>
    </w:p>
    <w:p w14:paraId="1CAA9C51" w14:textId="77777777" w:rsidR="00E8563E" w:rsidRPr="00E8563E" w:rsidRDefault="00E8563E" w:rsidP="00E8563E">
      <w:pPr>
        <w:rPr>
          <w:rFonts w:ascii="Times New Roman" w:eastAsia="Times New Roman" w:hAnsi="Times New Roman" w:cs="Times New Roman"/>
          <w:color w:val="2D3B45"/>
        </w:rPr>
      </w:pPr>
      <w:r w:rsidRPr="00E8563E">
        <w:rPr>
          <w:rFonts w:ascii="Times New Roman" w:eastAsia="Times New Roman" w:hAnsi="Times New Roman" w:cs="Times New Roman"/>
          <w:color w:val="2D3B45"/>
        </w:rPr>
        <w:t>•Communism: ideal versus reality</w:t>
      </w:r>
      <w:r w:rsidRPr="00E8563E">
        <w:rPr>
          <w:rFonts w:ascii="Times New Roman" w:eastAsia="Times New Roman" w:hAnsi="Times New Roman" w:cs="Times New Roman"/>
          <w:color w:val="2D3B45"/>
        </w:rPr>
        <w:br/>
        <w:t>•Post-communism – political, economic and social transformations</w:t>
      </w:r>
      <w:r w:rsidRPr="00AF6A00">
        <w:rPr>
          <w:rFonts w:ascii="Times New Roman" w:eastAsia="Times New Roman" w:hAnsi="Times New Roman" w:cs="Times New Roman"/>
          <w:color w:val="2D3B45"/>
        </w:rPr>
        <w:t> </w:t>
      </w:r>
      <w:r w:rsidRPr="00E8563E">
        <w:rPr>
          <w:rFonts w:ascii="Times New Roman" w:eastAsia="Times New Roman" w:hAnsi="Times New Roman" w:cs="Times New Roman"/>
          <w:color w:val="2D3B45"/>
        </w:rPr>
        <w:br/>
        <w:t>•Russia</w:t>
      </w:r>
      <w:r w:rsidRPr="00E8563E">
        <w:rPr>
          <w:rFonts w:ascii="Times New Roman" w:eastAsia="Times New Roman" w:hAnsi="Times New Roman" w:cs="Times New Roman"/>
          <w:color w:val="2D3B45"/>
        </w:rPr>
        <w:br/>
      </w:r>
      <w:r w:rsidRPr="00E8563E">
        <w:rPr>
          <w:rFonts w:ascii="Times New Roman" w:eastAsia="Times New Roman" w:hAnsi="Times New Roman" w:cs="Times New Roman"/>
          <w:color w:val="2D3B45"/>
        </w:rPr>
        <w:lastRenderedPageBreak/>
        <w:br/>
      </w:r>
      <w:r w:rsidRPr="00E8563E">
        <w:rPr>
          <w:rFonts w:ascii="Times New Roman" w:eastAsia="Times New Roman" w:hAnsi="Times New Roman" w:cs="Times New Roman"/>
          <w:i/>
          <w:iCs/>
          <w:color w:val="2D3B45"/>
        </w:rPr>
        <w:t>Readings:</w:t>
      </w:r>
    </w:p>
    <w:p w14:paraId="583B848C" w14:textId="77777777" w:rsidR="00E8563E" w:rsidRPr="00E8563E" w:rsidRDefault="00E8563E" w:rsidP="00E8563E">
      <w:pPr>
        <w:rPr>
          <w:rFonts w:ascii="Times New Roman" w:eastAsia="Times New Roman" w:hAnsi="Times New Roman" w:cs="Times New Roman"/>
          <w:color w:val="2D3B45"/>
        </w:rPr>
      </w:pPr>
      <w:r w:rsidRPr="00E8563E">
        <w:rPr>
          <w:rFonts w:ascii="Times New Roman" w:eastAsia="Times New Roman" w:hAnsi="Times New Roman" w:cs="Times New Roman"/>
          <w:color w:val="2D3B45"/>
        </w:rPr>
        <w:t>•M:</w:t>
      </w:r>
      <w:r w:rsidRPr="00AF6A00">
        <w:rPr>
          <w:rFonts w:ascii="Times New Roman" w:eastAsia="Times New Roman" w:hAnsi="Times New Roman" w:cs="Times New Roman"/>
          <w:color w:val="2D3B45"/>
        </w:rPr>
        <w:t> </w:t>
      </w:r>
      <w:r w:rsidRPr="00E8563E">
        <w:rPr>
          <w:rFonts w:ascii="Times New Roman" w:eastAsia="Times New Roman" w:hAnsi="Times New Roman" w:cs="Times New Roman"/>
          <w:b/>
          <w:bCs/>
          <w:color w:val="2D3B45"/>
        </w:rPr>
        <w:t>WHITE BOOK</w:t>
      </w:r>
      <w:r w:rsidRPr="00AF6A00">
        <w:rPr>
          <w:rFonts w:ascii="Times New Roman" w:eastAsia="Times New Roman" w:hAnsi="Times New Roman" w:cs="Times New Roman"/>
          <w:color w:val="2D3B45"/>
        </w:rPr>
        <w:t> </w:t>
      </w:r>
      <w:r w:rsidRPr="00E8563E">
        <w:rPr>
          <w:rFonts w:ascii="Times New Roman" w:eastAsia="Times New Roman" w:hAnsi="Times New Roman" w:cs="Times New Roman"/>
          <w:color w:val="2D3B45"/>
        </w:rPr>
        <w:t>Chapter 9 "Communism and Post-Communism," pp. 382-415.</w:t>
      </w:r>
      <w:r w:rsidRPr="00E8563E">
        <w:rPr>
          <w:rFonts w:ascii="Times New Roman" w:eastAsia="Times New Roman" w:hAnsi="Times New Roman" w:cs="Times New Roman"/>
          <w:color w:val="2D3B45"/>
        </w:rPr>
        <w:br/>
        <w:t>•W:</w:t>
      </w:r>
      <w:r w:rsidRPr="00AF6A00">
        <w:rPr>
          <w:rFonts w:ascii="Times New Roman" w:eastAsia="Times New Roman" w:hAnsi="Times New Roman" w:cs="Times New Roman"/>
          <w:color w:val="2D3B45"/>
        </w:rPr>
        <w:t> </w:t>
      </w:r>
      <w:r w:rsidRPr="00E8563E">
        <w:rPr>
          <w:rFonts w:ascii="Times New Roman" w:eastAsia="Times New Roman" w:hAnsi="Times New Roman" w:cs="Times New Roman"/>
          <w:b/>
          <w:bCs/>
          <w:color w:val="2D3B45"/>
        </w:rPr>
        <w:t>GRAY BOOK</w:t>
      </w:r>
      <w:r w:rsidRPr="00AF6A00">
        <w:rPr>
          <w:rFonts w:ascii="Times New Roman" w:eastAsia="Times New Roman" w:hAnsi="Times New Roman" w:cs="Times New Roman"/>
          <w:color w:val="2D3B45"/>
        </w:rPr>
        <w:t> </w:t>
      </w:r>
      <w:proofErr w:type="spellStart"/>
      <w:r w:rsidRPr="00E8563E">
        <w:rPr>
          <w:rFonts w:ascii="Times New Roman" w:eastAsia="Times New Roman" w:hAnsi="Times New Roman" w:cs="Times New Roman"/>
          <w:color w:val="2D3B45"/>
        </w:rPr>
        <w:t>Grzegorz</w:t>
      </w:r>
      <w:proofErr w:type="spellEnd"/>
      <w:r w:rsidRPr="00E8563E">
        <w:rPr>
          <w:rFonts w:ascii="Times New Roman" w:eastAsia="Times New Roman" w:hAnsi="Times New Roman" w:cs="Times New Roman"/>
          <w:color w:val="2D3B45"/>
        </w:rPr>
        <w:t xml:space="preserve"> </w:t>
      </w:r>
      <w:proofErr w:type="spellStart"/>
      <w:r w:rsidRPr="00E8563E">
        <w:rPr>
          <w:rFonts w:ascii="Times New Roman" w:eastAsia="Times New Roman" w:hAnsi="Times New Roman" w:cs="Times New Roman"/>
          <w:color w:val="2D3B45"/>
        </w:rPr>
        <w:t>Ekiert</w:t>
      </w:r>
      <w:proofErr w:type="spellEnd"/>
      <w:r w:rsidRPr="00E8563E">
        <w:rPr>
          <w:rFonts w:ascii="Times New Roman" w:eastAsia="Times New Roman" w:hAnsi="Times New Roman" w:cs="Times New Roman"/>
          <w:color w:val="2D3B45"/>
        </w:rPr>
        <w:t xml:space="preserve">, "The Illiberal Challenge in </w:t>
      </w:r>
      <w:proofErr w:type="spellStart"/>
      <w:r w:rsidRPr="00E8563E">
        <w:rPr>
          <w:rFonts w:ascii="Times New Roman" w:eastAsia="Times New Roman" w:hAnsi="Times New Roman" w:cs="Times New Roman"/>
          <w:color w:val="2D3B45"/>
        </w:rPr>
        <w:t>Postcommunist</w:t>
      </w:r>
      <w:proofErr w:type="spellEnd"/>
      <w:r w:rsidRPr="00E8563E">
        <w:rPr>
          <w:rFonts w:ascii="Times New Roman" w:eastAsia="Times New Roman" w:hAnsi="Times New Roman" w:cs="Times New Roman"/>
          <w:color w:val="2D3B45"/>
        </w:rPr>
        <w:t xml:space="preserve"> Europe," pp. 477-488; Henry Hale, "25 Years After the USSR: What Went Wrong?" pp. 489-497 [BOTH ALSO AVAILABLE ON E-RESERVES</w:t>
      </w:r>
      <w:proofErr w:type="gramStart"/>
      <w:r w:rsidRPr="00E8563E">
        <w:rPr>
          <w:rFonts w:ascii="Times New Roman" w:eastAsia="Times New Roman" w:hAnsi="Times New Roman" w:cs="Times New Roman"/>
          <w:color w:val="2D3B45"/>
        </w:rPr>
        <w:t>]</w:t>
      </w:r>
      <w:proofErr w:type="gramEnd"/>
      <w:r w:rsidRPr="00E8563E">
        <w:rPr>
          <w:rFonts w:ascii="Times New Roman" w:eastAsia="Times New Roman" w:hAnsi="Times New Roman" w:cs="Times New Roman"/>
          <w:color w:val="2D3B45"/>
        </w:rPr>
        <w:br/>
        <w:t>•SECTION:</w:t>
      </w:r>
      <w:r w:rsidRPr="00AF6A00">
        <w:rPr>
          <w:rFonts w:ascii="Times New Roman" w:eastAsia="Times New Roman" w:hAnsi="Times New Roman" w:cs="Times New Roman"/>
          <w:color w:val="2D3B45"/>
        </w:rPr>
        <w:t> </w:t>
      </w:r>
      <w:r w:rsidRPr="00E8563E">
        <w:rPr>
          <w:rFonts w:ascii="Times New Roman" w:eastAsia="Times New Roman" w:hAnsi="Times New Roman" w:cs="Times New Roman"/>
          <w:b/>
          <w:bCs/>
          <w:color w:val="2D3B45"/>
        </w:rPr>
        <w:t>WHITE BOOK</w:t>
      </w:r>
      <w:r w:rsidRPr="00AF6A00">
        <w:rPr>
          <w:rFonts w:ascii="Times New Roman" w:eastAsia="Times New Roman" w:hAnsi="Times New Roman" w:cs="Times New Roman"/>
          <w:color w:val="2D3B45"/>
        </w:rPr>
        <w:t> </w:t>
      </w:r>
      <w:r w:rsidRPr="00E8563E">
        <w:rPr>
          <w:rFonts w:ascii="Times New Roman" w:eastAsia="Times New Roman" w:hAnsi="Times New Roman" w:cs="Times New Roman"/>
          <w:color w:val="2D3B45"/>
        </w:rPr>
        <w:t>Russia Chapter, pp. 416-443.</w:t>
      </w:r>
    </w:p>
    <w:p w14:paraId="7E58E6BE" w14:textId="2CB0A629" w:rsidR="00E8563E" w:rsidRPr="00E8563E" w:rsidRDefault="00E8563E" w:rsidP="00E8563E">
      <w:pPr>
        <w:spacing w:before="180" w:after="180"/>
        <w:rPr>
          <w:rFonts w:ascii="Times New Roman" w:eastAsia="Times New Roman" w:hAnsi="Times New Roman" w:cs="Times New Roman"/>
          <w:color w:val="2D3B45"/>
        </w:rPr>
      </w:pPr>
      <w:r w:rsidRPr="00E8563E">
        <w:rPr>
          <w:rFonts w:ascii="Times New Roman" w:eastAsia="Times New Roman" w:hAnsi="Times New Roman" w:cs="Times New Roman"/>
          <w:color w:val="2D3B45"/>
        </w:rPr>
        <w:br/>
        <w:t xml:space="preserve">WEEK 13 (April </w:t>
      </w:r>
      <w:r w:rsidR="00BA21CB">
        <w:rPr>
          <w:rFonts w:ascii="Times New Roman" w:eastAsia="Times New Roman" w:hAnsi="Times New Roman" w:cs="Times New Roman"/>
          <w:color w:val="2D3B45"/>
        </w:rPr>
        <w:t>6</w:t>
      </w:r>
      <w:r w:rsidRPr="00E8563E">
        <w:rPr>
          <w:rFonts w:ascii="Times New Roman" w:eastAsia="Times New Roman" w:hAnsi="Times New Roman" w:cs="Times New Roman"/>
          <w:color w:val="2D3B45"/>
        </w:rPr>
        <w:t>-1</w:t>
      </w:r>
      <w:r w:rsidR="00BA21CB">
        <w:rPr>
          <w:rFonts w:ascii="Times New Roman" w:eastAsia="Times New Roman" w:hAnsi="Times New Roman" w:cs="Times New Roman"/>
          <w:color w:val="2D3B45"/>
        </w:rPr>
        <w:t>0</w:t>
      </w:r>
      <w:r w:rsidRPr="00E8563E">
        <w:rPr>
          <w:rFonts w:ascii="Times New Roman" w:eastAsia="Times New Roman" w:hAnsi="Times New Roman" w:cs="Times New Roman"/>
          <w:color w:val="2D3B45"/>
        </w:rPr>
        <w:t>) Developing Countries</w:t>
      </w:r>
    </w:p>
    <w:p w14:paraId="3398F8D7" w14:textId="77777777" w:rsidR="00E8563E" w:rsidRPr="00E8563E" w:rsidRDefault="00E8563E" w:rsidP="00E8563E">
      <w:pPr>
        <w:rPr>
          <w:rFonts w:ascii="Times New Roman" w:eastAsia="Times New Roman" w:hAnsi="Times New Roman" w:cs="Times New Roman"/>
          <w:color w:val="2D3B45"/>
        </w:rPr>
      </w:pPr>
      <w:r w:rsidRPr="00E8563E">
        <w:rPr>
          <w:rFonts w:ascii="Times New Roman" w:eastAsia="Times New Roman" w:hAnsi="Times New Roman" w:cs="Times New Roman"/>
          <w:color w:val="2D3B45"/>
        </w:rPr>
        <w:t>•Defining and understanding ‘less-developed’ countries (origins and implication</w:t>
      </w:r>
      <w:proofErr w:type="gramStart"/>
      <w:r w:rsidRPr="00E8563E">
        <w:rPr>
          <w:rFonts w:ascii="Times New Roman" w:eastAsia="Times New Roman" w:hAnsi="Times New Roman" w:cs="Times New Roman"/>
          <w:color w:val="2D3B45"/>
        </w:rPr>
        <w:t>)</w:t>
      </w:r>
      <w:proofErr w:type="gramEnd"/>
      <w:r w:rsidRPr="00E8563E">
        <w:rPr>
          <w:rFonts w:ascii="Times New Roman" w:eastAsia="Times New Roman" w:hAnsi="Times New Roman" w:cs="Times New Roman"/>
          <w:color w:val="2D3B45"/>
        </w:rPr>
        <w:br/>
        <w:t>•Industrialization and democracy</w:t>
      </w:r>
      <w:r w:rsidRPr="00AF6A00">
        <w:rPr>
          <w:rFonts w:ascii="Times New Roman" w:eastAsia="Times New Roman" w:hAnsi="Times New Roman" w:cs="Times New Roman"/>
          <w:color w:val="2D3B45"/>
        </w:rPr>
        <w:t> </w:t>
      </w:r>
      <w:r w:rsidRPr="00E8563E">
        <w:rPr>
          <w:rFonts w:ascii="Times New Roman" w:eastAsia="Times New Roman" w:hAnsi="Times New Roman" w:cs="Times New Roman"/>
          <w:color w:val="2D3B45"/>
        </w:rPr>
        <w:br/>
        <w:t>•Mexico</w:t>
      </w:r>
      <w:r w:rsidRPr="00E8563E">
        <w:rPr>
          <w:rFonts w:ascii="Times New Roman" w:eastAsia="Times New Roman" w:hAnsi="Times New Roman" w:cs="Times New Roman"/>
          <w:color w:val="2D3B45"/>
        </w:rPr>
        <w:br/>
      </w:r>
      <w:r w:rsidRPr="00E8563E">
        <w:rPr>
          <w:rFonts w:ascii="Times New Roman" w:eastAsia="Times New Roman" w:hAnsi="Times New Roman" w:cs="Times New Roman"/>
          <w:color w:val="2D3B45"/>
        </w:rPr>
        <w:br/>
      </w:r>
      <w:r w:rsidRPr="00E8563E">
        <w:rPr>
          <w:rFonts w:ascii="Times New Roman" w:eastAsia="Times New Roman" w:hAnsi="Times New Roman" w:cs="Times New Roman"/>
          <w:i/>
          <w:iCs/>
          <w:color w:val="2D3B45"/>
        </w:rPr>
        <w:t>Readings:</w:t>
      </w:r>
      <w:r w:rsidRPr="00E8563E">
        <w:rPr>
          <w:rFonts w:ascii="Times New Roman" w:eastAsia="Times New Roman" w:hAnsi="Times New Roman" w:cs="Times New Roman"/>
          <w:i/>
          <w:iCs/>
          <w:color w:val="2D3B45"/>
        </w:rPr>
        <w:br/>
      </w:r>
      <w:r w:rsidRPr="00E8563E">
        <w:rPr>
          <w:rFonts w:ascii="Times New Roman" w:eastAsia="Times New Roman" w:hAnsi="Times New Roman" w:cs="Times New Roman"/>
          <w:color w:val="2D3B45"/>
        </w:rPr>
        <w:t>•M:</w:t>
      </w:r>
      <w:r w:rsidRPr="00AF6A00">
        <w:rPr>
          <w:rFonts w:ascii="Times New Roman" w:eastAsia="Times New Roman" w:hAnsi="Times New Roman" w:cs="Times New Roman"/>
          <w:color w:val="2D3B45"/>
        </w:rPr>
        <w:t> </w:t>
      </w:r>
      <w:r w:rsidRPr="00E8563E">
        <w:rPr>
          <w:rFonts w:ascii="Times New Roman" w:eastAsia="Times New Roman" w:hAnsi="Times New Roman" w:cs="Times New Roman"/>
          <w:b/>
          <w:bCs/>
          <w:color w:val="2D3B45"/>
        </w:rPr>
        <w:t>WHITE BOOK</w:t>
      </w:r>
      <w:r w:rsidRPr="00AF6A00">
        <w:rPr>
          <w:rFonts w:ascii="Times New Roman" w:eastAsia="Times New Roman" w:hAnsi="Times New Roman" w:cs="Times New Roman"/>
          <w:color w:val="2D3B45"/>
        </w:rPr>
        <w:t> </w:t>
      </w:r>
      <w:r w:rsidRPr="00E8563E">
        <w:rPr>
          <w:rFonts w:ascii="Times New Roman" w:eastAsia="Times New Roman" w:hAnsi="Times New Roman" w:cs="Times New Roman"/>
          <w:color w:val="2D3B45"/>
        </w:rPr>
        <w:t>Chapter 10</w:t>
      </w:r>
      <w:r w:rsidRPr="00AF6A00">
        <w:rPr>
          <w:rFonts w:ascii="Times New Roman" w:eastAsia="Times New Roman" w:hAnsi="Times New Roman" w:cs="Times New Roman"/>
          <w:color w:val="2D3B45"/>
        </w:rPr>
        <w:t> </w:t>
      </w:r>
      <w:r w:rsidRPr="00E8563E">
        <w:rPr>
          <w:rFonts w:ascii="Times New Roman" w:eastAsia="Times New Roman" w:hAnsi="Times New Roman" w:cs="Times New Roman"/>
          <w:color w:val="2D3B45"/>
        </w:rPr>
        <w:t>Developing Countries," pp. 480-509.</w:t>
      </w:r>
      <w:r w:rsidRPr="00E8563E">
        <w:rPr>
          <w:rFonts w:ascii="Times New Roman" w:eastAsia="Times New Roman" w:hAnsi="Times New Roman" w:cs="Times New Roman"/>
          <w:color w:val="2D3B45"/>
        </w:rPr>
        <w:br/>
        <w:t>•W:</w:t>
      </w:r>
      <w:r w:rsidRPr="00AF6A00">
        <w:rPr>
          <w:rFonts w:ascii="Times New Roman" w:eastAsia="Times New Roman" w:hAnsi="Times New Roman" w:cs="Times New Roman"/>
          <w:color w:val="2D3B45"/>
        </w:rPr>
        <w:t> </w:t>
      </w:r>
      <w:r w:rsidRPr="00E8563E">
        <w:rPr>
          <w:rFonts w:ascii="Times New Roman" w:eastAsia="Times New Roman" w:hAnsi="Times New Roman" w:cs="Times New Roman"/>
          <w:b/>
          <w:bCs/>
          <w:color w:val="2D3B45"/>
        </w:rPr>
        <w:t>GRAY BOOK</w:t>
      </w:r>
      <w:r w:rsidRPr="00AF6A00">
        <w:rPr>
          <w:rFonts w:ascii="Times New Roman" w:eastAsia="Times New Roman" w:hAnsi="Times New Roman" w:cs="Times New Roman"/>
          <w:color w:val="2D3B45"/>
        </w:rPr>
        <w:t> </w:t>
      </w:r>
      <w:r w:rsidRPr="00E8563E">
        <w:rPr>
          <w:rFonts w:ascii="Times New Roman" w:eastAsia="Times New Roman" w:hAnsi="Times New Roman" w:cs="Times New Roman"/>
          <w:color w:val="2D3B45"/>
        </w:rPr>
        <w:t>Collier and Gunning, "Why Has Africa Grown So Slowly?" pp. 525-542 [ALSO AVAILABLE ON E-RESERVES</w:t>
      </w:r>
      <w:proofErr w:type="gramStart"/>
      <w:r w:rsidRPr="00E8563E">
        <w:rPr>
          <w:rFonts w:ascii="Times New Roman" w:eastAsia="Times New Roman" w:hAnsi="Times New Roman" w:cs="Times New Roman"/>
          <w:color w:val="2D3B45"/>
        </w:rPr>
        <w:t>]</w:t>
      </w:r>
      <w:proofErr w:type="gramEnd"/>
      <w:r w:rsidRPr="00E8563E">
        <w:rPr>
          <w:rFonts w:ascii="Times New Roman" w:eastAsia="Times New Roman" w:hAnsi="Times New Roman" w:cs="Times New Roman"/>
          <w:color w:val="2D3B45"/>
        </w:rPr>
        <w:br/>
        <w:t>•SECTION:</w:t>
      </w:r>
      <w:r w:rsidRPr="00AF6A00">
        <w:rPr>
          <w:rFonts w:ascii="Times New Roman" w:eastAsia="Times New Roman" w:hAnsi="Times New Roman" w:cs="Times New Roman"/>
          <w:color w:val="2D3B45"/>
        </w:rPr>
        <w:t> </w:t>
      </w:r>
      <w:r w:rsidRPr="00E8563E">
        <w:rPr>
          <w:rFonts w:ascii="Times New Roman" w:eastAsia="Times New Roman" w:hAnsi="Times New Roman" w:cs="Times New Roman"/>
          <w:b/>
          <w:bCs/>
          <w:color w:val="2D3B45"/>
        </w:rPr>
        <w:t>WHITE BOOK</w:t>
      </w:r>
      <w:r w:rsidRPr="00AF6A00">
        <w:rPr>
          <w:rFonts w:ascii="Times New Roman" w:eastAsia="Times New Roman" w:hAnsi="Times New Roman" w:cs="Times New Roman"/>
          <w:color w:val="2D3B45"/>
        </w:rPr>
        <w:t> </w:t>
      </w:r>
      <w:r w:rsidRPr="00E8563E">
        <w:rPr>
          <w:rFonts w:ascii="Times New Roman" w:eastAsia="Times New Roman" w:hAnsi="Times New Roman" w:cs="Times New Roman"/>
          <w:color w:val="2D3B45"/>
        </w:rPr>
        <w:t>Mexico Chapter, pp. 568-599.</w:t>
      </w:r>
    </w:p>
    <w:p w14:paraId="0E8F26A7" w14:textId="2BD13E66" w:rsidR="00E8563E" w:rsidRPr="00E8563E" w:rsidRDefault="00E8563E" w:rsidP="00E8563E">
      <w:pPr>
        <w:spacing w:before="180" w:after="180"/>
        <w:rPr>
          <w:rFonts w:ascii="Times New Roman" w:eastAsia="Times New Roman" w:hAnsi="Times New Roman" w:cs="Times New Roman"/>
          <w:color w:val="2D3B45"/>
        </w:rPr>
      </w:pPr>
      <w:r w:rsidRPr="00E8563E">
        <w:rPr>
          <w:rFonts w:ascii="Times New Roman" w:eastAsia="Times New Roman" w:hAnsi="Times New Roman" w:cs="Times New Roman"/>
          <w:color w:val="2D3B45"/>
        </w:rPr>
        <w:br/>
        <w:t>WEEK 14 (April 1</w:t>
      </w:r>
      <w:r w:rsidR="00BA21CB">
        <w:rPr>
          <w:rFonts w:ascii="Times New Roman" w:eastAsia="Times New Roman" w:hAnsi="Times New Roman" w:cs="Times New Roman"/>
          <w:color w:val="2D3B45"/>
        </w:rPr>
        <w:t>3</w:t>
      </w:r>
      <w:r w:rsidRPr="00E8563E">
        <w:rPr>
          <w:rFonts w:ascii="Times New Roman" w:eastAsia="Times New Roman" w:hAnsi="Times New Roman" w:cs="Times New Roman"/>
          <w:color w:val="2D3B45"/>
        </w:rPr>
        <w:t>-</w:t>
      </w:r>
      <w:r w:rsidR="00BA21CB">
        <w:rPr>
          <w:rFonts w:ascii="Times New Roman" w:eastAsia="Times New Roman" w:hAnsi="Times New Roman" w:cs="Times New Roman"/>
          <w:color w:val="2D3B45"/>
        </w:rPr>
        <w:t>17</w:t>
      </w:r>
      <w:r w:rsidRPr="00E8563E">
        <w:rPr>
          <w:rFonts w:ascii="Times New Roman" w:eastAsia="Times New Roman" w:hAnsi="Times New Roman" w:cs="Times New Roman"/>
          <w:color w:val="2D3B45"/>
        </w:rPr>
        <w:t>) Globalization</w:t>
      </w:r>
      <w:r w:rsidRPr="00AF6A00">
        <w:rPr>
          <w:rFonts w:ascii="Times New Roman" w:eastAsia="Times New Roman" w:hAnsi="Times New Roman" w:cs="Times New Roman"/>
          <w:color w:val="2D3B45"/>
        </w:rPr>
        <w:t> </w:t>
      </w:r>
    </w:p>
    <w:p w14:paraId="24CA8047" w14:textId="77777777" w:rsidR="00E8563E" w:rsidRPr="00E8563E" w:rsidRDefault="00E8563E" w:rsidP="00E8563E">
      <w:pPr>
        <w:rPr>
          <w:rFonts w:ascii="Times New Roman" w:eastAsia="Times New Roman" w:hAnsi="Times New Roman" w:cs="Times New Roman"/>
          <w:color w:val="2D3B45"/>
        </w:rPr>
      </w:pPr>
      <w:r w:rsidRPr="00E8563E">
        <w:rPr>
          <w:rFonts w:ascii="Times New Roman" w:eastAsia="Times New Roman" w:hAnsi="Times New Roman" w:cs="Times New Roman"/>
          <w:color w:val="2D3B45"/>
        </w:rPr>
        <w:t>•What is globalization?</w:t>
      </w:r>
      <w:r w:rsidRPr="00E8563E">
        <w:rPr>
          <w:rFonts w:ascii="Times New Roman" w:eastAsia="Times New Roman" w:hAnsi="Times New Roman" w:cs="Times New Roman"/>
          <w:color w:val="2D3B45"/>
        </w:rPr>
        <w:br/>
        <w:t>•Evaluating globalization</w:t>
      </w:r>
      <w:r w:rsidRPr="00AF6A00">
        <w:rPr>
          <w:rFonts w:ascii="Times New Roman" w:eastAsia="Times New Roman" w:hAnsi="Times New Roman" w:cs="Times New Roman"/>
          <w:color w:val="2D3B45"/>
        </w:rPr>
        <w:t> </w:t>
      </w:r>
      <w:r w:rsidRPr="00E8563E">
        <w:rPr>
          <w:rFonts w:ascii="Times New Roman" w:eastAsia="Times New Roman" w:hAnsi="Times New Roman" w:cs="Times New Roman"/>
          <w:color w:val="2D3B45"/>
        </w:rPr>
        <w:br/>
        <w:t>•China</w:t>
      </w:r>
      <w:r w:rsidRPr="00E8563E">
        <w:rPr>
          <w:rFonts w:ascii="Times New Roman" w:eastAsia="Times New Roman" w:hAnsi="Times New Roman" w:cs="Times New Roman"/>
          <w:color w:val="2D3B45"/>
        </w:rPr>
        <w:br/>
      </w:r>
      <w:r w:rsidRPr="00E8563E">
        <w:rPr>
          <w:rFonts w:ascii="Times New Roman" w:eastAsia="Times New Roman" w:hAnsi="Times New Roman" w:cs="Times New Roman"/>
          <w:color w:val="2D3B45"/>
        </w:rPr>
        <w:br/>
      </w:r>
      <w:r w:rsidRPr="00E8563E">
        <w:rPr>
          <w:rFonts w:ascii="Times New Roman" w:eastAsia="Times New Roman" w:hAnsi="Times New Roman" w:cs="Times New Roman"/>
          <w:i/>
          <w:iCs/>
          <w:color w:val="2D3B45"/>
        </w:rPr>
        <w:t>Readings</w:t>
      </w:r>
      <w:proofErr w:type="gramStart"/>
      <w:r w:rsidRPr="00E8563E">
        <w:rPr>
          <w:rFonts w:ascii="Times New Roman" w:eastAsia="Times New Roman" w:hAnsi="Times New Roman" w:cs="Times New Roman"/>
          <w:i/>
          <w:iCs/>
          <w:color w:val="2D3B45"/>
        </w:rPr>
        <w:t>:</w:t>
      </w:r>
      <w:proofErr w:type="gramEnd"/>
      <w:r w:rsidRPr="00E8563E">
        <w:rPr>
          <w:rFonts w:ascii="Times New Roman" w:eastAsia="Times New Roman" w:hAnsi="Times New Roman" w:cs="Times New Roman"/>
          <w:i/>
          <w:iCs/>
          <w:color w:val="2D3B45"/>
        </w:rPr>
        <w:br/>
      </w:r>
      <w:r w:rsidRPr="00E8563E">
        <w:rPr>
          <w:rFonts w:ascii="Times New Roman" w:eastAsia="Times New Roman" w:hAnsi="Times New Roman" w:cs="Times New Roman"/>
          <w:color w:val="2D3B45"/>
        </w:rPr>
        <w:t>•M:</w:t>
      </w:r>
      <w:r w:rsidRPr="00AF6A00">
        <w:rPr>
          <w:rFonts w:ascii="Times New Roman" w:eastAsia="Times New Roman" w:hAnsi="Times New Roman" w:cs="Times New Roman"/>
          <w:color w:val="2D3B45"/>
        </w:rPr>
        <w:t> </w:t>
      </w:r>
      <w:r w:rsidRPr="00E8563E">
        <w:rPr>
          <w:rFonts w:ascii="Times New Roman" w:eastAsia="Times New Roman" w:hAnsi="Times New Roman" w:cs="Times New Roman"/>
          <w:b/>
          <w:bCs/>
          <w:color w:val="2D3B45"/>
        </w:rPr>
        <w:t>WHITE BOOK</w:t>
      </w:r>
      <w:r w:rsidRPr="00AF6A00">
        <w:rPr>
          <w:rFonts w:ascii="Times New Roman" w:eastAsia="Times New Roman" w:hAnsi="Times New Roman" w:cs="Times New Roman"/>
          <w:color w:val="2D3B45"/>
        </w:rPr>
        <w:t> </w:t>
      </w:r>
      <w:r w:rsidRPr="00E8563E">
        <w:rPr>
          <w:rFonts w:ascii="Times New Roman" w:eastAsia="Times New Roman" w:hAnsi="Times New Roman" w:cs="Times New Roman"/>
          <w:color w:val="2D3B45"/>
        </w:rPr>
        <w:t>Chapter 10</w:t>
      </w:r>
      <w:r w:rsidRPr="00AF6A00">
        <w:rPr>
          <w:rFonts w:ascii="Times New Roman" w:eastAsia="Times New Roman" w:hAnsi="Times New Roman" w:cs="Times New Roman"/>
          <w:color w:val="2D3B45"/>
        </w:rPr>
        <w:t> </w:t>
      </w:r>
      <w:r w:rsidRPr="00E8563E">
        <w:rPr>
          <w:rFonts w:ascii="Times New Roman" w:eastAsia="Times New Roman" w:hAnsi="Times New Roman" w:cs="Times New Roman"/>
          <w:color w:val="2D3B45"/>
        </w:rPr>
        <w:t>"Globalization," pp. 692-717.</w:t>
      </w:r>
      <w:r w:rsidRPr="00E8563E">
        <w:rPr>
          <w:rFonts w:ascii="Times New Roman" w:eastAsia="Times New Roman" w:hAnsi="Times New Roman" w:cs="Times New Roman"/>
          <w:color w:val="2D3B45"/>
        </w:rPr>
        <w:br/>
        <w:t>•W:</w:t>
      </w:r>
      <w:r w:rsidRPr="00AF6A00">
        <w:rPr>
          <w:rFonts w:ascii="Times New Roman" w:eastAsia="Times New Roman" w:hAnsi="Times New Roman" w:cs="Times New Roman"/>
          <w:color w:val="2D3B45"/>
        </w:rPr>
        <w:t> </w:t>
      </w:r>
      <w:r w:rsidRPr="00E8563E">
        <w:rPr>
          <w:rFonts w:ascii="Times New Roman" w:eastAsia="Times New Roman" w:hAnsi="Times New Roman" w:cs="Times New Roman"/>
          <w:b/>
          <w:bCs/>
          <w:color w:val="2D3B45"/>
        </w:rPr>
        <w:t>GRAY BOOK</w:t>
      </w:r>
      <w:r w:rsidRPr="00AF6A00">
        <w:rPr>
          <w:rFonts w:ascii="Times New Roman" w:eastAsia="Times New Roman" w:hAnsi="Times New Roman" w:cs="Times New Roman"/>
          <w:color w:val="2D3B45"/>
        </w:rPr>
        <w:t> </w:t>
      </w:r>
      <w:r w:rsidRPr="00E8563E">
        <w:rPr>
          <w:rFonts w:ascii="Times New Roman" w:eastAsia="Times New Roman" w:hAnsi="Times New Roman" w:cs="Times New Roman"/>
          <w:color w:val="2D3B45"/>
        </w:rPr>
        <w:t>François Bourguignon, "Inequality and Globalization" pp. 564-567; Niall Ferguson, "Populism as Backlash Against Globalization," pp. 567-573 [BOTH ALSO AVAILABLE ON E-RESERVES</w:t>
      </w:r>
      <w:proofErr w:type="gramStart"/>
      <w:r w:rsidRPr="00E8563E">
        <w:rPr>
          <w:rFonts w:ascii="Times New Roman" w:eastAsia="Times New Roman" w:hAnsi="Times New Roman" w:cs="Times New Roman"/>
          <w:color w:val="2D3B45"/>
        </w:rPr>
        <w:t>]</w:t>
      </w:r>
      <w:proofErr w:type="gramEnd"/>
      <w:r w:rsidRPr="00E8563E">
        <w:rPr>
          <w:rFonts w:ascii="Times New Roman" w:eastAsia="Times New Roman" w:hAnsi="Times New Roman" w:cs="Times New Roman"/>
          <w:color w:val="2D3B45"/>
        </w:rPr>
        <w:br/>
        <w:t>•SECTION:</w:t>
      </w:r>
      <w:r w:rsidRPr="00AF6A00">
        <w:rPr>
          <w:rFonts w:ascii="Times New Roman" w:eastAsia="Times New Roman" w:hAnsi="Times New Roman" w:cs="Times New Roman"/>
          <w:color w:val="2D3B45"/>
        </w:rPr>
        <w:t> </w:t>
      </w:r>
      <w:r w:rsidRPr="00E8563E">
        <w:rPr>
          <w:rFonts w:ascii="Times New Roman" w:eastAsia="Times New Roman" w:hAnsi="Times New Roman" w:cs="Times New Roman"/>
          <w:b/>
          <w:bCs/>
          <w:color w:val="2D3B45"/>
        </w:rPr>
        <w:t>WHITE BOOK</w:t>
      </w:r>
      <w:r w:rsidRPr="00AF6A00">
        <w:rPr>
          <w:rFonts w:ascii="Times New Roman" w:eastAsia="Times New Roman" w:hAnsi="Times New Roman" w:cs="Times New Roman"/>
          <w:color w:val="2D3B45"/>
        </w:rPr>
        <w:t> </w:t>
      </w:r>
      <w:r w:rsidRPr="00E8563E">
        <w:rPr>
          <w:rFonts w:ascii="Times New Roman" w:eastAsia="Times New Roman" w:hAnsi="Times New Roman" w:cs="Times New Roman"/>
          <w:color w:val="2D3B45"/>
        </w:rPr>
        <w:t>China Chapter, pp. 568-599.</w:t>
      </w:r>
    </w:p>
    <w:p w14:paraId="07A7F2B2" w14:textId="62A33C49" w:rsidR="00E8563E" w:rsidRPr="00E8563E" w:rsidRDefault="00E8563E" w:rsidP="00E8563E">
      <w:pPr>
        <w:spacing w:before="180" w:after="180"/>
        <w:rPr>
          <w:rFonts w:ascii="Times New Roman" w:eastAsia="Times New Roman" w:hAnsi="Times New Roman" w:cs="Times New Roman"/>
          <w:color w:val="2D3B45"/>
        </w:rPr>
      </w:pPr>
      <w:r w:rsidRPr="00E8563E">
        <w:rPr>
          <w:rFonts w:ascii="Times New Roman" w:eastAsia="Times New Roman" w:hAnsi="Times New Roman" w:cs="Times New Roman"/>
          <w:color w:val="2D3B45"/>
        </w:rPr>
        <w:br/>
      </w:r>
      <w:r w:rsidRPr="00E8563E">
        <w:rPr>
          <w:rFonts w:ascii="Times New Roman" w:eastAsia="Times New Roman" w:hAnsi="Times New Roman" w:cs="Times New Roman"/>
          <w:color w:val="2D3B45"/>
        </w:rPr>
        <w:br/>
        <w:t xml:space="preserve">WEEK 15 (April </w:t>
      </w:r>
      <w:r w:rsidR="00BA21CB">
        <w:rPr>
          <w:rFonts w:ascii="Times New Roman" w:eastAsia="Times New Roman" w:hAnsi="Times New Roman" w:cs="Times New Roman"/>
          <w:color w:val="2D3B45"/>
        </w:rPr>
        <w:t>20</w:t>
      </w:r>
      <w:r w:rsidRPr="00E8563E">
        <w:rPr>
          <w:rFonts w:ascii="Times New Roman" w:eastAsia="Times New Roman" w:hAnsi="Times New Roman" w:cs="Times New Roman"/>
          <w:color w:val="2D3B45"/>
        </w:rPr>
        <w:t>-2</w:t>
      </w:r>
      <w:r w:rsidR="00BA21CB">
        <w:rPr>
          <w:rFonts w:ascii="Times New Roman" w:eastAsia="Times New Roman" w:hAnsi="Times New Roman" w:cs="Times New Roman"/>
          <w:color w:val="2D3B45"/>
        </w:rPr>
        <w:t>2</w:t>
      </w:r>
      <w:r w:rsidRPr="00E8563E">
        <w:rPr>
          <w:rFonts w:ascii="Times New Roman" w:eastAsia="Times New Roman" w:hAnsi="Times New Roman" w:cs="Times New Roman"/>
          <w:color w:val="2D3B45"/>
        </w:rPr>
        <w:t>) Selected Topics in Comparative Politics</w:t>
      </w:r>
    </w:p>
    <w:p w14:paraId="51165467" w14:textId="77777777" w:rsidR="00E8563E" w:rsidRPr="00E8563E" w:rsidRDefault="00E8563E" w:rsidP="00E8563E">
      <w:pPr>
        <w:rPr>
          <w:rFonts w:ascii="Times New Roman" w:eastAsia="Times New Roman" w:hAnsi="Times New Roman" w:cs="Times New Roman"/>
          <w:color w:val="2D3B45"/>
        </w:rPr>
      </w:pPr>
      <w:r w:rsidRPr="00E8563E">
        <w:rPr>
          <w:rFonts w:ascii="Times New Roman" w:eastAsia="Times New Roman" w:hAnsi="Times New Roman" w:cs="Times New Roman"/>
          <w:i/>
          <w:iCs/>
          <w:color w:val="2D3B45"/>
        </w:rPr>
        <w:t>Readings:</w:t>
      </w:r>
      <w:r w:rsidRPr="00AF6A00">
        <w:rPr>
          <w:rFonts w:ascii="Times New Roman" w:eastAsia="Times New Roman" w:hAnsi="Times New Roman" w:cs="Times New Roman"/>
          <w:i/>
          <w:iCs/>
          <w:color w:val="2D3B45"/>
        </w:rPr>
        <w:t> </w:t>
      </w:r>
      <w:r w:rsidRPr="00E8563E">
        <w:rPr>
          <w:rFonts w:ascii="Times New Roman" w:eastAsia="Times New Roman" w:hAnsi="Times New Roman" w:cs="Times New Roman"/>
          <w:i/>
          <w:iCs/>
          <w:color w:val="2D3B45"/>
        </w:rPr>
        <w:br/>
        <w:t>•</w:t>
      </w:r>
      <w:r w:rsidRPr="00E8563E">
        <w:rPr>
          <w:rFonts w:ascii="Times New Roman" w:eastAsia="Times New Roman" w:hAnsi="Times New Roman" w:cs="Times New Roman"/>
          <w:color w:val="2D3B45"/>
        </w:rPr>
        <w:t>M: TBA</w:t>
      </w:r>
      <w:r w:rsidRPr="00E8563E">
        <w:rPr>
          <w:rFonts w:ascii="Times New Roman" w:eastAsia="Times New Roman" w:hAnsi="Times New Roman" w:cs="Times New Roman"/>
          <w:color w:val="2D3B45"/>
        </w:rPr>
        <w:br/>
        <w:t>•W: Review session for Exam III</w:t>
      </w:r>
    </w:p>
    <w:p w14:paraId="60B0E708" w14:textId="77777777" w:rsidR="00E8563E" w:rsidRPr="00E8563E" w:rsidRDefault="00E8563E" w:rsidP="00E8563E">
      <w:pPr>
        <w:spacing w:before="180" w:after="180"/>
        <w:rPr>
          <w:rFonts w:ascii="Times New Roman" w:eastAsia="Times New Roman" w:hAnsi="Times New Roman" w:cs="Times New Roman"/>
          <w:color w:val="2D3B45"/>
        </w:rPr>
      </w:pPr>
      <w:r w:rsidRPr="00E8563E">
        <w:rPr>
          <w:rFonts w:ascii="Times New Roman" w:eastAsia="Times New Roman" w:hAnsi="Times New Roman" w:cs="Times New Roman"/>
          <w:color w:val="2D3B45"/>
        </w:rPr>
        <w:br/>
      </w:r>
      <w:r w:rsidRPr="00E8563E">
        <w:rPr>
          <w:rFonts w:ascii="Times New Roman" w:eastAsia="Times New Roman" w:hAnsi="Times New Roman" w:cs="Times New Roman"/>
          <w:b/>
          <w:bCs/>
          <w:color w:val="2D3B45"/>
        </w:rPr>
        <w:t>VIII. Academic Honesty</w:t>
      </w:r>
      <w:r w:rsidRPr="00E8563E">
        <w:rPr>
          <w:rFonts w:ascii="Times New Roman" w:eastAsia="Times New Roman" w:hAnsi="Times New Roman" w:cs="Times New Roman"/>
          <w:b/>
          <w:bCs/>
          <w:color w:val="2D3B45"/>
        </w:rPr>
        <w:br/>
      </w:r>
      <w:r w:rsidRPr="00E8563E">
        <w:rPr>
          <w:rFonts w:ascii="Times New Roman" w:eastAsia="Times New Roman" w:hAnsi="Times New Roman" w:cs="Times New Roman"/>
          <w:color w:val="2D3B45"/>
        </w:rPr>
        <w:t>Academic dishonesty, including cheating on exams, plagiarism, and falsifying attendance records, will not be tolerated. Any student engaging in such activities will be dealt with in accordance with University policy.</w:t>
      </w:r>
      <w:r w:rsidRPr="00AF6A00">
        <w:rPr>
          <w:rFonts w:ascii="Times New Roman" w:eastAsia="Times New Roman" w:hAnsi="Times New Roman" w:cs="Times New Roman"/>
          <w:color w:val="2D3B45"/>
        </w:rPr>
        <w:t> </w:t>
      </w:r>
      <w:r w:rsidRPr="00E8563E">
        <w:rPr>
          <w:rFonts w:ascii="Times New Roman" w:eastAsia="Times New Roman" w:hAnsi="Times New Roman" w:cs="Times New Roman"/>
          <w:color w:val="2D3B45"/>
        </w:rPr>
        <w:t xml:space="preserve">Please refer to the current Undergraduate Catalogue for more information on the Student Honor code (https://sccr.dso.ufl.edu). Students who have questions </w:t>
      </w:r>
      <w:r w:rsidRPr="00E8563E">
        <w:rPr>
          <w:rFonts w:ascii="Times New Roman" w:eastAsia="Times New Roman" w:hAnsi="Times New Roman" w:cs="Times New Roman"/>
          <w:color w:val="2D3B45"/>
        </w:rPr>
        <w:lastRenderedPageBreak/>
        <w:t>about these policies, should contact the Dean of Students Office for additional information.</w:t>
      </w:r>
      <w:r w:rsidRPr="00E8563E">
        <w:rPr>
          <w:rFonts w:ascii="Times New Roman" w:eastAsia="Times New Roman" w:hAnsi="Times New Roman" w:cs="Times New Roman"/>
          <w:color w:val="2D3B45"/>
        </w:rPr>
        <w:br/>
      </w:r>
      <w:r w:rsidRPr="00E8563E">
        <w:rPr>
          <w:rFonts w:ascii="Times New Roman" w:eastAsia="Times New Roman" w:hAnsi="Times New Roman" w:cs="Times New Roman"/>
          <w:color w:val="2D3B45"/>
        </w:rPr>
        <w:br/>
      </w:r>
      <w:r w:rsidRPr="00E8563E">
        <w:rPr>
          <w:rFonts w:ascii="Times New Roman" w:eastAsia="Times New Roman" w:hAnsi="Times New Roman" w:cs="Times New Roman"/>
          <w:b/>
          <w:bCs/>
          <w:color w:val="2D3B45"/>
        </w:rPr>
        <w:t>IX. Students with Disabilities</w:t>
      </w:r>
      <w:r w:rsidRPr="00E8563E">
        <w:rPr>
          <w:rFonts w:ascii="Times New Roman" w:eastAsia="Times New Roman" w:hAnsi="Times New Roman" w:cs="Times New Roman"/>
          <w:b/>
          <w:bCs/>
          <w:color w:val="2D3B45"/>
        </w:rPr>
        <w:br/>
      </w:r>
      <w:r w:rsidRPr="00E8563E">
        <w:rPr>
          <w:rFonts w:ascii="Times New Roman" w:eastAsia="Times New Roman" w:hAnsi="Times New Roman" w:cs="Times New Roman"/>
          <w:color w:val="2D3B45"/>
        </w:rPr>
        <w:t>If you have a disability that may affect your performance in this class, you should contact the Disability Resource Center in the Dean of Students Office so that special arrangements can be made to accommodate you. It is your responsibility to do so at the beginning of the semester and to communicate directly with the professor during the first week of classes (or as soon as the disability occurs).</w:t>
      </w:r>
    </w:p>
    <w:p w14:paraId="0B34DBF0" w14:textId="77777777" w:rsidR="00436973" w:rsidRPr="00AF6A00" w:rsidRDefault="00436973">
      <w:pPr>
        <w:rPr>
          <w:rFonts w:ascii="Times New Roman" w:hAnsi="Times New Roman" w:cs="Times New Roman"/>
        </w:rPr>
      </w:pPr>
    </w:p>
    <w:sectPr w:rsidR="00436973" w:rsidRPr="00AF6A00" w:rsidSect="00DF4B2D">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Yu Gothic Light">
    <w:panose1 w:val="020B0300000000000000"/>
    <w:charset w:val="80"/>
    <w:family w:val="swiss"/>
    <w:pitch w:val="variable"/>
    <w:sig w:usb0="E00002FF" w:usb1="2AC7FDFF" w:usb2="00000016" w:usb3="00000000" w:csb0="0002009F" w:csb1="00000000"/>
  </w:font>
  <w:font w:name="Calibri Light">
    <w:panose1 w:val="020F0302020204030204"/>
    <w:charset w:val="00"/>
    <w:family w:val="swiss"/>
    <w:pitch w:val="variable"/>
    <w:sig w:usb0="E4002EFF" w:usb1="C000247B" w:usb2="00000009" w:usb3="00000000" w:csb0="000001FF" w:csb1="00000000"/>
  </w:font>
  <w:font w:name="Yu Mincho">
    <w:panose1 w:val="00000000000000000000"/>
    <w:charset w:val="00"/>
    <w:family w:val="roman"/>
    <w:notTrueType/>
    <w:pitch w:val="default"/>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8563E"/>
    <w:rsid w:val="0000690F"/>
    <w:rsid w:val="00070D51"/>
    <w:rsid w:val="001B4FD5"/>
    <w:rsid w:val="002D2FA5"/>
    <w:rsid w:val="00331DF1"/>
    <w:rsid w:val="00371239"/>
    <w:rsid w:val="00425952"/>
    <w:rsid w:val="00436973"/>
    <w:rsid w:val="0047018D"/>
    <w:rsid w:val="00531C05"/>
    <w:rsid w:val="006E0A80"/>
    <w:rsid w:val="007740B5"/>
    <w:rsid w:val="00784858"/>
    <w:rsid w:val="00852827"/>
    <w:rsid w:val="00926A4C"/>
    <w:rsid w:val="00AF6A00"/>
    <w:rsid w:val="00BA21CB"/>
    <w:rsid w:val="00D250BC"/>
    <w:rsid w:val="00DF4B2D"/>
    <w:rsid w:val="00E40A38"/>
    <w:rsid w:val="00E8563E"/>
    <w:rsid w:val="00EE4478"/>
    <w:rsid w:val="00F11663"/>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ecimalSymbol w:val="."/>
  <w:listSeparator w:val=","/>
  <w14:docId w14:val="6D3BF50C"/>
  <w14:defaultImageDpi w14:val="32767"/>
  <w15:docId w15:val="{9CC5A70B-A4F3-42D3-9F58-D727F362AA2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semiHidden/>
    <w:unhideWhenUsed/>
    <w:rsid w:val="00E8563E"/>
    <w:pPr>
      <w:spacing w:before="100" w:beforeAutospacing="1" w:after="100" w:afterAutospacing="1"/>
    </w:pPr>
    <w:rPr>
      <w:rFonts w:ascii="Times New Roman" w:eastAsia="Times New Roman" w:hAnsi="Times New Roman" w:cs="Times New Roman"/>
    </w:rPr>
  </w:style>
  <w:style w:type="character" w:customStyle="1" w:styleId="apple-converted-space">
    <w:name w:val="apple-converted-space"/>
    <w:basedOn w:val="DefaultParagraphFont"/>
    <w:rsid w:val="00E8563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243492929">
      <w:bodyDiv w:val="1"/>
      <w:marLeft w:val="0"/>
      <w:marRight w:val="0"/>
      <w:marTop w:val="0"/>
      <w:marBottom w:val="0"/>
      <w:divBdr>
        <w:top w:val="none" w:sz="0" w:space="0" w:color="auto"/>
        <w:left w:val="none" w:sz="0" w:space="0" w:color="auto"/>
        <w:bottom w:val="none" w:sz="0" w:space="0" w:color="auto"/>
        <w:right w:val="none" w:sz="0" w:space="0" w:color="auto"/>
      </w:divBdr>
    </w:div>
    <w:div w:id="797722808">
      <w:bodyDiv w:val="1"/>
      <w:marLeft w:val="0"/>
      <w:marRight w:val="0"/>
      <w:marTop w:val="0"/>
      <w:marBottom w:val="0"/>
      <w:divBdr>
        <w:top w:val="none" w:sz="0" w:space="0" w:color="auto"/>
        <w:left w:val="none" w:sz="0" w:space="0" w:color="auto"/>
        <w:bottom w:val="none" w:sz="0" w:space="0" w:color="auto"/>
        <w:right w:val="none" w:sz="0" w:space="0" w:color="auto"/>
      </w:divBdr>
      <w:divsChild>
        <w:div w:id="1409880786">
          <w:marLeft w:val="600"/>
          <w:marRight w:val="0"/>
          <w:marTop w:val="0"/>
          <w:marBottom w:val="0"/>
          <w:divBdr>
            <w:top w:val="none" w:sz="0" w:space="0" w:color="auto"/>
            <w:left w:val="none" w:sz="0" w:space="0" w:color="auto"/>
            <w:bottom w:val="none" w:sz="0" w:space="0" w:color="auto"/>
            <w:right w:val="none" w:sz="0" w:space="0" w:color="auto"/>
          </w:divBdr>
        </w:div>
        <w:div w:id="233391267">
          <w:marLeft w:val="600"/>
          <w:marRight w:val="0"/>
          <w:marTop w:val="0"/>
          <w:marBottom w:val="0"/>
          <w:divBdr>
            <w:top w:val="none" w:sz="0" w:space="0" w:color="auto"/>
            <w:left w:val="none" w:sz="0" w:space="0" w:color="auto"/>
            <w:bottom w:val="none" w:sz="0" w:space="0" w:color="auto"/>
            <w:right w:val="none" w:sz="0" w:space="0" w:color="auto"/>
          </w:divBdr>
        </w:div>
        <w:div w:id="787162167">
          <w:marLeft w:val="600"/>
          <w:marRight w:val="0"/>
          <w:marTop w:val="0"/>
          <w:marBottom w:val="0"/>
          <w:divBdr>
            <w:top w:val="none" w:sz="0" w:space="0" w:color="auto"/>
            <w:left w:val="none" w:sz="0" w:space="0" w:color="auto"/>
            <w:bottom w:val="none" w:sz="0" w:space="0" w:color="auto"/>
            <w:right w:val="none" w:sz="0" w:space="0" w:color="auto"/>
          </w:divBdr>
        </w:div>
        <w:div w:id="1896428764">
          <w:marLeft w:val="600"/>
          <w:marRight w:val="0"/>
          <w:marTop w:val="0"/>
          <w:marBottom w:val="0"/>
          <w:divBdr>
            <w:top w:val="none" w:sz="0" w:space="0" w:color="auto"/>
            <w:left w:val="none" w:sz="0" w:space="0" w:color="auto"/>
            <w:bottom w:val="none" w:sz="0" w:space="0" w:color="auto"/>
            <w:right w:val="none" w:sz="0" w:space="0" w:color="auto"/>
          </w:divBdr>
          <w:divsChild>
            <w:div w:id="1483892009">
              <w:marLeft w:val="600"/>
              <w:marRight w:val="0"/>
              <w:marTop w:val="0"/>
              <w:marBottom w:val="0"/>
              <w:divBdr>
                <w:top w:val="none" w:sz="0" w:space="0" w:color="auto"/>
                <w:left w:val="none" w:sz="0" w:space="0" w:color="auto"/>
                <w:bottom w:val="none" w:sz="0" w:space="0" w:color="auto"/>
                <w:right w:val="none" w:sz="0" w:space="0" w:color="auto"/>
              </w:divBdr>
            </w:div>
          </w:divsChild>
        </w:div>
        <w:div w:id="112332480">
          <w:marLeft w:val="600"/>
          <w:marRight w:val="0"/>
          <w:marTop w:val="0"/>
          <w:marBottom w:val="0"/>
          <w:divBdr>
            <w:top w:val="none" w:sz="0" w:space="0" w:color="auto"/>
            <w:left w:val="none" w:sz="0" w:space="0" w:color="auto"/>
            <w:bottom w:val="none" w:sz="0" w:space="0" w:color="auto"/>
            <w:right w:val="none" w:sz="0" w:space="0" w:color="auto"/>
          </w:divBdr>
          <w:divsChild>
            <w:div w:id="1655648643">
              <w:marLeft w:val="600"/>
              <w:marRight w:val="0"/>
              <w:marTop w:val="0"/>
              <w:marBottom w:val="0"/>
              <w:divBdr>
                <w:top w:val="none" w:sz="0" w:space="0" w:color="auto"/>
                <w:left w:val="none" w:sz="0" w:space="0" w:color="auto"/>
                <w:bottom w:val="none" w:sz="0" w:space="0" w:color="auto"/>
                <w:right w:val="none" w:sz="0" w:space="0" w:color="auto"/>
              </w:divBdr>
            </w:div>
          </w:divsChild>
        </w:div>
        <w:div w:id="2081243052">
          <w:marLeft w:val="600"/>
          <w:marRight w:val="0"/>
          <w:marTop w:val="0"/>
          <w:marBottom w:val="0"/>
          <w:divBdr>
            <w:top w:val="none" w:sz="0" w:space="0" w:color="auto"/>
            <w:left w:val="none" w:sz="0" w:space="0" w:color="auto"/>
            <w:bottom w:val="none" w:sz="0" w:space="0" w:color="auto"/>
            <w:right w:val="none" w:sz="0" w:space="0" w:color="auto"/>
          </w:divBdr>
          <w:divsChild>
            <w:div w:id="1437749730">
              <w:marLeft w:val="600"/>
              <w:marRight w:val="0"/>
              <w:marTop w:val="0"/>
              <w:marBottom w:val="0"/>
              <w:divBdr>
                <w:top w:val="none" w:sz="0" w:space="0" w:color="auto"/>
                <w:left w:val="none" w:sz="0" w:space="0" w:color="auto"/>
                <w:bottom w:val="none" w:sz="0" w:space="0" w:color="auto"/>
                <w:right w:val="none" w:sz="0" w:space="0" w:color="auto"/>
              </w:divBdr>
            </w:div>
          </w:divsChild>
        </w:div>
        <w:div w:id="193462639">
          <w:marLeft w:val="600"/>
          <w:marRight w:val="0"/>
          <w:marTop w:val="0"/>
          <w:marBottom w:val="0"/>
          <w:divBdr>
            <w:top w:val="none" w:sz="0" w:space="0" w:color="auto"/>
            <w:left w:val="none" w:sz="0" w:space="0" w:color="auto"/>
            <w:bottom w:val="none" w:sz="0" w:space="0" w:color="auto"/>
            <w:right w:val="none" w:sz="0" w:space="0" w:color="auto"/>
          </w:divBdr>
          <w:divsChild>
            <w:div w:id="974795553">
              <w:marLeft w:val="600"/>
              <w:marRight w:val="0"/>
              <w:marTop w:val="0"/>
              <w:marBottom w:val="0"/>
              <w:divBdr>
                <w:top w:val="none" w:sz="0" w:space="0" w:color="auto"/>
                <w:left w:val="none" w:sz="0" w:space="0" w:color="auto"/>
                <w:bottom w:val="none" w:sz="0" w:space="0" w:color="auto"/>
                <w:right w:val="none" w:sz="0" w:space="0" w:color="auto"/>
              </w:divBdr>
            </w:div>
          </w:divsChild>
        </w:div>
        <w:div w:id="239222605">
          <w:marLeft w:val="600"/>
          <w:marRight w:val="0"/>
          <w:marTop w:val="0"/>
          <w:marBottom w:val="0"/>
          <w:divBdr>
            <w:top w:val="none" w:sz="0" w:space="0" w:color="auto"/>
            <w:left w:val="none" w:sz="0" w:space="0" w:color="auto"/>
            <w:bottom w:val="none" w:sz="0" w:space="0" w:color="auto"/>
            <w:right w:val="none" w:sz="0" w:space="0" w:color="auto"/>
          </w:divBdr>
          <w:divsChild>
            <w:div w:id="321323549">
              <w:marLeft w:val="600"/>
              <w:marRight w:val="0"/>
              <w:marTop w:val="0"/>
              <w:marBottom w:val="0"/>
              <w:divBdr>
                <w:top w:val="none" w:sz="0" w:space="0" w:color="auto"/>
                <w:left w:val="none" w:sz="0" w:space="0" w:color="auto"/>
                <w:bottom w:val="none" w:sz="0" w:space="0" w:color="auto"/>
                <w:right w:val="none" w:sz="0" w:space="0" w:color="auto"/>
              </w:divBdr>
            </w:div>
          </w:divsChild>
        </w:div>
        <w:div w:id="299269961">
          <w:marLeft w:val="600"/>
          <w:marRight w:val="0"/>
          <w:marTop w:val="0"/>
          <w:marBottom w:val="0"/>
          <w:divBdr>
            <w:top w:val="none" w:sz="0" w:space="0" w:color="auto"/>
            <w:left w:val="none" w:sz="0" w:space="0" w:color="auto"/>
            <w:bottom w:val="none" w:sz="0" w:space="0" w:color="auto"/>
            <w:right w:val="none" w:sz="0" w:space="0" w:color="auto"/>
          </w:divBdr>
        </w:div>
        <w:div w:id="475803130">
          <w:marLeft w:val="600"/>
          <w:marRight w:val="0"/>
          <w:marTop w:val="0"/>
          <w:marBottom w:val="0"/>
          <w:divBdr>
            <w:top w:val="none" w:sz="0" w:space="0" w:color="auto"/>
            <w:left w:val="none" w:sz="0" w:space="0" w:color="auto"/>
            <w:bottom w:val="none" w:sz="0" w:space="0" w:color="auto"/>
            <w:right w:val="none" w:sz="0" w:space="0" w:color="auto"/>
          </w:divBdr>
          <w:divsChild>
            <w:div w:id="886332213">
              <w:marLeft w:val="600"/>
              <w:marRight w:val="0"/>
              <w:marTop w:val="0"/>
              <w:marBottom w:val="0"/>
              <w:divBdr>
                <w:top w:val="none" w:sz="0" w:space="0" w:color="auto"/>
                <w:left w:val="none" w:sz="0" w:space="0" w:color="auto"/>
                <w:bottom w:val="none" w:sz="0" w:space="0" w:color="auto"/>
                <w:right w:val="none" w:sz="0" w:space="0" w:color="auto"/>
              </w:divBdr>
            </w:div>
          </w:divsChild>
        </w:div>
        <w:div w:id="1872568790">
          <w:marLeft w:val="600"/>
          <w:marRight w:val="0"/>
          <w:marTop w:val="0"/>
          <w:marBottom w:val="0"/>
          <w:divBdr>
            <w:top w:val="none" w:sz="0" w:space="0" w:color="auto"/>
            <w:left w:val="none" w:sz="0" w:space="0" w:color="auto"/>
            <w:bottom w:val="none" w:sz="0" w:space="0" w:color="auto"/>
            <w:right w:val="none" w:sz="0" w:space="0" w:color="auto"/>
          </w:divBdr>
          <w:divsChild>
            <w:div w:id="1723285505">
              <w:marLeft w:val="600"/>
              <w:marRight w:val="0"/>
              <w:marTop w:val="0"/>
              <w:marBottom w:val="0"/>
              <w:divBdr>
                <w:top w:val="none" w:sz="0" w:space="0" w:color="auto"/>
                <w:left w:val="none" w:sz="0" w:space="0" w:color="auto"/>
                <w:bottom w:val="none" w:sz="0" w:space="0" w:color="auto"/>
                <w:right w:val="none" w:sz="0" w:space="0" w:color="auto"/>
              </w:divBdr>
            </w:div>
          </w:divsChild>
        </w:div>
        <w:div w:id="1455831901">
          <w:marLeft w:val="600"/>
          <w:marRight w:val="0"/>
          <w:marTop w:val="0"/>
          <w:marBottom w:val="0"/>
          <w:divBdr>
            <w:top w:val="none" w:sz="0" w:space="0" w:color="auto"/>
            <w:left w:val="none" w:sz="0" w:space="0" w:color="auto"/>
            <w:bottom w:val="none" w:sz="0" w:space="0" w:color="auto"/>
            <w:right w:val="none" w:sz="0" w:space="0" w:color="auto"/>
          </w:divBdr>
          <w:divsChild>
            <w:div w:id="755977954">
              <w:marLeft w:val="600"/>
              <w:marRight w:val="0"/>
              <w:marTop w:val="0"/>
              <w:marBottom w:val="0"/>
              <w:divBdr>
                <w:top w:val="none" w:sz="0" w:space="0" w:color="auto"/>
                <w:left w:val="none" w:sz="0" w:space="0" w:color="auto"/>
                <w:bottom w:val="none" w:sz="0" w:space="0" w:color="auto"/>
                <w:right w:val="none" w:sz="0" w:space="0" w:color="auto"/>
              </w:divBdr>
            </w:div>
          </w:divsChild>
        </w:div>
        <w:div w:id="549224043">
          <w:marLeft w:val="600"/>
          <w:marRight w:val="0"/>
          <w:marTop w:val="0"/>
          <w:marBottom w:val="0"/>
          <w:divBdr>
            <w:top w:val="none" w:sz="0" w:space="0" w:color="auto"/>
            <w:left w:val="none" w:sz="0" w:space="0" w:color="auto"/>
            <w:bottom w:val="none" w:sz="0" w:space="0" w:color="auto"/>
            <w:right w:val="none" w:sz="0" w:space="0" w:color="auto"/>
          </w:divBdr>
          <w:divsChild>
            <w:div w:id="56982307">
              <w:marLeft w:val="600"/>
              <w:marRight w:val="0"/>
              <w:marTop w:val="0"/>
              <w:marBottom w:val="0"/>
              <w:divBdr>
                <w:top w:val="none" w:sz="0" w:space="0" w:color="auto"/>
                <w:left w:val="none" w:sz="0" w:space="0" w:color="auto"/>
                <w:bottom w:val="none" w:sz="0" w:space="0" w:color="auto"/>
                <w:right w:val="none" w:sz="0" w:space="0" w:color="auto"/>
              </w:divBdr>
            </w:div>
          </w:divsChild>
        </w:div>
        <w:div w:id="188109743">
          <w:marLeft w:val="600"/>
          <w:marRight w:val="0"/>
          <w:marTop w:val="0"/>
          <w:marBottom w:val="0"/>
          <w:divBdr>
            <w:top w:val="none" w:sz="0" w:space="0" w:color="auto"/>
            <w:left w:val="none" w:sz="0" w:space="0" w:color="auto"/>
            <w:bottom w:val="none" w:sz="0" w:space="0" w:color="auto"/>
            <w:right w:val="none" w:sz="0" w:space="0" w:color="auto"/>
          </w:divBdr>
        </w:div>
        <w:div w:id="1684743402">
          <w:marLeft w:val="600"/>
          <w:marRight w:val="0"/>
          <w:marTop w:val="0"/>
          <w:marBottom w:val="0"/>
          <w:divBdr>
            <w:top w:val="none" w:sz="0" w:space="0" w:color="auto"/>
            <w:left w:val="none" w:sz="0" w:space="0" w:color="auto"/>
            <w:bottom w:val="none" w:sz="0" w:space="0" w:color="auto"/>
            <w:right w:val="none" w:sz="0" w:space="0" w:color="auto"/>
          </w:divBdr>
          <w:divsChild>
            <w:div w:id="104228650">
              <w:marLeft w:val="600"/>
              <w:marRight w:val="0"/>
              <w:marTop w:val="0"/>
              <w:marBottom w:val="0"/>
              <w:divBdr>
                <w:top w:val="none" w:sz="0" w:space="0" w:color="auto"/>
                <w:left w:val="none" w:sz="0" w:space="0" w:color="auto"/>
                <w:bottom w:val="none" w:sz="0" w:space="0" w:color="auto"/>
                <w:right w:val="none" w:sz="0" w:space="0" w:color="auto"/>
              </w:divBdr>
            </w:div>
          </w:divsChild>
        </w:div>
        <w:div w:id="685062734">
          <w:marLeft w:val="600"/>
          <w:marRight w:val="0"/>
          <w:marTop w:val="0"/>
          <w:marBottom w:val="0"/>
          <w:divBdr>
            <w:top w:val="none" w:sz="0" w:space="0" w:color="auto"/>
            <w:left w:val="none" w:sz="0" w:space="0" w:color="auto"/>
            <w:bottom w:val="none" w:sz="0" w:space="0" w:color="auto"/>
            <w:right w:val="none" w:sz="0" w:space="0" w:color="auto"/>
          </w:divBdr>
        </w:div>
        <w:div w:id="1265577447">
          <w:marLeft w:val="600"/>
          <w:marRight w:val="0"/>
          <w:marTop w:val="0"/>
          <w:marBottom w:val="0"/>
          <w:divBdr>
            <w:top w:val="none" w:sz="0" w:space="0" w:color="auto"/>
            <w:left w:val="none" w:sz="0" w:space="0" w:color="auto"/>
            <w:bottom w:val="none" w:sz="0" w:space="0" w:color="auto"/>
            <w:right w:val="none" w:sz="0" w:space="0" w:color="auto"/>
          </w:divBdr>
        </w:div>
        <w:div w:id="259028648">
          <w:marLeft w:val="600"/>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7</Pages>
  <Words>1675</Words>
  <Characters>9548</Characters>
  <Application>Microsoft Office Word</Application>
  <DocSecurity>0</DocSecurity>
  <Lines>79</Lines>
  <Paragraphs>22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11201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Microsoft Office User</dc:creator>
  <cp:keywords/>
  <dc:description/>
  <cp:lastModifiedBy>Vanagas,Eve M</cp:lastModifiedBy>
  <cp:revision>2</cp:revision>
  <dcterms:created xsi:type="dcterms:W3CDTF">2020-01-08T15:08:00Z</dcterms:created>
  <dcterms:modified xsi:type="dcterms:W3CDTF">2020-01-08T15:08:00Z</dcterms:modified>
</cp:coreProperties>
</file>