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00D2" w:rsidRPr="008E5C0A" w:rsidRDefault="004000D2">
      <w:pPr>
        <w:suppressAutoHyphens/>
        <w:jc w:val="both"/>
        <w:rPr>
          <w:rFonts w:ascii="Times New Roman" w:hAnsi="Times New Roman"/>
          <w:spacing w:val="-3"/>
          <w:szCs w:val="24"/>
        </w:rPr>
      </w:pPr>
      <w:bookmarkStart w:id="0" w:name="_GoBack"/>
      <w:bookmarkEnd w:id="0"/>
      <w:r w:rsidRPr="008E5C0A">
        <w:rPr>
          <w:rFonts w:ascii="Times New Roman" w:hAnsi="Times New Roman"/>
          <w:spacing w:val="-3"/>
          <w:szCs w:val="24"/>
        </w:rPr>
        <w:t>POS 6207</w:t>
      </w:r>
      <w:r w:rsidRPr="008E5C0A">
        <w:rPr>
          <w:rFonts w:ascii="Times New Roman" w:hAnsi="Times New Roman"/>
          <w:spacing w:val="-3"/>
          <w:szCs w:val="24"/>
        </w:rPr>
        <w:tab/>
      </w:r>
      <w:r w:rsidRPr="008E5C0A">
        <w:rPr>
          <w:rFonts w:ascii="Times New Roman" w:hAnsi="Times New Roman"/>
          <w:spacing w:val="-3"/>
          <w:szCs w:val="24"/>
        </w:rPr>
        <w:tab/>
      </w:r>
      <w:r w:rsidRPr="008E5C0A">
        <w:rPr>
          <w:rFonts w:ascii="Times New Roman" w:hAnsi="Times New Roman"/>
          <w:spacing w:val="-3"/>
          <w:szCs w:val="24"/>
        </w:rPr>
        <w:tab/>
      </w:r>
      <w:r w:rsidRPr="008E5C0A">
        <w:rPr>
          <w:rFonts w:ascii="Times New Roman" w:hAnsi="Times New Roman"/>
          <w:spacing w:val="-3"/>
          <w:szCs w:val="24"/>
        </w:rPr>
        <w:tab/>
      </w:r>
      <w:r w:rsidRPr="008E5C0A">
        <w:rPr>
          <w:rFonts w:ascii="Times New Roman" w:hAnsi="Times New Roman"/>
          <w:spacing w:val="-3"/>
          <w:szCs w:val="24"/>
        </w:rPr>
        <w:tab/>
      </w:r>
      <w:r w:rsidRPr="008E5C0A">
        <w:rPr>
          <w:rFonts w:ascii="Times New Roman" w:hAnsi="Times New Roman"/>
          <w:spacing w:val="-3"/>
          <w:szCs w:val="24"/>
        </w:rPr>
        <w:tab/>
        <w:t>Mr. Craig</w:t>
      </w:r>
      <w:r w:rsidR="009753D8" w:rsidRPr="008E5C0A">
        <w:rPr>
          <w:rFonts w:ascii="Times New Roman" w:hAnsi="Times New Roman"/>
          <w:spacing w:val="-3"/>
          <w:szCs w:val="24"/>
        </w:rPr>
        <w:fldChar w:fldCharType="begin"/>
      </w:r>
      <w:r w:rsidRPr="008E5C0A">
        <w:rPr>
          <w:rFonts w:ascii="Times New Roman" w:hAnsi="Times New Roman"/>
          <w:spacing w:val="-3"/>
          <w:szCs w:val="24"/>
        </w:rPr>
        <w:instrText xml:space="preserve">PRIVATE </w:instrText>
      </w:r>
      <w:r w:rsidR="009753D8" w:rsidRPr="008E5C0A">
        <w:rPr>
          <w:rFonts w:ascii="Times New Roman" w:hAnsi="Times New Roman"/>
          <w:spacing w:val="-3"/>
          <w:szCs w:val="24"/>
        </w:rPr>
        <w:fldChar w:fldCharType="end"/>
      </w:r>
    </w:p>
    <w:p w:rsidR="004000D2" w:rsidRPr="008E5C0A" w:rsidRDefault="004000D2">
      <w:pPr>
        <w:suppressAutoHyphens/>
        <w:jc w:val="both"/>
        <w:rPr>
          <w:rFonts w:ascii="Times New Roman" w:hAnsi="Times New Roman"/>
          <w:spacing w:val="-3"/>
          <w:szCs w:val="24"/>
        </w:rPr>
      </w:pPr>
      <w:r w:rsidRPr="008E5C0A">
        <w:rPr>
          <w:rFonts w:ascii="Times New Roman" w:hAnsi="Times New Roman"/>
          <w:spacing w:val="-3"/>
          <w:szCs w:val="24"/>
        </w:rPr>
        <w:t>Political Behavior</w:t>
      </w:r>
      <w:r w:rsidRPr="008E5C0A">
        <w:rPr>
          <w:rFonts w:ascii="Times New Roman" w:hAnsi="Times New Roman"/>
          <w:spacing w:val="-3"/>
          <w:szCs w:val="24"/>
        </w:rPr>
        <w:tab/>
      </w:r>
      <w:r w:rsidRPr="008E5C0A">
        <w:rPr>
          <w:rFonts w:ascii="Times New Roman" w:hAnsi="Times New Roman"/>
          <w:spacing w:val="-3"/>
          <w:szCs w:val="24"/>
        </w:rPr>
        <w:tab/>
      </w:r>
      <w:r w:rsidRPr="008E5C0A">
        <w:rPr>
          <w:rFonts w:ascii="Times New Roman" w:hAnsi="Times New Roman"/>
          <w:spacing w:val="-3"/>
          <w:szCs w:val="24"/>
        </w:rPr>
        <w:tab/>
      </w:r>
      <w:r w:rsidRPr="008E5C0A">
        <w:rPr>
          <w:rFonts w:ascii="Times New Roman" w:hAnsi="Times New Roman"/>
          <w:spacing w:val="-3"/>
          <w:szCs w:val="24"/>
        </w:rPr>
        <w:tab/>
      </w:r>
      <w:r w:rsidRPr="008E5C0A">
        <w:rPr>
          <w:rFonts w:ascii="Times New Roman" w:hAnsi="Times New Roman"/>
          <w:spacing w:val="-3"/>
          <w:szCs w:val="24"/>
        </w:rPr>
        <w:tab/>
        <w:t>Office: 209 Anderson Hall</w:t>
      </w:r>
    </w:p>
    <w:p w:rsidR="004000D2" w:rsidRPr="008E5C0A" w:rsidRDefault="006A4C3F">
      <w:pPr>
        <w:suppressAutoHyphens/>
        <w:jc w:val="both"/>
        <w:rPr>
          <w:rFonts w:ascii="Times New Roman" w:hAnsi="Times New Roman"/>
          <w:spacing w:val="-3"/>
          <w:szCs w:val="24"/>
        </w:rPr>
      </w:pPr>
      <w:r w:rsidRPr="008E5C0A">
        <w:rPr>
          <w:rFonts w:ascii="Times New Roman" w:hAnsi="Times New Roman"/>
          <w:spacing w:val="-3"/>
          <w:szCs w:val="24"/>
        </w:rPr>
        <w:t>Spring 201</w:t>
      </w:r>
      <w:r w:rsidR="00E84CEF">
        <w:rPr>
          <w:rFonts w:ascii="Times New Roman" w:hAnsi="Times New Roman"/>
          <w:spacing w:val="-3"/>
          <w:szCs w:val="24"/>
        </w:rPr>
        <w:t>3</w:t>
      </w:r>
      <w:r w:rsidR="004000D2" w:rsidRPr="008E5C0A">
        <w:rPr>
          <w:rFonts w:ascii="Times New Roman" w:hAnsi="Times New Roman"/>
          <w:spacing w:val="-3"/>
          <w:szCs w:val="24"/>
        </w:rPr>
        <w:tab/>
      </w:r>
      <w:r w:rsidR="004000D2" w:rsidRPr="008E5C0A">
        <w:rPr>
          <w:rFonts w:ascii="Times New Roman" w:hAnsi="Times New Roman"/>
          <w:spacing w:val="-3"/>
          <w:szCs w:val="24"/>
        </w:rPr>
        <w:tab/>
      </w:r>
      <w:r w:rsidR="004000D2" w:rsidRPr="008E5C0A">
        <w:rPr>
          <w:rFonts w:ascii="Times New Roman" w:hAnsi="Times New Roman"/>
          <w:spacing w:val="-3"/>
          <w:szCs w:val="24"/>
        </w:rPr>
        <w:tab/>
      </w:r>
      <w:r w:rsidR="004000D2" w:rsidRPr="008E5C0A">
        <w:rPr>
          <w:rFonts w:ascii="Times New Roman" w:hAnsi="Times New Roman"/>
          <w:spacing w:val="-3"/>
          <w:szCs w:val="24"/>
        </w:rPr>
        <w:tab/>
      </w:r>
      <w:r w:rsidR="004000D2" w:rsidRPr="008E5C0A">
        <w:rPr>
          <w:rFonts w:ascii="Times New Roman" w:hAnsi="Times New Roman"/>
          <w:spacing w:val="-3"/>
          <w:szCs w:val="24"/>
        </w:rPr>
        <w:tab/>
      </w:r>
      <w:r w:rsidR="004000D2" w:rsidRPr="008E5C0A">
        <w:rPr>
          <w:rFonts w:ascii="Times New Roman" w:hAnsi="Times New Roman"/>
          <w:spacing w:val="-3"/>
          <w:szCs w:val="24"/>
        </w:rPr>
        <w:tab/>
        <w:t xml:space="preserve">Phone: </w:t>
      </w:r>
      <w:r w:rsidR="00D10FDF" w:rsidRPr="008E5C0A">
        <w:rPr>
          <w:rFonts w:ascii="Times New Roman" w:hAnsi="Times New Roman"/>
          <w:spacing w:val="-3"/>
          <w:szCs w:val="24"/>
        </w:rPr>
        <w:t>273-2377</w:t>
      </w:r>
    </w:p>
    <w:p w:rsidR="004000D2" w:rsidRPr="008E5C0A" w:rsidRDefault="000D33B2">
      <w:pPr>
        <w:suppressAutoHyphens/>
        <w:jc w:val="both"/>
        <w:rPr>
          <w:rFonts w:ascii="Times New Roman" w:hAnsi="Times New Roman"/>
          <w:spacing w:val="-3"/>
          <w:szCs w:val="24"/>
        </w:rPr>
      </w:pPr>
      <w:r w:rsidRPr="008E5C0A">
        <w:rPr>
          <w:rFonts w:ascii="Times New Roman" w:hAnsi="Times New Roman"/>
          <w:spacing w:val="-3"/>
          <w:szCs w:val="24"/>
        </w:rPr>
        <w:tab/>
      </w:r>
      <w:r w:rsidRPr="008E5C0A">
        <w:rPr>
          <w:rFonts w:ascii="Times New Roman" w:hAnsi="Times New Roman"/>
          <w:spacing w:val="-3"/>
          <w:szCs w:val="24"/>
        </w:rPr>
        <w:tab/>
      </w:r>
      <w:r w:rsidRPr="008E5C0A">
        <w:rPr>
          <w:rFonts w:ascii="Times New Roman" w:hAnsi="Times New Roman"/>
          <w:spacing w:val="-3"/>
          <w:szCs w:val="24"/>
        </w:rPr>
        <w:tab/>
      </w:r>
      <w:r w:rsidRPr="008E5C0A">
        <w:rPr>
          <w:rFonts w:ascii="Times New Roman" w:hAnsi="Times New Roman"/>
          <w:spacing w:val="-3"/>
          <w:szCs w:val="24"/>
        </w:rPr>
        <w:tab/>
      </w:r>
      <w:r w:rsidRPr="008E5C0A">
        <w:rPr>
          <w:rFonts w:ascii="Times New Roman" w:hAnsi="Times New Roman"/>
          <w:spacing w:val="-3"/>
          <w:szCs w:val="24"/>
        </w:rPr>
        <w:tab/>
      </w:r>
      <w:r w:rsidRPr="008E5C0A">
        <w:rPr>
          <w:rFonts w:ascii="Times New Roman" w:hAnsi="Times New Roman"/>
          <w:spacing w:val="-3"/>
          <w:szCs w:val="24"/>
        </w:rPr>
        <w:tab/>
      </w:r>
      <w:r w:rsidRPr="008E5C0A">
        <w:rPr>
          <w:rFonts w:ascii="Times New Roman" w:hAnsi="Times New Roman"/>
          <w:spacing w:val="-3"/>
          <w:szCs w:val="24"/>
        </w:rPr>
        <w:tab/>
        <w:t>Office Hours: Tuesday</w:t>
      </w:r>
      <w:r w:rsidR="004000D2" w:rsidRPr="008E5C0A">
        <w:rPr>
          <w:rFonts w:ascii="Times New Roman" w:hAnsi="Times New Roman"/>
          <w:spacing w:val="-3"/>
          <w:szCs w:val="24"/>
        </w:rPr>
        <w:t xml:space="preserve"> </w:t>
      </w:r>
      <w:r w:rsidR="006B73A0" w:rsidRPr="008E5C0A">
        <w:rPr>
          <w:rFonts w:ascii="Times New Roman" w:hAnsi="Times New Roman"/>
          <w:spacing w:val="-3"/>
          <w:szCs w:val="24"/>
        </w:rPr>
        <w:t>12:00-3:00</w:t>
      </w:r>
    </w:p>
    <w:p w:rsidR="004000D2" w:rsidRPr="008E5C0A" w:rsidRDefault="004000D2">
      <w:pPr>
        <w:suppressAutoHyphens/>
        <w:jc w:val="both"/>
        <w:rPr>
          <w:rFonts w:ascii="Times New Roman" w:hAnsi="Times New Roman"/>
          <w:spacing w:val="-3"/>
          <w:szCs w:val="24"/>
        </w:rPr>
      </w:pPr>
      <w:r w:rsidRPr="008E5C0A">
        <w:rPr>
          <w:rFonts w:ascii="Times New Roman" w:hAnsi="Times New Roman"/>
          <w:spacing w:val="-3"/>
          <w:szCs w:val="24"/>
        </w:rPr>
        <w:tab/>
      </w:r>
      <w:r w:rsidRPr="008E5C0A">
        <w:rPr>
          <w:rFonts w:ascii="Times New Roman" w:hAnsi="Times New Roman"/>
          <w:spacing w:val="-3"/>
          <w:szCs w:val="24"/>
        </w:rPr>
        <w:tab/>
      </w:r>
      <w:r w:rsidRPr="008E5C0A">
        <w:rPr>
          <w:rFonts w:ascii="Times New Roman" w:hAnsi="Times New Roman"/>
          <w:spacing w:val="-3"/>
          <w:szCs w:val="24"/>
        </w:rPr>
        <w:tab/>
      </w:r>
      <w:r w:rsidRPr="008E5C0A">
        <w:rPr>
          <w:rFonts w:ascii="Times New Roman" w:hAnsi="Times New Roman"/>
          <w:spacing w:val="-3"/>
          <w:szCs w:val="24"/>
        </w:rPr>
        <w:tab/>
      </w:r>
      <w:r w:rsidRPr="008E5C0A">
        <w:rPr>
          <w:rFonts w:ascii="Times New Roman" w:hAnsi="Times New Roman"/>
          <w:spacing w:val="-3"/>
          <w:szCs w:val="24"/>
        </w:rPr>
        <w:tab/>
      </w:r>
      <w:r w:rsidRPr="008E5C0A">
        <w:rPr>
          <w:rFonts w:ascii="Times New Roman" w:hAnsi="Times New Roman"/>
          <w:spacing w:val="-3"/>
          <w:szCs w:val="24"/>
        </w:rPr>
        <w:tab/>
      </w:r>
      <w:r w:rsidRPr="008E5C0A">
        <w:rPr>
          <w:rFonts w:ascii="Times New Roman" w:hAnsi="Times New Roman"/>
          <w:spacing w:val="-3"/>
          <w:szCs w:val="24"/>
        </w:rPr>
        <w:tab/>
        <w:t xml:space="preserve">   </w:t>
      </w:r>
      <w:r w:rsidR="006B73A0" w:rsidRPr="008E5C0A">
        <w:rPr>
          <w:rFonts w:ascii="Times New Roman" w:hAnsi="Times New Roman"/>
          <w:spacing w:val="-3"/>
          <w:szCs w:val="24"/>
        </w:rPr>
        <w:t xml:space="preserve">and </w:t>
      </w:r>
      <w:r w:rsidRPr="008E5C0A">
        <w:rPr>
          <w:rFonts w:ascii="Times New Roman" w:hAnsi="Times New Roman"/>
          <w:spacing w:val="-3"/>
          <w:szCs w:val="24"/>
        </w:rPr>
        <w:t>by appointment</w:t>
      </w:r>
    </w:p>
    <w:p w:rsidR="004000D2" w:rsidRPr="008E5C0A" w:rsidRDefault="004000D2">
      <w:pPr>
        <w:suppressAutoHyphens/>
        <w:jc w:val="both"/>
        <w:rPr>
          <w:rFonts w:ascii="Times New Roman" w:hAnsi="Times New Roman"/>
          <w:spacing w:val="-3"/>
          <w:szCs w:val="24"/>
        </w:rPr>
      </w:pPr>
      <w:r w:rsidRPr="008E5C0A">
        <w:rPr>
          <w:rFonts w:ascii="Times New Roman" w:hAnsi="Times New Roman"/>
          <w:spacing w:val="-3"/>
          <w:szCs w:val="24"/>
        </w:rPr>
        <w:tab/>
      </w:r>
      <w:r w:rsidRPr="008E5C0A">
        <w:rPr>
          <w:rFonts w:ascii="Times New Roman" w:hAnsi="Times New Roman"/>
          <w:spacing w:val="-3"/>
          <w:szCs w:val="24"/>
        </w:rPr>
        <w:tab/>
      </w:r>
      <w:r w:rsidRPr="008E5C0A">
        <w:rPr>
          <w:rFonts w:ascii="Times New Roman" w:hAnsi="Times New Roman"/>
          <w:spacing w:val="-3"/>
          <w:szCs w:val="24"/>
        </w:rPr>
        <w:tab/>
      </w:r>
      <w:r w:rsidRPr="008E5C0A">
        <w:rPr>
          <w:rFonts w:ascii="Times New Roman" w:hAnsi="Times New Roman"/>
          <w:spacing w:val="-3"/>
          <w:szCs w:val="24"/>
        </w:rPr>
        <w:tab/>
      </w:r>
      <w:r w:rsidRPr="008E5C0A">
        <w:rPr>
          <w:rFonts w:ascii="Times New Roman" w:hAnsi="Times New Roman"/>
          <w:spacing w:val="-3"/>
          <w:szCs w:val="24"/>
        </w:rPr>
        <w:tab/>
      </w:r>
      <w:r w:rsidRPr="008E5C0A">
        <w:rPr>
          <w:rFonts w:ascii="Times New Roman" w:hAnsi="Times New Roman"/>
          <w:spacing w:val="-3"/>
          <w:szCs w:val="24"/>
        </w:rPr>
        <w:tab/>
      </w:r>
      <w:r w:rsidRPr="008E5C0A">
        <w:rPr>
          <w:rFonts w:ascii="Times New Roman" w:hAnsi="Times New Roman"/>
          <w:spacing w:val="-3"/>
          <w:szCs w:val="24"/>
        </w:rPr>
        <w:tab/>
        <w:t>s</w:t>
      </w:r>
      <w:r w:rsidR="006B73A0" w:rsidRPr="008E5C0A">
        <w:rPr>
          <w:rFonts w:ascii="Times New Roman" w:hAnsi="Times New Roman"/>
          <w:spacing w:val="-3"/>
          <w:szCs w:val="24"/>
        </w:rPr>
        <w:t>c</w:t>
      </w:r>
      <w:r w:rsidRPr="008E5C0A">
        <w:rPr>
          <w:rFonts w:ascii="Times New Roman" w:hAnsi="Times New Roman"/>
          <w:spacing w:val="-3"/>
          <w:szCs w:val="24"/>
        </w:rPr>
        <w:t>craig@ufl.edu</w:t>
      </w:r>
    </w:p>
    <w:p w:rsidR="004000D2" w:rsidRPr="008E5C0A" w:rsidRDefault="004000D2">
      <w:pPr>
        <w:suppressAutoHyphens/>
        <w:jc w:val="both"/>
        <w:rPr>
          <w:rFonts w:ascii="Times New Roman" w:hAnsi="Times New Roman"/>
          <w:spacing w:val="-3"/>
          <w:szCs w:val="24"/>
        </w:rPr>
      </w:pPr>
      <w:r w:rsidRPr="008E5C0A">
        <w:rPr>
          <w:rFonts w:ascii="Times New Roman" w:hAnsi="Times New Roman"/>
          <w:spacing w:val="-3"/>
          <w:szCs w:val="24"/>
        </w:rPr>
        <w:tab/>
      </w:r>
      <w:r w:rsidRPr="008E5C0A">
        <w:rPr>
          <w:rFonts w:ascii="Times New Roman" w:hAnsi="Times New Roman"/>
          <w:spacing w:val="-3"/>
          <w:szCs w:val="24"/>
        </w:rPr>
        <w:tab/>
      </w:r>
      <w:r w:rsidRPr="008E5C0A">
        <w:rPr>
          <w:rFonts w:ascii="Times New Roman" w:hAnsi="Times New Roman"/>
          <w:spacing w:val="-3"/>
          <w:szCs w:val="24"/>
        </w:rPr>
        <w:tab/>
      </w:r>
      <w:r w:rsidRPr="008E5C0A">
        <w:rPr>
          <w:rFonts w:ascii="Times New Roman" w:hAnsi="Times New Roman"/>
          <w:spacing w:val="-3"/>
          <w:szCs w:val="24"/>
        </w:rPr>
        <w:tab/>
      </w:r>
      <w:r w:rsidRPr="008E5C0A">
        <w:rPr>
          <w:rFonts w:ascii="Times New Roman" w:hAnsi="Times New Roman"/>
          <w:spacing w:val="-3"/>
          <w:szCs w:val="24"/>
        </w:rPr>
        <w:tab/>
      </w:r>
      <w:r w:rsidRPr="008E5C0A">
        <w:rPr>
          <w:rFonts w:ascii="Times New Roman" w:hAnsi="Times New Roman"/>
          <w:spacing w:val="-3"/>
          <w:szCs w:val="24"/>
        </w:rPr>
        <w:tab/>
      </w:r>
      <w:r w:rsidRPr="008E5C0A">
        <w:rPr>
          <w:rFonts w:ascii="Times New Roman" w:hAnsi="Times New Roman"/>
          <w:spacing w:val="-3"/>
          <w:szCs w:val="24"/>
        </w:rPr>
        <w:tab/>
        <w:t>www.clas.ufl.edu/users/s</w:t>
      </w:r>
      <w:r w:rsidR="00C33002">
        <w:rPr>
          <w:rFonts w:ascii="Times New Roman" w:hAnsi="Times New Roman"/>
          <w:spacing w:val="-3"/>
          <w:szCs w:val="24"/>
        </w:rPr>
        <w:t>c</w:t>
      </w:r>
      <w:r w:rsidRPr="008E5C0A">
        <w:rPr>
          <w:rFonts w:ascii="Times New Roman" w:hAnsi="Times New Roman"/>
          <w:spacing w:val="-3"/>
          <w:szCs w:val="24"/>
        </w:rPr>
        <w:t>craig</w:t>
      </w:r>
      <w:r w:rsidR="00C33002">
        <w:rPr>
          <w:rFonts w:ascii="Times New Roman" w:hAnsi="Times New Roman"/>
          <w:spacing w:val="-3"/>
          <w:szCs w:val="24"/>
        </w:rPr>
        <w:t>/</w:t>
      </w:r>
    </w:p>
    <w:p w:rsidR="004000D2" w:rsidRPr="008E5C0A" w:rsidRDefault="004000D2">
      <w:pPr>
        <w:suppressAutoHyphens/>
        <w:jc w:val="both"/>
        <w:rPr>
          <w:rFonts w:ascii="Times New Roman" w:hAnsi="Times New Roman"/>
          <w:spacing w:val="-3"/>
          <w:szCs w:val="24"/>
        </w:rPr>
      </w:pPr>
    </w:p>
    <w:p w:rsidR="006A4C3F" w:rsidRPr="008E5C0A" w:rsidRDefault="006A4C3F">
      <w:pPr>
        <w:suppressAutoHyphens/>
        <w:jc w:val="both"/>
        <w:rPr>
          <w:rFonts w:ascii="Times New Roman" w:hAnsi="Times New Roman"/>
          <w:spacing w:val="-3"/>
          <w:szCs w:val="24"/>
        </w:rPr>
      </w:pPr>
      <w:r w:rsidRPr="008E5C0A">
        <w:rPr>
          <w:rFonts w:ascii="Times New Roman" w:hAnsi="Times New Roman"/>
          <w:spacing w:val="-3"/>
          <w:szCs w:val="24"/>
        </w:rPr>
        <w:t>Requi</w:t>
      </w:r>
      <w:r w:rsidR="000D33B2" w:rsidRPr="008E5C0A">
        <w:rPr>
          <w:rFonts w:ascii="Times New Roman" w:hAnsi="Times New Roman"/>
          <w:spacing w:val="-3"/>
          <w:szCs w:val="24"/>
        </w:rPr>
        <w:t>r</w:t>
      </w:r>
      <w:r w:rsidRPr="008E5C0A">
        <w:rPr>
          <w:rFonts w:ascii="Times New Roman" w:hAnsi="Times New Roman"/>
          <w:spacing w:val="-3"/>
          <w:szCs w:val="24"/>
        </w:rPr>
        <w:t>ed texts:</w:t>
      </w:r>
    </w:p>
    <w:p w:rsidR="004000D2" w:rsidRDefault="004000D2">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Robert S. Erikson and Kent L. Tedin, </w:t>
      </w:r>
      <w:r w:rsidRPr="008E5C0A">
        <w:rPr>
          <w:rFonts w:ascii="Times New Roman" w:hAnsi="Times New Roman"/>
          <w:i/>
          <w:spacing w:val="-3"/>
          <w:szCs w:val="24"/>
        </w:rPr>
        <w:t>American Public Opinion</w:t>
      </w:r>
      <w:r w:rsidR="006A4C3F" w:rsidRPr="008E5C0A">
        <w:rPr>
          <w:rFonts w:ascii="Times New Roman" w:hAnsi="Times New Roman"/>
          <w:i/>
          <w:spacing w:val="-3"/>
          <w:szCs w:val="24"/>
        </w:rPr>
        <w:t>: Its Origins, Content, and Impact</w:t>
      </w:r>
      <w:r w:rsidR="006A4C3F" w:rsidRPr="008E5C0A">
        <w:rPr>
          <w:rFonts w:ascii="Times New Roman" w:hAnsi="Times New Roman"/>
          <w:spacing w:val="-3"/>
          <w:szCs w:val="24"/>
        </w:rPr>
        <w:t>, 8</w:t>
      </w:r>
      <w:r w:rsidRPr="008E5C0A">
        <w:rPr>
          <w:rFonts w:ascii="Times New Roman" w:hAnsi="Times New Roman"/>
          <w:spacing w:val="-3"/>
          <w:szCs w:val="24"/>
        </w:rPr>
        <w:t>th ed.</w:t>
      </w:r>
      <w:r w:rsidR="00327218" w:rsidRPr="008E5C0A">
        <w:rPr>
          <w:rFonts w:ascii="Times New Roman" w:hAnsi="Times New Roman"/>
          <w:spacing w:val="-3"/>
          <w:szCs w:val="24"/>
        </w:rPr>
        <w:t xml:space="preserve"> </w:t>
      </w:r>
      <w:r w:rsidR="006A4C3F" w:rsidRPr="008E5C0A">
        <w:rPr>
          <w:rFonts w:ascii="Times New Roman" w:hAnsi="Times New Roman"/>
          <w:spacing w:val="-3"/>
          <w:szCs w:val="24"/>
        </w:rPr>
        <w:t>(</w:t>
      </w:r>
      <w:r w:rsidRPr="008E5C0A">
        <w:rPr>
          <w:rFonts w:ascii="Times New Roman" w:hAnsi="Times New Roman"/>
          <w:spacing w:val="-3"/>
          <w:szCs w:val="24"/>
        </w:rPr>
        <w:t>Longman, 20</w:t>
      </w:r>
      <w:r w:rsidR="006A4C3F" w:rsidRPr="008E5C0A">
        <w:rPr>
          <w:rFonts w:ascii="Times New Roman" w:hAnsi="Times New Roman"/>
          <w:spacing w:val="-3"/>
          <w:szCs w:val="24"/>
        </w:rPr>
        <w:t>11</w:t>
      </w:r>
      <w:r w:rsidRPr="008E5C0A">
        <w:rPr>
          <w:rFonts w:ascii="Times New Roman" w:hAnsi="Times New Roman"/>
          <w:spacing w:val="-3"/>
          <w:szCs w:val="24"/>
        </w:rPr>
        <w:t>).</w:t>
      </w:r>
    </w:p>
    <w:p w:rsidR="00B51A92" w:rsidRPr="004846E4" w:rsidRDefault="00B51A92" w:rsidP="00B51A92">
      <w:pPr>
        <w:suppressAutoHyphens/>
        <w:ind w:left="270" w:hanging="270"/>
        <w:jc w:val="both"/>
        <w:rPr>
          <w:rFonts w:ascii="Times New Roman" w:hAnsi="Times New Roman"/>
          <w:spacing w:val="-3"/>
          <w:szCs w:val="24"/>
        </w:rPr>
      </w:pPr>
      <w:r w:rsidRPr="004846E4">
        <w:rPr>
          <w:rFonts w:ascii="Times New Roman" w:hAnsi="Times New Roman"/>
          <w:spacing w:val="-3"/>
          <w:szCs w:val="24"/>
        </w:rPr>
        <w:t xml:space="preserve">Benjamin I. Page and Lawrence R. Jacobs, </w:t>
      </w:r>
      <w:r w:rsidRPr="004846E4">
        <w:rPr>
          <w:rFonts w:ascii="Times New Roman" w:hAnsi="Times New Roman"/>
          <w:i/>
          <w:spacing w:val="-3"/>
          <w:szCs w:val="24"/>
        </w:rPr>
        <w:t>Class War? What Americans Really Think about Economic Inequality</w:t>
      </w:r>
      <w:r w:rsidRPr="004846E4">
        <w:rPr>
          <w:rFonts w:ascii="Times New Roman" w:hAnsi="Times New Roman"/>
          <w:spacing w:val="-3"/>
          <w:szCs w:val="24"/>
        </w:rPr>
        <w:t xml:space="preserve"> (University of Chicago Press, 2009).</w:t>
      </w:r>
    </w:p>
    <w:p w:rsidR="00E84CEF" w:rsidRPr="008E5C0A" w:rsidRDefault="00E84CEF">
      <w:pPr>
        <w:suppressAutoHyphens/>
        <w:ind w:left="270" w:hanging="270"/>
        <w:jc w:val="both"/>
        <w:rPr>
          <w:rFonts w:ascii="Times New Roman" w:hAnsi="Times New Roman"/>
          <w:spacing w:val="-3"/>
          <w:szCs w:val="24"/>
        </w:rPr>
      </w:pPr>
    </w:p>
    <w:p w:rsidR="00877076" w:rsidRPr="008E5C0A" w:rsidRDefault="00877076" w:rsidP="00877076">
      <w:pPr>
        <w:suppressAutoHyphens/>
        <w:jc w:val="both"/>
        <w:rPr>
          <w:rFonts w:ascii="Times New Roman" w:hAnsi="Times New Roman"/>
          <w:spacing w:val="-3"/>
          <w:szCs w:val="24"/>
        </w:rPr>
      </w:pPr>
      <w:r w:rsidRPr="008E5C0A">
        <w:rPr>
          <w:rFonts w:ascii="Times New Roman" w:hAnsi="Times New Roman"/>
          <w:spacing w:val="-3"/>
          <w:szCs w:val="24"/>
        </w:rPr>
        <w:t xml:space="preserve">Note: </w:t>
      </w:r>
      <w:r w:rsidR="00B51A92">
        <w:rPr>
          <w:rFonts w:ascii="Times New Roman" w:hAnsi="Times New Roman"/>
          <w:spacing w:val="-3"/>
          <w:szCs w:val="24"/>
        </w:rPr>
        <w:t xml:space="preserve">Erikson-Tedin is actually not a </w:t>
      </w:r>
      <w:r w:rsidRPr="008E5C0A">
        <w:rPr>
          <w:rFonts w:ascii="Times New Roman" w:hAnsi="Times New Roman"/>
          <w:spacing w:val="-3"/>
          <w:szCs w:val="24"/>
        </w:rPr>
        <w:t xml:space="preserve">required text </w:t>
      </w:r>
      <w:r w:rsidRPr="008E5C0A">
        <w:rPr>
          <w:rFonts w:ascii="Times New Roman" w:hAnsi="Times New Roman"/>
          <w:i/>
          <w:spacing w:val="-3"/>
          <w:szCs w:val="24"/>
        </w:rPr>
        <w:t>per se</w:t>
      </w:r>
      <w:r w:rsidR="00B51A92">
        <w:rPr>
          <w:rFonts w:ascii="Times New Roman" w:hAnsi="Times New Roman"/>
          <w:spacing w:val="-3"/>
          <w:szCs w:val="24"/>
        </w:rPr>
        <w:t>. It is</w:t>
      </w:r>
      <w:r w:rsidRPr="008E5C0A">
        <w:rPr>
          <w:rFonts w:ascii="Times New Roman" w:hAnsi="Times New Roman"/>
          <w:spacing w:val="-3"/>
          <w:szCs w:val="24"/>
        </w:rPr>
        <w:t xml:space="preserve"> listed here</w:t>
      </w:r>
      <w:r w:rsidR="00B51A92">
        <w:rPr>
          <w:rFonts w:ascii="Times New Roman" w:hAnsi="Times New Roman"/>
          <w:spacing w:val="-3"/>
          <w:szCs w:val="24"/>
        </w:rPr>
        <w:t xml:space="preserve"> more as a reference that provides </w:t>
      </w:r>
      <w:r w:rsidRPr="008E5C0A">
        <w:rPr>
          <w:rFonts w:ascii="Times New Roman" w:hAnsi="Times New Roman"/>
          <w:spacing w:val="-3"/>
          <w:szCs w:val="24"/>
        </w:rPr>
        <w:t xml:space="preserve">general background material on many of the topics </w:t>
      </w:r>
      <w:r w:rsidR="00846FB5" w:rsidRPr="008E5C0A">
        <w:rPr>
          <w:rFonts w:ascii="Times New Roman" w:hAnsi="Times New Roman"/>
          <w:spacing w:val="-3"/>
          <w:szCs w:val="24"/>
        </w:rPr>
        <w:t>covered</w:t>
      </w:r>
      <w:r w:rsidRPr="008E5C0A">
        <w:rPr>
          <w:rFonts w:ascii="Times New Roman" w:hAnsi="Times New Roman"/>
          <w:spacing w:val="-3"/>
          <w:szCs w:val="24"/>
        </w:rPr>
        <w:t xml:space="preserve"> in this course.</w:t>
      </w:r>
    </w:p>
    <w:p w:rsidR="006A4C3F" w:rsidRPr="008E5C0A" w:rsidRDefault="006A4C3F">
      <w:pPr>
        <w:suppressAutoHyphens/>
        <w:ind w:left="270" w:hanging="270"/>
        <w:jc w:val="both"/>
        <w:rPr>
          <w:rFonts w:ascii="Times New Roman" w:hAnsi="Times New Roman"/>
          <w:spacing w:val="-3"/>
          <w:szCs w:val="24"/>
        </w:rPr>
      </w:pPr>
    </w:p>
    <w:p w:rsidR="006A4C3F" w:rsidRPr="008E5C0A" w:rsidRDefault="0029106D">
      <w:pPr>
        <w:suppressAutoHyphens/>
        <w:ind w:left="270" w:hanging="270"/>
        <w:jc w:val="both"/>
        <w:rPr>
          <w:rFonts w:ascii="Times New Roman" w:hAnsi="Times New Roman"/>
          <w:spacing w:val="-3"/>
          <w:szCs w:val="24"/>
        </w:rPr>
      </w:pPr>
      <w:r w:rsidRPr="008E5C0A">
        <w:rPr>
          <w:rFonts w:ascii="Times New Roman" w:hAnsi="Times New Roman"/>
          <w:spacing w:val="-3"/>
          <w:szCs w:val="24"/>
        </w:rPr>
        <w:t>Other books that you might find useful:</w:t>
      </w:r>
    </w:p>
    <w:p w:rsidR="00D10FDF" w:rsidRPr="00040D27" w:rsidRDefault="00D10FDF">
      <w:pPr>
        <w:suppressAutoHyphens/>
        <w:ind w:left="270" w:hanging="270"/>
        <w:jc w:val="both"/>
        <w:rPr>
          <w:rFonts w:ascii="Times New Roman" w:hAnsi="Times New Roman"/>
          <w:spacing w:val="-3"/>
          <w:szCs w:val="24"/>
        </w:rPr>
      </w:pPr>
      <w:r w:rsidRPr="00040D27">
        <w:rPr>
          <w:rFonts w:ascii="Times New Roman" w:hAnsi="Times New Roman"/>
          <w:spacing w:val="-3"/>
          <w:szCs w:val="24"/>
        </w:rPr>
        <w:t xml:space="preserve">Paul R. Abramson, John H. Aldrich, and David W. Rohde, </w:t>
      </w:r>
      <w:r w:rsidRPr="00040D27">
        <w:rPr>
          <w:rFonts w:ascii="Times New Roman" w:hAnsi="Times New Roman"/>
          <w:i/>
          <w:spacing w:val="-3"/>
          <w:szCs w:val="24"/>
        </w:rPr>
        <w:t>Change and Continuity in the 2008 and 2010 Elections</w:t>
      </w:r>
      <w:r w:rsidRPr="00040D27">
        <w:rPr>
          <w:rFonts w:ascii="Times New Roman" w:hAnsi="Times New Roman"/>
          <w:spacing w:val="-3"/>
          <w:szCs w:val="24"/>
        </w:rPr>
        <w:t xml:space="preserve"> (CQ Press, 2012).</w:t>
      </w:r>
    </w:p>
    <w:p w:rsidR="00FC5313" w:rsidRPr="008E5C0A" w:rsidRDefault="004000D2">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Russell J. Dalton, </w:t>
      </w:r>
      <w:r w:rsidRPr="008E5C0A">
        <w:rPr>
          <w:rFonts w:ascii="Times New Roman" w:hAnsi="Times New Roman"/>
          <w:i/>
          <w:spacing w:val="-3"/>
          <w:szCs w:val="24"/>
        </w:rPr>
        <w:t>Citizen Politics: Public Opinion and Political Parties in Advanced Western Democracies</w:t>
      </w:r>
      <w:r w:rsidR="00603E70" w:rsidRPr="008E5C0A">
        <w:rPr>
          <w:rFonts w:ascii="Times New Roman" w:hAnsi="Times New Roman"/>
          <w:spacing w:val="-3"/>
          <w:szCs w:val="24"/>
        </w:rPr>
        <w:t>, 5</w:t>
      </w:r>
      <w:r w:rsidRPr="008E5C0A">
        <w:rPr>
          <w:rFonts w:ascii="Times New Roman" w:hAnsi="Times New Roman"/>
          <w:spacing w:val="-3"/>
          <w:szCs w:val="24"/>
        </w:rPr>
        <w:t>th ed. (CQ Press, 200</w:t>
      </w:r>
      <w:r w:rsidR="00FC5313" w:rsidRPr="008E5C0A">
        <w:rPr>
          <w:rFonts w:ascii="Times New Roman" w:hAnsi="Times New Roman"/>
          <w:spacing w:val="-3"/>
          <w:szCs w:val="24"/>
        </w:rPr>
        <w:t>8</w:t>
      </w:r>
      <w:r w:rsidR="00D10FDF" w:rsidRPr="008E5C0A">
        <w:rPr>
          <w:rFonts w:ascii="Times New Roman" w:hAnsi="Times New Roman"/>
          <w:spacing w:val="-3"/>
          <w:szCs w:val="24"/>
        </w:rPr>
        <w:t>).</w:t>
      </w:r>
    </w:p>
    <w:p w:rsidR="001361D4" w:rsidRDefault="001361D4" w:rsidP="001361D4">
      <w:pPr>
        <w:suppressAutoHyphens/>
        <w:ind w:left="270" w:hanging="270"/>
        <w:jc w:val="both"/>
        <w:rPr>
          <w:rFonts w:ascii="Times New Roman" w:hAnsi="Times New Roman"/>
          <w:spacing w:val="-3"/>
          <w:szCs w:val="24"/>
        </w:rPr>
      </w:pPr>
      <w:r>
        <w:rPr>
          <w:rFonts w:ascii="Times New Roman" w:hAnsi="Times New Roman"/>
          <w:spacing w:val="-3"/>
          <w:szCs w:val="24"/>
        </w:rPr>
        <w:t xml:space="preserve">Christopher Ellis and James A. Stimson, </w:t>
      </w:r>
      <w:r w:rsidRPr="00E84CEF">
        <w:rPr>
          <w:rFonts w:ascii="Times New Roman" w:hAnsi="Times New Roman"/>
          <w:i/>
          <w:spacing w:val="-3"/>
          <w:szCs w:val="24"/>
        </w:rPr>
        <w:t>Ideology in America</w:t>
      </w:r>
      <w:r>
        <w:rPr>
          <w:rFonts w:ascii="Times New Roman" w:hAnsi="Times New Roman"/>
          <w:spacing w:val="-3"/>
          <w:szCs w:val="24"/>
        </w:rPr>
        <w:t xml:space="preserve"> (Cambridge University Press, 2012).</w:t>
      </w:r>
    </w:p>
    <w:p w:rsidR="009F6EFB" w:rsidRDefault="009F6EFB" w:rsidP="001361D4">
      <w:pPr>
        <w:suppressAutoHyphens/>
        <w:ind w:left="270" w:hanging="270"/>
        <w:jc w:val="both"/>
        <w:rPr>
          <w:rFonts w:ascii="Times New Roman" w:hAnsi="Times New Roman"/>
          <w:spacing w:val="-3"/>
          <w:szCs w:val="24"/>
        </w:rPr>
      </w:pPr>
      <w:r>
        <w:rPr>
          <w:rFonts w:ascii="Times New Roman" w:hAnsi="Times New Roman"/>
          <w:spacing w:val="-3"/>
          <w:szCs w:val="24"/>
        </w:rPr>
        <w:t xml:space="preserve">Robert S. Erikson and Christopher Wlezien, </w:t>
      </w:r>
      <w:r w:rsidRPr="009F6EFB">
        <w:rPr>
          <w:rFonts w:ascii="Times New Roman" w:hAnsi="Times New Roman"/>
          <w:i/>
          <w:spacing w:val="-3"/>
          <w:szCs w:val="24"/>
        </w:rPr>
        <w:t>The Timeline of Presidential Elections: How Campaigns Do (and Do Not) Matter</w:t>
      </w:r>
      <w:r>
        <w:rPr>
          <w:rFonts w:ascii="Times New Roman" w:hAnsi="Times New Roman"/>
          <w:spacing w:val="-3"/>
          <w:szCs w:val="24"/>
        </w:rPr>
        <w:t xml:space="preserve"> (University of Chicago Press, 2012).</w:t>
      </w:r>
    </w:p>
    <w:p w:rsidR="00D10FDF" w:rsidRDefault="00D10FDF" w:rsidP="00D10FDF">
      <w:pPr>
        <w:suppressAutoHyphens/>
        <w:ind w:left="270" w:hanging="270"/>
        <w:jc w:val="both"/>
        <w:rPr>
          <w:rFonts w:ascii="Times New Roman" w:hAnsi="Times New Roman"/>
          <w:spacing w:val="-3"/>
          <w:szCs w:val="24"/>
        </w:rPr>
      </w:pPr>
      <w:r w:rsidRPr="004846E4">
        <w:rPr>
          <w:rFonts w:ascii="Times New Roman" w:hAnsi="Times New Roman"/>
          <w:spacing w:val="-3"/>
          <w:szCs w:val="24"/>
        </w:rPr>
        <w:t xml:space="preserve">Morris P. Fiorina, with Samuel J. Abrams and Jeremy C. Pope, </w:t>
      </w:r>
      <w:r w:rsidRPr="004846E4">
        <w:rPr>
          <w:rFonts w:ascii="Times New Roman" w:hAnsi="Times New Roman"/>
          <w:i/>
          <w:iCs/>
          <w:spacing w:val="-3"/>
          <w:szCs w:val="24"/>
        </w:rPr>
        <w:t>Culture War? The Myth of a</w:t>
      </w:r>
      <w:r w:rsidRPr="008E5C0A">
        <w:rPr>
          <w:rFonts w:ascii="Times New Roman" w:hAnsi="Times New Roman"/>
          <w:i/>
          <w:iCs/>
          <w:spacing w:val="-3"/>
          <w:szCs w:val="24"/>
        </w:rPr>
        <w:t xml:space="preserve"> Polarized America</w:t>
      </w:r>
      <w:r w:rsidRPr="008E5C0A">
        <w:rPr>
          <w:rFonts w:ascii="Times New Roman" w:hAnsi="Times New Roman"/>
          <w:spacing w:val="-3"/>
          <w:szCs w:val="24"/>
        </w:rPr>
        <w:t>, 3rd ed. (Pearson Longman 2011).</w:t>
      </w:r>
    </w:p>
    <w:p w:rsidR="00C84E27" w:rsidRDefault="00C84E27" w:rsidP="00D10FDF">
      <w:pPr>
        <w:suppressAutoHyphens/>
        <w:ind w:left="270" w:hanging="270"/>
        <w:jc w:val="both"/>
        <w:rPr>
          <w:rFonts w:ascii="Times New Roman" w:hAnsi="Times New Roman"/>
          <w:spacing w:val="-3"/>
        </w:rPr>
      </w:pPr>
      <w:r>
        <w:rPr>
          <w:rFonts w:ascii="Times New Roman" w:hAnsi="Times New Roman"/>
          <w:spacing w:val="-3"/>
        </w:rPr>
        <w:t xml:space="preserve">Donald Green, Bradley Palmquist, and Eric Schickler, </w:t>
      </w:r>
      <w:r>
        <w:rPr>
          <w:rFonts w:ascii="Times New Roman" w:hAnsi="Times New Roman"/>
          <w:i/>
          <w:iCs/>
          <w:spacing w:val="-3"/>
        </w:rPr>
        <w:t>Partisan Hearts and Minds: Political Parties and the Social Identities of Voters</w:t>
      </w:r>
      <w:r>
        <w:rPr>
          <w:rFonts w:ascii="Times New Roman" w:hAnsi="Times New Roman"/>
          <w:spacing w:val="-3"/>
        </w:rPr>
        <w:t xml:space="preserve"> (Yale University Press, 2002).</w:t>
      </w:r>
    </w:p>
    <w:p w:rsidR="00BD290A" w:rsidRPr="008E5C0A" w:rsidRDefault="00BD290A" w:rsidP="00D10FDF">
      <w:pPr>
        <w:suppressAutoHyphens/>
        <w:ind w:left="270" w:hanging="270"/>
        <w:jc w:val="both"/>
        <w:rPr>
          <w:rFonts w:ascii="Times New Roman" w:hAnsi="Times New Roman"/>
          <w:spacing w:val="-3"/>
          <w:szCs w:val="24"/>
        </w:rPr>
      </w:pPr>
      <w:r>
        <w:rPr>
          <w:rFonts w:ascii="Times New Roman" w:hAnsi="Times New Roman"/>
          <w:spacing w:val="-3"/>
        </w:rPr>
        <w:t xml:space="preserve">Sasha Issenberg, </w:t>
      </w:r>
      <w:r w:rsidRPr="00BD290A">
        <w:rPr>
          <w:rFonts w:ascii="Times New Roman" w:hAnsi="Times New Roman"/>
          <w:i/>
          <w:spacing w:val="-3"/>
        </w:rPr>
        <w:t>The Victory Lab: The Secret Science of Winning Campaigns</w:t>
      </w:r>
      <w:r>
        <w:rPr>
          <w:rFonts w:ascii="Times New Roman" w:hAnsi="Times New Roman"/>
          <w:spacing w:val="-3"/>
        </w:rPr>
        <w:t xml:space="preserve"> (Crown Publishers, 2012).</w:t>
      </w:r>
    </w:p>
    <w:p w:rsidR="00D10FDF" w:rsidRDefault="00D10FDF" w:rsidP="00D10FDF">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Richard G. Niemi, Herbert F. Weisberg, and David C. Kimball, eds., </w:t>
      </w:r>
      <w:r w:rsidRPr="008E5C0A">
        <w:rPr>
          <w:rFonts w:ascii="Times New Roman" w:hAnsi="Times New Roman"/>
          <w:i/>
          <w:spacing w:val="-3"/>
          <w:szCs w:val="24"/>
        </w:rPr>
        <w:t>Controversies in Voting Behavior</w:t>
      </w:r>
      <w:r w:rsidRPr="008E5C0A">
        <w:rPr>
          <w:rFonts w:ascii="Times New Roman" w:hAnsi="Times New Roman"/>
          <w:spacing w:val="-3"/>
          <w:szCs w:val="24"/>
        </w:rPr>
        <w:t>, 5th ed. (CQ Press, 2011).</w:t>
      </w:r>
    </w:p>
    <w:p w:rsidR="008E5C0A" w:rsidRDefault="008E5C0A" w:rsidP="008E5C0A">
      <w:pPr>
        <w:suppressAutoHyphens/>
        <w:ind w:left="270" w:hanging="270"/>
        <w:contextualSpacing/>
        <w:jc w:val="both"/>
        <w:rPr>
          <w:rFonts w:ascii="Times New Roman" w:hAnsi="Times New Roman"/>
          <w:spacing w:val="-3"/>
          <w:szCs w:val="24"/>
        </w:rPr>
      </w:pPr>
      <w:r w:rsidRPr="004846E4">
        <w:rPr>
          <w:rFonts w:ascii="Times New Roman" w:hAnsi="Times New Roman"/>
          <w:spacing w:val="-3"/>
          <w:szCs w:val="24"/>
        </w:rPr>
        <w:t xml:space="preserve">Samuel L. Popkin, </w:t>
      </w:r>
      <w:r w:rsidRPr="004846E4">
        <w:rPr>
          <w:rFonts w:ascii="Times New Roman" w:hAnsi="Times New Roman"/>
          <w:i/>
          <w:spacing w:val="-3"/>
          <w:szCs w:val="24"/>
        </w:rPr>
        <w:t>The Reasoning Voter: Communication and Persuasion in Presidential</w:t>
      </w:r>
      <w:r w:rsidRPr="008E5C0A">
        <w:rPr>
          <w:rFonts w:ascii="Times New Roman" w:hAnsi="Times New Roman"/>
          <w:i/>
          <w:spacing w:val="-3"/>
          <w:szCs w:val="24"/>
        </w:rPr>
        <w:t xml:space="preserve"> Campaigns</w:t>
      </w:r>
      <w:r w:rsidRPr="008E5C0A">
        <w:rPr>
          <w:rFonts w:ascii="Times New Roman" w:hAnsi="Times New Roman"/>
          <w:spacing w:val="-3"/>
          <w:szCs w:val="24"/>
        </w:rPr>
        <w:t>, 2nd ed. (University of Chicago Press, 1994).</w:t>
      </w:r>
    </w:p>
    <w:p w:rsidR="00BD290A" w:rsidRPr="008E5C0A" w:rsidRDefault="00BD290A" w:rsidP="008E5C0A">
      <w:pPr>
        <w:suppressAutoHyphens/>
        <w:ind w:left="270" w:hanging="270"/>
        <w:contextualSpacing/>
        <w:jc w:val="both"/>
        <w:rPr>
          <w:rFonts w:ascii="Times New Roman" w:hAnsi="Times New Roman"/>
          <w:spacing w:val="-3"/>
          <w:szCs w:val="24"/>
        </w:rPr>
      </w:pPr>
      <w:r>
        <w:rPr>
          <w:rFonts w:ascii="Times New Roman" w:hAnsi="Times New Roman"/>
          <w:spacing w:val="-3"/>
          <w:szCs w:val="24"/>
        </w:rPr>
        <w:t xml:space="preserve">Paul M. Sniderman and Edward H. Stiglitz, </w:t>
      </w:r>
      <w:r w:rsidRPr="00BD290A">
        <w:rPr>
          <w:rFonts w:ascii="Times New Roman" w:hAnsi="Times New Roman"/>
          <w:i/>
          <w:spacing w:val="-3"/>
          <w:szCs w:val="24"/>
        </w:rPr>
        <w:t>The Reputational Premium: A Theory of Party Identification and Policy Reasoning</w:t>
      </w:r>
      <w:r>
        <w:rPr>
          <w:rFonts w:ascii="Times New Roman" w:hAnsi="Times New Roman"/>
          <w:spacing w:val="-3"/>
          <w:szCs w:val="24"/>
        </w:rPr>
        <w:t xml:space="preserve"> (Princeton University Press, 2012).</w:t>
      </w:r>
    </w:p>
    <w:p w:rsidR="008E5C0A" w:rsidRDefault="008E5C0A" w:rsidP="008E5C0A">
      <w:pPr>
        <w:suppressAutoHyphens/>
        <w:ind w:left="270" w:hanging="270"/>
        <w:contextualSpacing/>
        <w:jc w:val="both"/>
        <w:rPr>
          <w:rFonts w:ascii="Times New Roman" w:hAnsi="Times New Roman"/>
          <w:spacing w:val="-3"/>
          <w:szCs w:val="24"/>
        </w:rPr>
      </w:pPr>
      <w:r w:rsidRPr="008E5C0A">
        <w:rPr>
          <w:rFonts w:ascii="Times New Roman" w:hAnsi="Times New Roman"/>
          <w:spacing w:val="-3"/>
          <w:szCs w:val="24"/>
        </w:rPr>
        <w:t xml:space="preserve">John R. Zaller, </w:t>
      </w:r>
      <w:r w:rsidRPr="008E5C0A">
        <w:rPr>
          <w:rFonts w:ascii="Times New Roman" w:hAnsi="Times New Roman"/>
          <w:i/>
          <w:spacing w:val="-3"/>
          <w:szCs w:val="24"/>
        </w:rPr>
        <w:t>The Nature and Origins of Mass Opinion</w:t>
      </w:r>
      <w:r w:rsidRPr="008E5C0A">
        <w:rPr>
          <w:rFonts w:ascii="Times New Roman" w:hAnsi="Times New Roman"/>
          <w:spacing w:val="-3"/>
          <w:szCs w:val="24"/>
        </w:rPr>
        <w:t xml:space="preserve"> (Cambridge University Press, 1992).</w:t>
      </w:r>
    </w:p>
    <w:p w:rsidR="00040D27" w:rsidRDefault="00040D27" w:rsidP="008E5C0A">
      <w:pPr>
        <w:suppressAutoHyphens/>
        <w:ind w:left="270" w:hanging="270"/>
        <w:contextualSpacing/>
        <w:jc w:val="both"/>
        <w:rPr>
          <w:rFonts w:ascii="Times New Roman" w:hAnsi="Times New Roman"/>
          <w:spacing w:val="-3"/>
          <w:szCs w:val="24"/>
        </w:rPr>
      </w:pPr>
    </w:p>
    <w:p w:rsidR="00040D27" w:rsidRDefault="00040D27" w:rsidP="008E5C0A">
      <w:pPr>
        <w:suppressAutoHyphens/>
        <w:ind w:left="270" w:hanging="270"/>
        <w:contextualSpacing/>
        <w:jc w:val="both"/>
        <w:rPr>
          <w:rFonts w:ascii="Times New Roman" w:hAnsi="Times New Roman"/>
          <w:spacing w:val="-3"/>
          <w:szCs w:val="24"/>
        </w:rPr>
      </w:pPr>
      <w:r>
        <w:rPr>
          <w:rFonts w:ascii="Times New Roman" w:hAnsi="Times New Roman"/>
          <w:spacing w:val="-3"/>
          <w:szCs w:val="24"/>
        </w:rPr>
        <w:t>Note:</w:t>
      </w:r>
    </w:p>
    <w:p w:rsidR="00865E8E" w:rsidRDefault="00D115F1" w:rsidP="008E5C0A">
      <w:pPr>
        <w:suppressAutoHyphens/>
        <w:ind w:left="270" w:hanging="270"/>
        <w:contextualSpacing/>
        <w:jc w:val="both"/>
        <w:rPr>
          <w:rFonts w:ascii="Times New Roman" w:hAnsi="Times New Roman"/>
          <w:spacing w:val="-3"/>
          <w:szCs w:val="24"/>
        </w:rPr>
      </w:pPr>
      <w:r>
        <w:rPr>
          <w:rFonts w:ascii="Times New Roman" w:hAnsi="Times New Roman"/>
          <w:spacing w:val="-3"/>
          <w:szCs w:val="24"/>
        </w:rPr>
        <w:t xml:space="preserve">Page-Jacobs (2009), </w:t>
      </w:r>
      <w:r w:rsidR="00865E8E">
        <w:rPr>
          <w:rFonts w:ascii="Times New Roman" w:hAnsi="Times New Roman"/>
          <w:spacing w:val="-3"/>
          <w:szCs w:val="24"/>
        </w:rPr>
        <w:t>Dalton</w:t>
      </w:r>
      <w:r w:rsidR="00040D27">
        <w:rPr>
          <w:rFonts w:ascii="Times New Roman" w:hAnsi="Times New Roman"/>
          <w:spacing w:val="-3"/>
          <w:szCs w:val="24"/>
        </w:rPr>
        <w:t xml:space="preserve"> (2008), Green et al. (2002), Issenberg (2012, maybe), Popkin (1994), </w:t>
      </w:r>
      <w:r>
        <w:rPr>
          <w:rFonts w:ascii="Times New Roman" w:hAnsi="Times New Roman"/>
          <w:spacing w:val="-3"/>
          <w:szCs w:val="24"/>
        </w:rPr>
        <w:t xml:space="preserve">Zaller (1994), </w:t>
      </w:r>
      <w:r w:rsidR="00040D27">
        <w:rPr>
          <w:rFonts w:ascii="Times New Roman" w:hAnsi="Times New Roman"/>
          <w:spacing w:val="-3"/>
          <w:szCs w:val="24"/>
        </w:rPr>
        <w:t>and most book titles listed throughout this syllabus have been placed on 2-hour reserve at Smathers Library.</w:t>
      </w:r>
    </w:p>
    <w:p w:rsidR="00040D27" w:rsidRDefault="00040D27" w:rsidP="008E5C0A">
      <w:pPr>
        <w:suppressAutoHyphens/>
        <w:ind w:left="270" w:hanging="270"/>
        <w:contextualSpacing/>
        <w:jc w:val="both"/>
        <w:rPr>
          <w:rFonts w:ascii="Times New Roman" w:hAnsi="Times New Roman"/>
          <w:spacing w:val="-3"/>
          <w:szCs w:val="24"/>
        </w:rPr>
      </w:pPr>
      <w:r>
        <w:rPr>
          <w:rFonts w:ascii="Times New Roman" w:hAnsi="Times New Roman"/>
          <w:spacing w:val="-3"/>
          <w:szCs w:val="24"/>
        </w:rPr>
        <w:t>Ellis-Stimson</w:t>
      </w:r>
      <w:r w:rsidR="00D115F1">
        <w:rPr>
          <w:rFonts w:ascii="Times New Roman" w:hAnsi="Times New Roman"/>
          <w:spacing w:val="-3"/>
          <w:szCs w:val="24"/>
        </w:rPr>
        <w:t xml:space="preserve"> (2012),</w:t>
      </w:r>
      <w:r>
        <w:rPr>
          <w:rFonts w:ascii="Times New Roman" w:hAnsi="Times New Roman"/>
          <w:spacing w:val="-3"/>
          <w:szCs w:val="24"/>
        </w:rPr>
        <w:t xml:space="preserve"> Erikson-Wlezien</w:t>
      </w:r>
      <w:r w:rsidR="00D115F1">
        <w:rPr>
          <w:rFonts w:ascii="Times New Roman" w:hAnsi="Times New Roman"/>
          <w:spacing w:val="-3"/>
          <w:szCs w:val="24"/>
        </w:rPr>
        <w:t xml:space="preserve"> (2012), Sniderman-Stiglitz (2012)</w:t>
      </w:r>
      <w:r>
        <w:rPr>
          <w:rFonts w:ascii="Times New Roman" w:hAnsi="Times New Roman"/>
          <w:spacing w:val="-3"/>
          <w:szCs w:val="24"/>
        </w:rPr>
        <w:t xml:space="preserve"> are available as Smathers e-books.</w:t>
      </w:r>
    </w:p>
    <w:p w:rsidR="00040D27" w:rsidRPr="008E5C0A" w:rsidRDefault="00040D27" w:rsidP="008E5C0A">
      <w:pPr>
        <w:suppressAutoHyphens/>
        <w:ind w:left="270" w:hanging="270"/>
        <w:contextualSpacing/>
        <w:jc w:val="both"/>
        <w:rPr>
          <w:rFonts w:ascii="Times New Roman" w:hAnsi="Times New Roman"/>
          <w:color w:val="FF0000"/>
          <w:spacing w:val="-3"/>
          <w:szCs w:val="24"/>
        </w:rPr>
      </w:pPr>
      <w:r>
        <w:rPr>
          <w:rFonts w:ascii="Times New Roman" w:hAnsi="Times New Roman"/>
          <w:spacing w:val="-3"/>
          <w:szCs w:val="24"/>
        </w:rPr>
        <w:lastRenderedPageBreak/>
        <w:t xml:space="preserve">The latest editions of </w:t>
      </w:r>
      <w:r w:rsidR="00D115F1">
        <w:rPr>
          <w:rFonts w:ascii="Times New Roman" w:hAnsi="Times New Roman"/>
          <w:spacing w:val="-3"/>
          <w:szCs w:val="24"/>
        </w:rPr>
        <w:t xml:space="preserve">Erikson-Tedin (2011), </w:t>
      </w:r>
      <w:r>
        <w:rPr>
          <w:rFonts w:ascii="Times New Roman" w:hAnsi="Times New Roman"/>
          <w:spacing w:val="-3"/>
          <w:szCs w:val="24"/>
        </w:rPr>
        <w:t xml:space="preserve">Abramson et al. (2012), Fiorina et al. (2011), Niemi et al. (2011) are </w:t>
      </w:r>
      <w:r w:rsidR="00D115F1">
        <w:rPr>
          <w:rFonts w:ascii="Times New Roman" w:hAnsi="Times New Roman"/>
          <w:spacing w:val="-3"/>
          <w:szCs w:val="24"/>
        </w:rPr>
        <w:t>not available at Smathers.</w:t>
      </w:r>
    </w:p>
    <w:p w:rsidR="008E5C0A" w:rsidRPr="008E5C0A" w:rsidRDefault="008E5C0A" w:rsidP="00D10FDF">
      <w:pPr>
        <w:suppressAutoHyphens/>
        <w:ind w:left="270" w:hanging="270"/>
        <w:jc w:val="both"/>
        <w:rPr>
          <w:rFonts w:ascii="Times New Roman" w:hAnsi="Times New Roman"/>
          <w:spacing w:val="-3"/>
          <w:szCs w:val="24"/>
        </w:rPr>
      </w:pPr>
    </w:p>
    <w:p w:rsidR="007A0150" w:rsidRPr="00843C07" w:rsidRDefault="007A0150" w:rsidP="007A0150">
      <w:pPr>
        <w:suppressAutoHyphens/>
        <w:jc w:val="both"/>
        <w:rPr>
          <w:rFonts w:ascii="Times New Roman" w:hAnsi="Times New Roman"/>
          <w:spacing w:val="-3"/>
        </w:rPr>
      </w:pPr>
      <w:r w:rsidRPr="00843C07">
        <w:rPr>
          <w:rFonts w:ascii="Times New Roman" w:hAnsi="Times New Roman"/>
          <w:spacing w:val="-3"/>
          <w:szCs w:val="24"/>
        </w:rPr>
        <w:t xml:space="preserve">Also: (1) most </w:t>
      </w:r>
      <w:r w:rsidR="00D10FDF" w:rsidRPr="00843C07">
        <w:rPr>
          <w:rFonts w:ascii="Times New Roman" w:hAnsi="Times New Roman"/>
          <w:spacing w:val="-3"/>
          <w:szCs w:val="24"/>
        </w:rPr>
        <w:t xml:space="preserve">articles </w:t>
      </w:r>
      <w:r w:rsidRPr="00843C07">
        <w:rPr>
          <w:rFonts w:ascii="Times New Roman" w:hAnsi="Times New Roman"/>
          <w:spacing w:val="-3"/>
          <w:szCs w:val="24"/>
        </w:rPr>
        <w:t>are available</w:t>
      </w:r>
      <w:r w:rsidR="00D10FDF" w:rsidRPr="00843C07">
        <w:rPr>
          <w:rFonts w:ascii="Times New Roman" w:hAnsi="Times New Roman"/>
          <w:spacing w:val="-3"/>
          <w:szCs w:val="24"/>
        </w:rPr>
        <w:t xml:space="preserve"> via the Smathers Library e-journal link (www.uflib.ufl.edu</w:t>
      </w:r>
      <w:r w:rsidRPr="00843C07">
        <w:rPr>
          <w:rFonts w:ascii="Times New Roman" w:hAnsi="Times New Roman"/>
          <w:spacing w:val="-3"/>
          <w:szCs w:val="24"/>
        </w:rPr>
        <w:t xml:space="preserve">), </w:t>
      </w:r>
      <w:r w:rsidR="00D10FDF" w:rsidRPr="00843C07">
        <w:rPr>
          <w:rFonts w:ascii="Times New Roman" w:hAnsi="Times New Roman"/>
          <w:spacing w:val="-3"/>
          <w:szCs w:val="24"/>
        </w:rPr>
        <w:t xml:space="preserve">or off-campus </w:t>
      </w:r>
      <w:r w:rsidRPr="00843C07">
        <w:rPr>
          <w:rFonts w:ascii="Times New Roman" w:hAnsi="Times New Roman"/>
          <w:spacing w:val="-3"/>
          <w:szCs w:val="24"/>
        </w:rPr>
        <w:t>with</w:t>
      </w:r>
      <w:r w:rsidR="00D10FDF" w:rsidRPr="00843C07">
        <w:rPr>
          <w:rFonts w:ascii="Times New Roman" w:hAnsi="Times New Roman"/>
          <w:spacing w:val="-3"/>
          <w:szCs w:val="24"/>
        </w:rPr>
        <w:t xml:space="preserve"> your gatorlink account at www.uflib.ufl.edu/ufproxy.html</w:t>
      </w:r>
      <w:r w:rsidR="00D10FDF" w:rsidRPr="00843C07">
        <w:rPr>
          <w:rFonts w:ascii="Times New Roman" w:hAnsi="Times New Roman"/>
          <w:szCs w:val="24"/>
        </w:rPr>
        <w:t>;</w:t>
      </w:r>
      <w:r w:rsidR="00D10FDF" w:rsidRPr="00843C07">
        <w:rPr>
          <w:rFonts w:ascii="Times New Roman" w:hAnsi="Times New Roman"/>
          <w:spacing w:val="-3"/>
          <w:szCs w:val="24"/>
        </w:rPr>
        <w:t xml:space="preserve"> </w:t>
      </w:r>
      <w:r w:rsidRPr="00843C07">
        <w:rPr>
          <w:rFonts w:ascii="Times New Roman" w:hAnsi="Times New Roman"/>
          <w:spacing w:val="-3"/>
          <w:szCs w:val="24"/>
        </w:rPr>
        <w:t xml:space="preserve">and </w:t>
      </w:r>
      <w:r w:rsidR="00D10FDF" w:rsidRPr="00843C07">
        <w:rPr>
          <w:rFonts w:ascii="Times New Roman" w:hAnsi="Times New Roman"/>
          <w:spacing w:val="-3"/>
          <w:szCs w:val="24"/>
        </w:rPr>
        <w:t xml:space="preserve">(2) </w:t>
      </w:r>
      <w:r w:rsidRPr="00843C07">
        <w:rPr>
          <w:rFonts w:ascii="Times New Roman" w:hAnsi="Times New Roman"/>
          <w:spacing w:val="-3"/>
          <w:szCs w:val="24"/>
        </w:rPr>
        <w:t xml:space="preserve">selected book chapters </w:t>
      </w:r>
      <w:r w:rsidRPr="00843C07">
        <w:rPr>
          <w:rFonts w:ascii="Times New Roman" w:hAnsi="Times New Roman"/>
          <w:spacing w:val="-3"/>
        </w:rPr>
        <w:t xml:space="preserve">can be accessed through UF e-Learning Support Services at </w:t>
      </w:r>
      <w:r w:rsidRPr="00843C07">
        <w:rPr>
          <w:rFonts w:ascii="Times New Roman" w:hAnsi="Times New Roman"/>
        </w:rPr>
        <w:t>https://lss.at.ufl.edu/</w:t>
      </w:r>
      <w:r w:rsidRPr="00843C07">
        <w:rPr>
          <w:rFonts w:ascii="Times New Roman" w:hAnsi="Times New Roman"/>
          <w:spacing w:val="-3"/>
        </w:rPr>
        <w:t>.</w:t>
      </w:r>
    </w:p>
    <w:p w:rsidR="00D10FDF" w:rsidRPr="00843C07" w:rsidRDefault="00D10FDF" w:rsidP="00D10FDF">
      <w:pPr>
        <w:suppressAutoHyphens/>
        <w:jc w:val="both"/>
        <w:rPr>
          <w:rFonts w:ascii="Times New Roman" w:hAnsi="Times New Roman"/>
          <w:spacing w:val="-3"/>
          <w:szCs w:val="24"/>
        </w:rPr>
      </w:pPr>
    </w:p>
    <w:p w:rsidR="00D10FDF" w:rsidRPr="008E5C0A" w:rsidRDefault="00D10FDF" w:rsidP="00D10FDF">
      <w:pPr>
        <w:tabs>
          <w:tab w:val="left" w:pos="-1440"/>
          <w:tab w:val="left" w:pos="-720"/>
        </w:tabs>
        <w:suppressAutoHyphens/>
        <w:jc w:val="both"/>
        <w:rPr>
          <w:rFonts w:ascii="Times New Roman" w:hAnsi="Times New Roman"/>
          <w:spacing w:val="-3"/>
          <w:szCs w:val="24"/>
        </w:rPr>
      </w:pPr>
      <w:r w:rsidRPr="008E5C0A">
        <w:rPr>
          <w:rFonts w:ascii="Times New Roman" w:hAnsi="Times New Roman"/>
          <w:spacing w:val="-3"/>
          <w:szCs w:val="24"/>
        </w:rPr>
        <w:t>This course is designed to provide students with an introduction to</w:t>
      </w:r>
      <w:r w:rsidR="00877076" w:rsidRPr="008E5C0A">
        <w:rPr>
          <w:rFonts w:ascii="Times New Roman" w:hAnsi="Times New Roman"/>
          <w:spacing w:val="-3"/>
          <w:szCs w:val="24"/>
        </w:rPr>
        <w:t xml:space="preserve"> the academic literature and major controversies regarding public</w:t>
      </w:r>
      <w:r w:rsidRPr="008E5C0A">
        <w:rPr>
          <w:rFonts w:ascii="Times New Roman" w:hAnsi="Times New Roman"/>
          <w:spacing w:val="-3"/>
          <w:szCs w:val="24"/>
        </w:rPr>
        <w:t xml:space="preserve"> opinion, voting</w:t>
      </w:r>
      <w:r w:rsidR="00877076" w:rsidRPr="008E5C0A">
        <w:rPr>
          <w:rFonts w:ascii="Times New Roman" w:hAnsi="Times New Roman"/>
          <w:spacing w:val="-3"/>
          <w:szCs w:val="24"/>
        </w:rPr>
        <w:t xml:space="preserve"> behavior</w:t>
      </w:r>
      <w:r w:rsidRPr="008E5C0A">
        <w:rPr>
          <w:rFonts w:ascii="Times New Roman" w:hAnsi="Times New Roman"/>
          <w:spacing w:val="-3"/>
          <w:szCs w:val="24"/>
        </w:rPr>
        <w:t xml:space="preserve">, and political participation – primarily, though not exclusively, in the United States. </w:t>
      </w:r>
      <w:r w:rsidR="00877076" w:rsidRPr="008E5C0A">
        <w:rPr>
          <w:rFonts w:ascii="Times New Roman" w:hAnsi="Times New Roman"/>
          <w:spacing w:val="-3"/>
          <w:szCs w:val="24"/>
        </w:rPr>
        <w:t xml:space="preserve">For example: </w:t>
      </w:r>
      <w:r w:rsidRPr="008E5C0A">
        <w:rPr>
          <w:rFonts w:ascii="Times New Roman" w:hAnsi="Times New Roman"/>
          <w:spacing w:val="-3"/>
          <w:szCs w:val="24"/>
        </w:rPr>
        <w:t xml:space="preserve">How much do ordinary citizens know about politics and government? How complete is their understanding of important issues, and to what extent do preferences on those issues guide their voting choices? Why don’t more Americans participate in politics, either at the polls or in other ways? Do low participation rates mean that the United States (or any other country) is less “democratic” than its citizens would like to believe? Why have </w:t>
      </w:r>
      <w:r w:rsidR="007A0150">
        <w:rPr>
          <w:rFonts w:ascii="Times New Roman" w:hAnsi="Times New Roman"/>
          <w:spacing w:val="-3"/>
          <w:szCs w:val="24"/>
        </w:rPr>
        <w:t>citizens</w:t>
      </w:r>
      <w:r w:rsidRPr="008E5C0A">
        <w:rPr>
          <w:rFonts w:ascii="Times New Roman" w:hAnsi="Times New Roman"/>
          <w:spacing w:val="-3"/>
          <w:szCs w:val="24"/>
        </w:rPr>
        <w:t xml:space="preserve"> become increasingly mistrustful of their governmental leaders and institutions? These are only a few of the questions that will </w:t>
      </w:r>
      <w:r w:rsidR="00846FB5" w:rsidRPr="008E5C0A">
        <w:rPr>
          <w:rFonts w:ascii="Times New Roman" w:hAnsi="Times New Roman"/>
          <w:spacing w:val="-3"/>
          <w:szCs w:val="24"/>
        </w:rPr>
        <w:t xml:space="preserve">be </w:t>
      </w:r>
      <w:r w:rsidRPr="008E5C0A">
        <w:rPr>
          <w:rFonts w:ascii="Times New Roman" w:hAnsi="Times New Roman"/>
          <w:spacing w:val="-3"/>
          <w:szCs w:val="24"/>
        </w:rPr>
        <w:t>examine</w:t>
      </w:r>
      <w:r w:rsidR="00846FB5" w:rsidRPr="008E5C0A">
        <w:rPr>
          <w:rFonts w:ascii="Times New Roman" w:hAnsi="Times New Roman"/>
          <w:spacing w:val="-3"/>
          <w:szCs w:val="24"/>
        </w:rPr>
        <w:t>d</w:t>
      </w:r>
      <w:r w:rsidRPr="008E5C0A">
        <w:rPr>
          <w:rFonts w:ascii="Times New Roman" w:hAnsi="Times New Roman"/>
          <w:spacing w:val="-3"/>
          <w:szCs w:val="24"/>
        </w:rPr>
        <w:t xml:space="preserve"> over the next few months.</w:t>
      </w:r>
    </w:p>
    <w:p w:rsidR="00D10FDF" w:rsidRPr="008E5C0A" w:rsidRDefault="00D10FDF" w:rsidP="00D10FDF">
      <w:pPr>
        <w:tabs>
          <w:tab w:val="left" w:pos="-1440"/>
          <w:tab w:val="left" w:pos="-720"/>
        </w:tabs>
        <w:suppressAutoHyphens/>
        <w:jc w:val="both"/>
        <w:rPr>
          <w:rFonts w:ascii="Times New Roman" w:hAnsi="Times New Roman"/>
          <w:spacing w:val="-3"/>
          <w:szCs w:val="24"/>
        </w:rPr>
      </w:pPr>
    </w:p>
    <w:p w:rsidR="00846FB5" w:rsidRPr="008E5C0A" w:rsidRDefault="00846FB5" w:rsidP="00846FB5">
      <w:pPr>
        <w:suppressAutoHyphens/>
        <w:ind w:left="270" w:hanging="270"/>
        <w:jc w:val="both"/>
        <w:rPr>
          <w:rFonts w:ascii="Times New Roman" w:hAnsi="Times New Roman"/>
          <w:spacing w:val="-3"/>
          <w:szCs w:val="24"/>
        </w:rPr>
      </w:pPr>
      <w:r w:rsidRPr="008E5C0A">
        <w:rPr>
          <w:rFonts w:ascii="Times New Roman" w:hAnsi="Times New Roman"/>
          <w:spacing w:val="-3"/>
          <w:szCs w:val="24"/>
        </w:rPr>
        <w:t>Your grade will be determined according to the following criteria:</w:t>
      </w:r>
    </w:p>
    <w:p w:rsidR="00846FB5" w:rsidRPr="008E5C0A" w:rsidRDefault="00846FB5" w:rsidP="00846FB5">
      <w:pPr>
        <w:suppressAutoHyphens/>
        <w:ind w:left="270" w:hanging="270"/>
        <w:jc w:val="both"/>
        <w:rPr>
          <w:rFonts w:ascii="Times New Roman" w:hAnsi="Times New Roman"/>
          <w:spacing w:val="-3"/>
          <w:szCs w:val="24"/>
        </w:rPr>
      </w:pPr>
    </w:p>
    <w:p w:rsidR="00765279" w:rsidRPr="008E5C0A" w:rsidRDefault="00846FB5" w:rsidP="00765279">
      <w:pPr>
        <w:suppressAutoHyphens/>
        <w:jc w:val="both"/>
        <w:rPr>
          <w:rFonts w:ascii="Times New Roman" w:hAnsi="Times New Roman"/>
          <w:spacing w:val="-3"/>
          <w:szCs w:val="24"/>
        </w:rPr>
      </w:pPr>
      <w:r w:rsidRPr="008E5C0A">
        <w:rPr>
          <w:rFonts w:ascii="Times New Roman" w:hAnsi="Times New Roman"/>
          <w:spacing w:val="-3"/>
          <w:szCs w:val="24"/>
        </w:rPr>
        <w:t xml:space="preserve">Part I. </w:t>
      </w:r>
      <w:r w:rsidR="004709A7" w:rsidRPr="008E5C0A">
        <w:rPr>
          <w:rFonts w:ascii="Times New Roman" w:hAnsi="Times New Roman"/>
          <w:spacing w:val="-3"/>
          <w:szCs w:val="24"/>
        </w:rPr>
        <w:t>Attendance and participation (25</w:t>
      </w:r>
      <w:r w:rsidRPr="008E5C0A">
        <w:rPr>
          <w:rFonts w:ascii="Times New Roman" w:hAnsi="Times New Roman"/>
          <w:spacing w:val="-3"/>
          <w:szCs w:val="24"/>
        </w:rPr>
        <w:t xml:space="preserve"> percent). Attendance matters, since you cannot participate if you’re not in class. However, the largest portion of this grade will </w:t>
      </w:r>
      <w:r w:rsidR="00972FC3" w:rsidRPr="008E5C0A">
        <w:rPr>
          <w:rFonts w:ascii="Times New Roman" w:hAnsi="Times New Roman"/>
          <w:spacing w:val="-3"/>
          <w:szCs w:val="24"/>
        </w:rPr>
        <w:t>reflect</w:t>
      </w:r>
      <w:r w:rsidRPr="008E5C0A">
        <w:rPr>
          <w:rFonts w:ascii="Times New Roman" w:hAnsi="Times New Roman"/>
          <w:spacing w:val="-3"/>
          <w:szCs w:val="24"/>
        </w:rPr>
        <w:t xml:space="preserve"> whether students </w:t>
      </w:r>
      <w:r w:rsidR="00972FC3" w:rsidRPr="008E5C0A">
        <w:rPr>
          <w:rFonts w:ascii="Times New Roman" w:hAnsi="Times New Roman"/>
          <w:spacing w:val="-3"/>
          <w:szCs w:val="24"/>
        </w:rPr>
        <w:t xml:space="preserve">make </w:t>
      </w:r>
      <w:r w:rsidRPr="008E5C0A">
        <w:rPr>
          <w:rFonts w:ascii="Times New Roman" w:hAnsi="Times New Roman"/>
          <w:spacing w:val="-3"/>
          <w:szCs w:val="24"/>
        </w:rPr>
        <w:t xml:space="preserve">an </w:t>
      </w:r>
      <w:r w:rsidRPr="008E5C0A">
        <w:rPr>
          <w:rFonts w:ascii="Times New Roman" w:hAnsi="Times New Roman"/>
          <w:i/>
          <w:spacing w:val="-3"/>
          <w:szCs w:val="24"/>
        </w:rPr>
        <w:t>informed</w:t>
      </w:r>
      <w:r w:rsidRPr="008E5C0A">
        <w:rPr>
          <w:rFonts w:ascii="Times New Roman" w:hAnsi="Times New Roman"/>
          <w:spacing w:val="-3"/>
          <w:szCs w:val="24"/>
        </w:rPr>
        <w:t xml:space="preserve"> (showing familiarity with assigned readings) contribution to class discussions.</w:t>
      </w:r>
    </w:p>
    <w:p w:rsidR="00765279" w:rsidRPr="008E5C0A" w:rsidRDefault="00765279" w:rsidP="00765279">
      <w:pPr>
        <w:suppressAutoHyphens/>
        <w:jc w:val="both"/>
        <w:rPr>
          <w:rFonts w:ascii="Times New Roman" w:hAnsi="Times New Roman"/>
          <w:spacing w:val="-3"/>
          <w:szCs w:val="24"/>
        </w:rPr>
      </w:pPr>
    </w:p>
    <w:p w:rsidR="00972FC3" w:rsidRPr="008E5C0A" w:rsidRDefault="004709A7" w:rsidP="00765279">
      <w:pPr>
        <w:suppressAutoHyphens/>
        <w:jc w:val="both"/>
        <w:rPr>
          <w:rFonts w:ascii="Times New Roman" w:hAnsi="Times New Roman"/>
          <w:spacing w:val="-3"/>
          <w:szCs w:val="24"/>
        </w:rPr>
      </w:pPr>
      <w:r w:rsidRPr="008E5C0A">
        <w:rPr>
          <w:rFonts w:ascii="Times New Roman" w:hAnsi="Times New Roman"/>
          <w:spacing w:val="-3"/>
          <w:szCs w:val="24"/>
        </w:rPr>
        <w:t>Part II. Weekly essays (2</w:t>
      </w:r>
      <w:r w:rsidR="00846FB5" w:rsidRPr="008E5C0A">
        <w:rPr>
          <w:rFonts w:ascii="Times New Roman" w:hAnsi="Times New Roman"/>
          <w:spacing w:val="-3"/>
          <w:szCs w:val="24"/>
        </w:rPr>
        <w:t>5 percent).</w:t>
      </w:r>
      <w:r w:rsidR="00972FC3" w:rsidRPr="008E5C0A">
        <w:rPr>
          <w:rFonts w:ascii="Times New Roman" w:hAnsi="Times New Roman"/>
          <w:spacing w:val="-3"/>
          <w:szCs w:val="24"/>
        </w:rPr>
        <w:t xml:space="preserve"> Each student will complete six essays (each approximately 500 words in length) </w:t>
      </w:r>
      <w:r w:rsidR="00846FB5" w:rsidRPr="008E5C0A">
        <w:rPr>
          <w:rFonts w:ascii="Times New Roman" w:hAnsi="Times New Roman"/>
          <w:spacing w:val="-3"/>
          <w:szCs w:val="24"/>
        </w:rPr>
        <w:t xml:space="preserve">based on </w:t>
      </w:r>
      <w:r w:rsidR="00972FC3" w:rsidRPr="008E5C0A">
        <w:rPr>
          <w:rFonts w:ascii="Times New Roman" w:hAnsi="Times New Roman"/>
          <w:spacing w:val="-3"/>
          <w:szCs w:val="24"/>
        </w:rPr>
        <w:t xml:space="preserve">the </w:t>
      </w:r>
      <w:r w:rsidR="00610211">
        <w:rPr>
          <w:rFonts w:ascii="Times New Roman" w:hAnsi="Times New Roman"/>
          <w:spacing w:val="-3"/>
          <w:szCs w:val="24"/>
        </w:rPr>
        <w:t xml:space="preserve">last </w:t>
      </w:r>
      <w:r w:rsidR="00846FB5" w:rsidRPr="008E5C0A">
        <w:rPr>
          <w:rFonts w:ascii="Times New Roman" w:hAnsi="Times New Roman"/>
          <w:spacing w:val="-3"/>
          <w:szCs w:val="24"/>
        </w:rPr>
        <w:t>t</w:t>
      </w:r>
      <w:r w:rsidR="00972FC3" w:rsidRPr="008E5C0A">
        <w:rPr>
          <w:rFonts w:ascii="Times New Roman" w:hAnsi="Times New Roman"/>
          <w:spacing w:val="-3"/>
          <w:szCs w:val="24"/>
        </w:rPr>
        <w:t>welve</w:t>
      </w:r>
      <w:r w:rsidR="00846FB5" w:rsidRPr="008E5C0A">
        <w:rPr>
          <w:rFonts w:ascii="Times New Roman" w:hAnsi="Times New Roman"/>
          <w:spacing w:val="-3"/>
          <w:szCs w:val="24"/>
        </w:rPr>
        <w:t xml:space="preserve"> topics</w:t>
      </w:r>
      <w:r w:rsidR="00610211">
        <w:rPr>
          <w:rFonts w:ascii="Times New Roman" w:hAnsi="Times New Roman"/>
          <w:spacing w:val="-3"/>
          <w:szCs w:val="24"/>
        </w:rPr>
        <w:t xml:space="preserve"> (#3 through #14)</w:t>
      </w:r>
      <w:r w:rsidR="00972FC3" w:rsidRPr="008E5C0A">
        <w:rPr>
          <w:rFonts w:ascii="Times New Roman" w:hAnsi="Times New Roman"/>
          <w:spacing w:val="-3"/>
          <w:szCs w:val="24"/>
        </w:rPr>
        <w:t xml:space="preserve"> outlined</w:t>
      </w:r>
      <w:r w:rsidR="00846FB5" w:rsidRPr="008E5C0A">
        <w:rPr>
          <w:rFonts w:ascii="Times New Roman" w:hAnsi="Times New Roman"/>
          <w:spacing w:val="-3"/>
          <w:szCs w:val="24"/>
        </w:rPr>
        <w:t xml:space="preserve"> below.</w:t>
      </w:r>
      <w:r w:rsidR="00972FC3" w:rsidRPr="008E5C0A">
        <w:rPr>
          <w:rFonts w:ascii="Times New Roman" w:hAnsi="Times New Roman"/>
          <w:spacing w:val="-3"/>
          <w:szCs w:val="24"/>
        </w:rPr>
        <w:t xml:space="preserve"> These essays should do one of the following:</w:t>
      </w:r>
    </w:p>
    <w:p w:rsidR="00972FC3" w:rsidRPr="008E5C0A" w:rsidRDefault="00972FC3" w:rsidP="00972FC3">
      <w:pPr>
        <w:pStyle w:val="ListParagraph"/>
        <w:numPr>
          <w:ilvl w:val="0"/>
          <w:numId w:val="3"/>
        </w:numPr>
        <w:suppressAutoHyphens/>
        <w:ind w:right="360"/>
        <w:jc w:val="both"/>
        <w:rPr>
          <w:rFonts w:ascii="Times New Roman" w:hAnsi="Times New Roman"/>
          <w:spacing w:val="-3"/>
          <w:szCs w:val="24"/>
        </w:rPr>
      </w:pPr>
      <w:r w:rsidRPr="008E5C0A">
        <w:rPr>
          <w:rFonts w:ascii="Times New Roman" w:hAnsi="Times New Roman"/>
          <w:spacing w:val="-3"/>
          <w:szCs w:val="24"/>
        </w:rPr>
        <w:t>provide a theoretical overview linking several (though not necessarily all) of the week’s readings;</w:t>
      </w:r>
    </w:p>
    <w:p w:rsidR="00972FC3" w:rsidRPr="008E5C0A" w:rsidRDefault="004519C2" w:rsidP="00972FC3">
      <w:pPr>
        <w:pStyle w:val="ListParagraph"/>
        <w:numPr>
          <w:ilvl w:val="0"/>
          <w:numId w:val="3"/>
        </w:numPr>
        <w:suppressAutoHyphens/>
        <w:ind w:right="360"/>
        <w:jc w:val="both"/>
        <w:rPr>
          <w:rFonts w:ascii="Times New Roman" w:hAnsi="Times New Roman"/>
          <w:spacing w:val="-3"/>
          <w:szCs w:val="24"/>
        </w:rPr>
      </w:pPr>
      <w:r w:rsidRPr="008E5C0A">
        <w:rPr>
          <w:rFonts w:ascii="Times New Roman" w:hAnsi="Times New Roman"/>
          <w:spacing w:val="-3"/>
          <w:szCs w:val="24"/>
        </w:rPr>
        <w:t>identify a question left unanswered by the week’s readings, and briefly suggest what kind of research might be done to fill in the blanks;</w:t>
      </w:r>
    </w:p>
    <w:p w:rsidR="004519C2" w:rsidRPr="008E5C0A" w:rsidRDefault="004519C2" w:rsidP="00972FC3">
      <w:pPr>
        <w:pStyle w:val="ListParagraph"/>
        <w:numPr>
          <w:ilvl w:val="0"/>
          <w:numId w:val="3"/>
        </w:numPr>
        <w:suppressAutoHyphens/>
        <w:ind w:right="360"/>
        <w:jc w:val="both"/>
        <w:rPr>
          <w:rFonts w:ascii="Times New Roman" w:hAnsi="Times New Roman"/>
          <w:spacing w:val="-3"/>
          <w:szCs w:val="24"/>
        </w:rPr>
      </w:pPr>
      <w:r w:rsidRPr="008E5C0A">
        <w:rPr>
          <w:rFonts w:ascii="Times New Roman" w:hAnsi="Times New Roman"/>
          <w:spacing w:val="-3"/>
          <w:szCs w:val="24"/>
        </w:rPr>
        <w:t>provide a methodological critique of one or more of the week’s readings; or</w:t>
      </w:r>
    </w:p>
    <w:p w:rsidR="004519C2" w:rsidRPr="008E5C0A" w:rsidRDefault="004519C2" w:rsidP="004519C2">
      <w:pPr>
        <w:pStyle w:val="ListParagraph"/>
        <w:numPr>
          <w:ilvl w:val="0"/>
          <w:numId w:val="3"/>
        </w:numPr>
        <w:suppressAutoHyphens/>
        <w:ind w:right="360"/>
        <w:jc w:val="both"/>
        <w:rPr>
          <w:rFonts w:ascii="Times New Roman" w:hAnsi="Times New Roman"/>
          <w:spacing w:val="-3"/>
          <w:szCs w:val="24"/>
        </w:rPr>
      </w:pPr>
      <w:r w:rsidRPr="008E5C0A">
        <w:rPr>
          <w:rFonts w:ascii="Times New Roman" w:hAnsi="Times New Roman"/>
          <w:spacing w:val="-3"/>
          <w:szCs w:val="24"/>
        </w:rPr>
        <w:t xml:space="preserve">discuss findings from studies of U.S. political behavior in a comparative context and/or vice versa. </w:t>
      </w:r>
    </w:p>
    <w:p w:rsidR="00765279" w:rsidRPr="008E5C0A" w:rsidRDefault="004519C2" w:rsidP="00765279">
      <w:pPr>
        <w:suppressAutoHyphens/>
        <w:jc w:val="both"/>
        <w:rPr>
          <w:rFonts w:ascii="Times New Roman" w:hAnsi="Times New Roman"/>
          <w:spacing w:val="-3"/>
          <w:szCs w:val="24"/>
        </w:rPr>
      </w:pPr>
      <w:r w:rsidRPr="008E5C0A">
        <w:rPr>
          <w:rFonts w:ascii="Times New Roman" w:hAnsi="Times New Roman"/>
          <w:spacing w:val="-3"/>
          <w:szCs w:val="24"/>
        </w:rPr>
        <w:t xml:space="preserve">Don't lose track of where you stand (in terms of meeting the quota of six) because there will be </w:t>
      </w:r>
      <w:r w:rsidRPr="008E5C0A">
        <w:rPr>
          <w:rFonts w:ascii="Times New Roman" w:hAnsi="Times New Roman"/>
          <w:spacing w:val="-3"/>
          <w:szCs w:val="24"/>
          <w:u w:val="single"/>
        </w:rPr>
        <w:t>no opportunities for extra credit</w:t>
      </w:r>
      <w:r w:rsidRPr="008E5C0A">
        <w:rPr>
          <w:rFonts w:ascii="Times New Roman" w:hAnsi="Times New Roman"/>
          <w:spacing w:val="-3"/>
          <w:szCs w:val="24"/>
        </w:rPr>
        <w:t xml:space="preserve"> at the end.</w:t>
      </w:r>
    </w:p>
    <w:p w:rsidR="00765279" w:rsidRPr="008E5C0A" w:rsidRDefault="00765279" w:rsidP="00765279">
      <w:pPr>
        <w:suppressAutoHyphens/>
        <w:jc w:val="both"/>
        <w:rPr>
          <w:rFonts w:ascii="Times New Roman" w:hAnsi="Times New Roman"/>
          <w:spacing w:val="-3"/>
          <w:szCs w:val="24"/>
        </w:rPr>
      </w:pPr>
    </w:p>
    <w:p w:rsidR="00972FC3" w:rsidRPr="008E5C0A" w:rsidRDefault="004519C2" w:rsidP="00765279">
      <w:pPr>
        <w:suppressAutoHyphens/>
        <w:jc w:val="both"/>
        <w:rPr>
          <w:rFonts w:ascii="Times New Roman" w:hAnsi="Times New Roman"/>
          <w:spacing w:val="-3"/>
          <w:szCs w:val="24"/>
        </w:rPr>
      </w:pPr>
      <w:r w:rsidRPr="008E5C0A">
        <w:rPr>
          <w:rFonts w:ascii="Times New Roman" w:hAnsi="Times New Roman"/>
          <w:spacing w:val="-3"/>
          <w:szCs w:val="24"/>
        </w:rPr>
        <w:t xml:space="preserve">Note: </w:t>
      </w:r>
      <w:r w:rsidR="00972FC3" w:rsidRPr="008E5C0A">
        <w:rPr>
          <w:rFonts w:ascii="Times New Roman" w:hAnsi="Times New Roman"/>
          <w:spacing w:val="-3"/>
          <w:szCs w:val="24"/>
        </w:rPr>
        <w:t xml:space="preserve">It is expected that all essays will represent original work by students (or, when the work of others is referenced, </w:t>
      </w:r>
      <w:r w:rsidR="00A35B59">
        <w:rPr>
          <w:rFonts w:ascii="Times New Roman" w:hAnsi="Times New Roman"/>
          <w:spacing w:val="-3"/>
          <w:szCs w:val="24"/>
        </w:rPr>
        <w:t>be properly cited</w:t>
      </w:r>
      <w:r w:rsidR="00972FC3" w:rsidRPr="008E5C0A">
        <w:rPr>
          <w:rFonts w:ascii="Times New Roman" w:hAnsi="Times New Roman"/>
          <w:spacing w:val="-3"/>
          <w:szCs w:val="24"/>
        </w:rPr>
        <w:t>). To ensure that this is the case, essays must be submitted to an online plagiarism service called turnitin.com. Here</w:t>
      </w:r>
      <w:r w:rsidR="00765279" w:rsidRPr="008E5C0A">
        <w:rPr>
          <w:rFonts w:ascii="Times New Roman" w:hAnsi="Times New Roman"/>
          <w:spacing w:val="-3"/>
          <w:szCs w:val="24"/>
        </w:rPr>
        <w:t xml:space="preserve"> is</w:t>
      </w:r>
      <w:r w:rsidR="00972FC3" w:rsidRPr="008E5C0A">
        <w:rPr>
          <w:rFonts w:ascii="Times New Roman" w:hAnsi="Times New Roman"/>
          <w:spacing w:val="-3"/>
          <w:szCs w:val="24"/>
        </w:rPr>
        <w:t xml:space="preserve"> how it works:</w:t>
      </w:r>
    </w:p>
    <w:p w:rsidR="00972FC3" w:rsidRPr="008E5C0A" w:rsidRDefault="00972FC3" w:rsidP="00972FC3">
      <w:pPr>
        <w:widowControl w:val="0"/>
        <w:suppressAutoHyphens/>
        <w:rPr>
          <w:rFonts w:ascii="Times New Roman" w:hAnsi="Times New Roman"/>
          <w:spacing w:val="-3"/>
          <w:szCs w:val="24"/>
        </w:rPr>
      </w:pPr>
    </w:p>
    <w:p w:rsidR="00972FC3" w:rsidRPr="008E5C0A" w:rsidRDefault="00972FC3" w:rsidP="00972FC3">
      <w:pPr>
        <w:widowControl w:val="0"/>
        <w:suppressAutoHyphens/>
        <w:rPr>
          <w:rFonts w:ascii="Times New Roman" w:hAnsi="Times New Roman"/>
          <w:szCs w:val="24"/>
        </w:rPr>
      </w:pPr>
      <w:r w:rsidRPr="008E5C0A">
        <w:rPr>
          <w:rFonts w:ascii="Times New Roman" w:hAnsi="Times New Roman"/>
          <w:szCs w:val="24"/>
        </w:rPr>
        <w:t>The first step is that you need to create a student profile:</w:t>
      </w:r>
    </w:p>
    <w:p w:rsidR="00972FC3" w:rsidRPr="008E5C0A" w:rsidRDefault="00972FC3" w:rsidP="00972FC3">
      <w:pPr>
        <w:rPr>
          <w:rFonts w:ascii="Times New Roman" w:hAnsi="Times New Roman"/>
          <w:szCs w:val="24"/>
        </w:rPr>
      </w:pPr>
      <w:r w:rsidRPr="008E5C0A">
        <w:rPr>
          <w:rFonts w:ascii="Times New Roman" w:hAnsi="Times New Roman"/>
          <w:szCs w:val="24"/>
        </w:rPr>
        <w:t xml:space="preserve">1. go to </w:t>
      </w:r>
      <w:r w:rsidRPr="008E5C0A">
        <w:rPr>
          <w:rFonts w:ascii="Times New Roman" w:hAnsi="Times New Roman"/>
          <w:szCs w:val="24"/>
          <w:u w:val="single"/>
        </w:rPr>
        <w:t>www.turnitin.com</w:t>
      </w:r>
    </w:p>
    <w:p w:rsidR="00972FC3" w:rsidRPr="008E5C0A" w:rsidRDefault="00972FC3" w:rsidP="00972FC3">
      <w:pPr>
        <w:rPr>
          <w:rFonts w:ascii="Times New Roman" w:hAnsi="Times New Roman"/>
          <w:szCs w:val="24"/>
        </w:rPr>
      </w:pPr>
      <w:r w:rsidRPr="008E5C0A">
        <w:rPr>
          <w:rFonts w:ascii="Times New Roman" w:hAnsi="Times New Roman"/>
          <w:szCs w:val="24"/>
        </w:rPr>
        <w:t>2. click on create user profile</w:t>
      </w:r>
    </w:p>
    <w:p w:rsidR="00972FC3" w:rsidRPr="008E5C0A" w:rsidRDefault="00972FC3" w:rsidP="00972FC3">
      <w:pPr>
        <w:rPr>
          <w:rFonts w:ascii="Times New Roman" w:hAnsi="Times New Roman"/>
          <w:szCs w:val="24"/>
        </w:rPr>
      </w:pPr>
      <w:r w:rsidRPr="008E5C0A">
        <w:rPr>
          <w:rFonts w:ascii="Times New Roman" w:hAnsi="Times New Roman"/>
          <w:szCs w:val="24"/>
        </w:rPr>
        <w:t>3. fill in your personal email address</w:t>
      </w:r>
    </w:p>
    <w:p w:rsidR="00972FC3" w:rsidRPr="008E5C0A" w:rsidRDefault="00972FC3" w:rsidP="00972FC3">
      <w:pPr>
        <w:rPr>
          <w:rFonts w:ascii="Times New Roman" w:hAnsi="Times New Roman"/>
          <w:szCs w:val="24"/>
        </w:rPr>
      </w:pPr>
      <w:r w:rsidRPr="008E5C0A">
        <w:rPr>
          <w:rFonts w:ascii="Times New Roman" w:hAnsi="Times New Roman"/>
          <w:szCs w:val="24"/>
        </w:rPr>
        <w:lastRenderedPageBreak/>
        <w:t>4. fill in your personal password</w:t>
      </w:r>
    </w:p>
    <w:p w:rsidR="00972FC3" w:rsidRPr="00610211" w:rsidRDefault="00972FC3" w:rsidP="00972FC3">
      <w:pPr>
        <w:rPr>
          <w:rFonts w:ascii="Times New Roman" w:hAnsi="Times New Roman"/>
          <w:szCs w:val="24"/>
        </w:rPr>
      </w:pPr>
      <w:r w:rsidRPr="00610211">
        <w:rPr>
          <w:rFonts w:ascii="Times New Roman" w:hAnsi="Times New Roman"/>
          <w:szCs w:val="24"/>
        </w:rPr>
        <w:t>5. type of user: choose student</w:t>
      </w:r>
    </w:p>
    <w:p w:rsidR="00972FC3" w:rsidRPr="00787991" w:rsidRDefault="00787991" w:rsidP="00972FC3">
      <w:pPr>
        <w:rPr>
          <w:rFonts w:ascii="Times New Roman" w:hAnsi="Times New Roman"/>
          <w:szCs w:val="24"/>
        </w:rPr>
      </w:pPr>
      <w:r w:rsidRPr="00787991">
        <w:rPr>
          <w:rFonts w:ascii="Times New Roman" w:hAnsi="Times New Roman"/>
          <w:szCs w:val="24"/>
        </w:rPr>
        <w:t>6. enter class ID (5896154</w:t>
      </w:r>
      <w:r w:rsidR="00972FC3" w:rsidRPr="00787991">
        <w:rPr>
          <w:rFonts w:ascii="Times New Roman" w:hAnsi="Times New Roman"/>
          <w:szCs w:val="24"/>
        </w:rPr>
        <w:t>) and password (</w:t>
      </w:r>
      <w:r w:rsidR="004519C2" w:rsidRPr="00787991">
        <w:rPr>
          <w:rFonts w:ascii="Times New Roman" w:hAnsi="Times New Roman"/>
          <w:szCs w:val="24"/>
        </w:rPr>
        <w:t>behavior</w:t>
      </w:r>
      <w:r w:rsidR="00972FC3" w:rsidRPr="00787991">
        <w:rPr>
          <w:rFonts w:ascii="Times New Roman" w:hAnsi="Times New Roman"/>
          <w:szCs w:val="24"/>
        </w:rPr>
        <w:t>)</w:t>
      </w:r>
    </w:p>
    <w:p w:rsidR="00972FC3" w:rsidRPr="00610211" w:rsidRDefault="00972FC3" w:rsidP="00972FC3">
      <w:pPr>
        <w:rPr>
          <w:rFonts w:ascii="Times New Roman" w:hAnsi="Times New Roman"/>
          <w:szCs w:val="24"/>
        </w:rPr>
      </w:pPr>
      <w:r w:rsidRPr="00610211">
        <w:rPr>
          <w:rFonts w:ascii="Times New Roman" w:hAnsi="Times New Roman"/>
          <w:szCs w:val="24"/>
        </w:rPr>
        <w:t>7. follow instructions</w:t>
      </w:r>
    </w:p>
    <w:p w:rsidR="00972FC3" w:rsidRPr="00610211" w:rsidRDefault="00972FC3" w:rsidP="00972FC3">
      <w:pPr>
        <w:rPr>
          <w:rFonts w:ascii="Times New Roman" w:hAnsi="Times New Roman"/>
          <w:szCs w:val="24"/>
        </w:rPr>
      </w:pPr>
    </w:p>
    <w:p w:rsidR="00972FC3" w:rsidRPr="008E5C0A" w:rsidRDefault="00972FC3" w:rsidP="00972FC3">
      <w:pPr>
        <w:jc w:val="both"/>
        <w:rPr>
          <w:rFonts w:ascii="Times New Roman" w:hAnsi="Times New Roman"/>
          <w:szCs w:val="24"/>
        </w:rPr>
      </w:pPr>
      <w:r w:rsidRPr="008E5C0A">
        <w:rPr>
          <w:rFonts w:ascii="Times New Roman" w:hAnsi="Times New Roman"/>
          <w:szCs w:val="24"/>
        </w:rPr>
        <w:t>To log in after creating profile:</w:t>
      </w:r>
    </w:p>
    <w:p w:rsidR="00972FC3" w:rsidRPr="008E5C0A" w:rsidRDefault="00972FC3" w:rsidP="00765279">
      <w:pPr>
        <w:ind w:left="270" w:hanging="270"/>
        <w:jc w:val="both"/>
        <w:rPr>
          <w:rFonts w:ascii="Times New Roman" w:hAnsi="Times New Roman"/>
          <w:szCs w:val="24"/>
        </w:rPr>
      </w:pPr>
      <w:r w:rsidRPr="008E5C0A">
        <w:rPr>
          <w:rFonts w:ascii="Times New Roman" w:hAnsi="Times New Roman"/>
          <w:szCs w:val="24"/>
        </w:rPr>
        <w:t xml:space="preserve">1. enter your personal email and password in the box on the upper right hand corner of the home page </w:t>
      </w:r>
      <w:r w:rsidRPr="003312A2">
        <w:rPr>
          <w:rFonts w:ascii="Times New Roman" w:hAnsi="Times New Roman"/>
          <w:szCs w:val="24"/>
        </w:rPr>
        <w:t>www.turnitin.com</w:t>
      </w:r>
    </w:p>
    <w:p w:rsidR="00972FC3" w:rsidRPr="008E5C0A" w:rsidRDefault="00972FC3" w:rsidP="00972FC3">
      <w:pPr>
        <w:jc w:val="both"/>
        <w:rPr>
          <w:rFonts w:ascii="Times New Roman" w:hAnsi="Times New Roman"/>
          <w:szCs w:val="24"/>
        </w:rPr>
      </w:pPr>
      <w:r w:rsidRPr="008E5C0A">
        <w:rPr>
          <w:rFonts w:ascii="Times New Roman" w:hAnsi="Times New Roman"/>
          <w:szCs w:val="24"/>
        </w:rPr>
        <w:t xml:space="preserve">2. click on </w:t>
      </w:r>
      <w:r w:rsidR="00787991">
        <w:rPr>
          <w:rFonts w:ascii="Times New Roman" w:hAnsi="Times New Roman"/>
          <w:szCs w:val="24"/>
        </w:rPr>
        <w:t>Political Behavior (Graduate)</w:t>
      </w:r>
    </w:p>
    <w:p w:rsidR="00972FC3" w:rsidRPr="008E5C0A" w:rsidRDefault="00972FC3" w:rsidP="00972FC3">
      <w:pPr>
        <w:jc w:val="both"/>
        <w:rPr>
          <w:rFonts w:ascii="Times New Roman" w:hAnsi="Times New Roman"/>
          <w:szCs w:val="24"/>
        </w:rPr>
      </w:pPr>
      <w:r w:rsidRPr="008E5C0A">
        <w:rPr>
          <w:rFonts w:ascii="Times New Roman" w:hAnsi="Times New Roman"/>
          <w:szCs w:val="24"/>
        </w:rPr>
        <w:t>3. from there you can submit your paper, just like adding an attachment to an email</w:t>
      </w:r>
      <w:r w:rsidR="004709A7" w:rsidRPr="008E5C0A">
        <w:rPr>
          <w:rFonts w:ascii="Times New Roman" w:hAnsi="Times New Roman"/>
          <w:szCs w:val="24"/>
        </w:rPr>
        <w:t>.</w:t>
      </w:r>
    </w:p>
    <w:p w:rsidR="004709A7" w:rsidRPr="008E5C0A" w:rsidRDefault="004709A7" w:rsidP="00765279">
      <w:pPr>
        <w:ind w:left="270" w:hanging="270"/>
        <w:jc w:val="both"/>
        <w:rPr>
          <w:rFonts w:ascii="Times New Roman" w:hAnsi="Times New Roman"/>
          <w:szCs w:val="24"/>
        </w:rPr>
      </w:pPr>
      <w:r w:rsidRPr="008E5C0A">
        <w:rPr>
          <w:rFonts w:ascii="Times New Roman" w:hAnsi="Times New Roman"/>
          <w:szCs w:val="24"/>
        </w:rPr>
        <w:t>4. be sure t</w:t>
      </w:r>
      <w:r w:rsidR="00765279" w:rsidRPr="008E5C0A">
        <w:rPr>
          <w:rFonts w:ascii="Times New Roman" w:hAnsi="Times New Roman"/>
          <w:szCs w:val="24"/>
        </w:rPr>
        <w:t>o</w:t>
      </w:r>
      <w:r w:rsidRPr="008E5C0A">
        <w:rPr>
          <w:rFonts w:ascii="Times New Roman" w:hAnsi="Times New Roman"/>
          <w:szCs w:val="24"/>
        </w:rPr>
        <w:t xml:space="preserve"> get an electronic receipt; this will ensure that you are not penalized in the event that your essay is not properly logged in (no, it doesn’t happen often – but it happens).</w:t>
      </w:r>
    </w:p>
    <w:p w:rsidR="00972FC3" w:rsidRPr="008E5C0A" w:rsidRDefault="00972FC3" w:rsidP="00972FC3">
      <w:pPr>
        <w:jc w:val="both"/>
        <w:rPr>
          <w:rFonts w:ascii="Times New Roman" w:hAnsi="Times New Roman"/>
          <w:szCs w:val="24"/>
        </w:rPr>
      </w:pPr>
    </w:p>
    <w:p w:rsidR="00972FC3" w:rsidRPr="008E5C0A" w:rsidRDefault="00972FC3" w:rsidP="00765279">
      <w:pPr>
        <w:jc w:val="both"/>
        <w:rPr>
          <w:rFonts w:ascii="Times New Roman" w:hAnsi="Times New Roman"/>
          <w:spacing w:val="-3"/>
          <w:szCs w:val="24"/>
        </w:rPr>
      </w:pPr>
      <w:r w:rsidRPr="008E5C0A">
        <w:rPr>
          <w:rFonts w:ascii="Times New Roman" w:hAnsi="Times New Roman"/>
          <w:spacing w:val="-3"/>
          <w:szCs w:val="24"/>
        </w:rPr>
        <w:t xml:space="preserve">Each essay has its own assignment folder. The procedure </w:t>
      </w:r>
      <w:r w:rsidR="00765279" w:rsidRPr="008E5C0A">
        <w:rPr>
          <w:rFonts w:ascii="Times New Roman" w:hAnsi="Times New Roman"/>
          <w:spacing w:val="-3"/>
          <w:szCs w:val="24"/>
        </w:rPr>
        <w:t xml:space="preserve">that you should follow </w:t>
      </w:r>
      <w:r w:rsidRPr="008E5C0A">
        <w:rPr>
          <w:rFonts w:ascii="Times New Roman" w:hAnsi="Times New Roman"/>
          <w:spacing w:val="-3"/>
          <w:szCs w:val="24"/>
        </w:rPr>
        <w:t xml:space="preserve">is to (1) give </w:t>
      </w:r>
      <w:r w:rsidR="00765279" w:rsidRPr="008E5C0A">
        <w:rPr>
          <w:rFonts w:ascii="Times New Roman" w:hAnsi="Times New Roman"/>
          <w:spacing w:val="-3"/>
          <w:szCs w:val="24"/>
        </w:rPr>
        <w:t xml:space="preserve">me </w:t>
      </w:r>
      <w:r w:rsidRPr="008E5C0A">
        <w:rPr>
          <w:rFonts w:ascii="Times New Roman" w:hAnsi="Times New Roman"/>
          <w:spacing w:val="-3"/>
          <w:szCs w:val="24"/>
        </w:rPr>
        <w:t xml:space="preserve">a hard copy of </w:t>
      </w:r>
      <w:r w:rsidR="004709A7" w:rsidRPr="008E5C0A">
        <w:rPr>
          <w:rFonts w:ascii="Times New Roman" w:hAnsi="Times New Roman"/>
          <w:spacing w:val="-3"/>
          <w:szCs w:val="24"/>
        </w:rPr>
        <w:t>your</w:t>
      </w:r>
      <w:r w:rsidRPr="008E5C0A">
        <w:rPr>
          <w:rFonts w:ascii="Times New Roman" w:hAnsi="Times New Roman"/>
          <w:spacing w:val="-3"/>
          <w:szCs w:val="24"/>
        </w:rPr>
        <w:t xml:space="preserve"> essay </w:t>
      </w:r>
      <w:r w:rsidRPr="008E5C0A">
        <w:rPr>
          <w:rFonts w:ascii="Times New Roman" w:hAnsi="Times New Roman"/>
          <w:i/>
          <w:iCs/>
          <w:spacing w:val="-3"/>
          <w:szCs w:val="24"/>
          <w:u w:val="single"/>
        </w:rPr>
        <w:t xml:space="preserve">during class on the </w:t>
      </w:r>
      <w:r w:rsidR="004709A7" w:rsidRPr="008E5C0A">
        <w:rPr>
          <w:rFonts w:ascii="Times New Roman" w:hAnsi="Times New Roman"/>
          <w:i/>
          <w:iCs/>
          <w:spacing w:val="-3"/>
          <w:szCs w:val="24"/>
          <w:u w:val="single"/>
        </w:rPr>
        <w:t xml:space="preserve">specified </w:t>
      </w:r>
      <w:r w:rsidRPr="008E5C0A">
        <w:rPr>
          <w:rFonts w:ascii="Times New Roman" w:hAnsi="Times New Roman"/>
          <w:i/>
          <w:iCs/>
          <w:spacing w:val="-3"/>
          <w:szCs w:val="24"/>
          <w:u w:val="single"/>
        </w:rPr>
        <w:t>date</w:t>
      </w:r>
      <w:r w:rsidR="00765279" w:rsidRPr="008E5C0A">
        <w:rPr>
          <w:rFonts w:ascii="Times New Roman" w:hAnsi="Times New Roman"/>
          <w:spacing w:val="-3"/>
          <w:szCs w:val="24"/>
        </w:rPr>
        <w:t xml:space="preserve">; </w:t>
      </w:r>
      <w:r w:rsidRPr="008E5C0A">
        <w:rPr>
          <w:rFonts w:ascii="Times New Roman" w:hAnsi="Times New Roman"/>
          <w:spacing w:val="-3"/>
          <w:szCs w:val="24"/>
        </w:rPr>
        <w:t xml:space="preserve">and (2) submit an electronic copy to turnitin.com </w:t>
      </w:r>
      <w:r w:rsidR="00A35B59">
        <w:rPr>
          <w:rFonts w:ascii="Times New Roman" w:hAnsi="Times New Roman"/>
          <w:i/>
          <w:spacing w:val="-3"/>
          <w:szCs w:val="24"/>
          <w:u w:val="single"/>
        </w:rPr>
        <w:t>before 8</w:t>
      </w:r>
      <w:r w:rsidR="004709A7" w:rsidRPr="008E5C0A">
        <w:rPr>
          <w:rFonts w:ascii="Times New Roman" w:hAnsi="Times New Roman"/>
          <w:i/>
          <w:spacing w:val="-3"/>
          <w:szCs w:val="24"/>
          <w:u w:val="single"/>
        </w:rPr>
        <w:t xml:space="preserve"> p.m.</w:t>
      </w:r>
      <w:r w:rsidR="004709A7" w:rsidRPr="008E5C0A">
        <w:rPr>
          <w:rFonts w:ascii="Times New Roman" w:hAnsi="Times New Roman"/>
          <w:spacing w:val="-3"/>
          <w:szCs w:val="24"/>
        </w:rPr>
        <w:t xml:space="preserve"> that</w:t>
      </w:r>
      <w:r w:rsidRPr="008E5C0A">
        <w:rPr>
          <w:rFonts w:ascii="Times New Roman" w:hAnsi="Times New Roman"/>
          <w:spacing w:val="-3"/>
          <w:szCs w:val="24"/>
        </w:rPr>
        <w:t xml:space="preserve"> same day. Any assignment</w:t>
      </w:r>
      <w:r w:rsidR="00765279" w:rsidRPr="008E5C0A">
        <w:rPr>
          <w:rFonts w:ascii="Times New Roman" w:hAnsi="Times New Roman"/>
          <w:spacing w:val="-3"/>
          <w:szCs w:val="24"/>
        </w:rPr>
        <w:t xml:space="preserve"> that is late (either hard copy or electronic)</w:t>
      </w:r>
      <w:r w:rsidRPr="008E5C0A">
        <w:rPr>
          <w:rFonts w:ascii="Times New Roman" w:hAnsi="Times New Roman"/>
          <w:spacing w:val="-3"/>
          <w:szCs w:val="24"/>
        </w:rPr>
        <w:t xml:space="preserve"> </w:t>
      </w:r>
      <w:r w:rsidR="00765279" w:rsidRPr="008E5C0A">
        <w:rPr>
          <w:rFonts w:ascii="Times New Roman" w:hAnsi="Times New Roman"/>
          <w:spacing w:val="-3"/>
          <w:szCs w:val="24"/>
        </w:rPr>
        <w:t xml:space="preserve"> will be </w:t>
      </w:r>
      <w:r w:rsidRPr="008E5C0A">
        <w:rPr>
          <w:rFonts w:ascii="Times New Roman" w:hAnsi="Times New Roman"/>
          <w:spacing w:val="-3"/>
          <w:szCs w:val="24"/>
        </w:rPr>
        <w:t xml:space="preserve">docked </w:t>
      </w:r>
      <w:r w:rsidR="00A35B59">
        <w:rPr>
          <w:rFonts w:ascii="Times New Roman" w:hAnsi="Times New Roman"/>
          <w:spacing w:val="-3"/>
          <w:szCs w:val="24"/>
        </w:rPr>
        <w:t xml:space="preserve">a minimum of </w:t>
      </w:r>
      <w:r w:rsidRPr="008E5C0A">
        <w:rPr>
          <w:rFonts w:ascii="Times New Roman" w:hAnsi="Times New Roman"/>
          <w:spacing w:val="-3"/>
          <w:szCs w:val="24"/>
        </w:rPr>
        <w:t xml:space="preserve">one letter grade. </w:t>
      </w:r>
      <w:r w:rsidRPr="008E5C0A">
        <w:rPr>
          <w:rFonts w:ascii="Times New Roman" w:hAnsi="Times New Roman"/>
          <w:i/>
          <w:spacing w:val="-3"/>
          <w:szCs w:val="24"/>
          <w:u w:val="single"/>
        </w:rPr>
        <w:t xml:space="preserve">Any assignment that does </w:t>
      </w:r>
      <w:r w:rsidRPr="008E5C0A">
        <w:rPr>
          <w:rFonts w:ascii="Times New Roman" w:hAnsi="Times New Roman"/>
          <w:b/>
          <w:i/>
          <w:spacing w:val="-3"/>
          <w:szCs w:val="24"/>
          <w:u w:val="single"/>
        </w:rPr>
        <w:t>not</w:t>
      </w:r>
      <w:r w:rsidRPr="008E5C0A">
        <w:rPr>
          <w:rFonts w:ascii="Times New Roman" w:hAnsi="Times New Roman"/>
          <w:i/>
          <w:spacing w:val="-3"/>
          <w:szCs w:val="24"/>
          <w:u w:val="single"/>
        </w:rPr>
        <w:t xml:space="preserve"> constitute original work by the author will be subject to penalties consistent with the UF Code of Student Conduct</w:t>
      </w:r>
      <w:r w:rsidRPr="008E5C0A">
        <w:rPr>
          <w:rFonts w:ascii="Times New Roman" w:hAnsi="Times New Roman"/>
          <w:spacing w:val="-3"/>
          <w:szCs w:val="24"/>
        </w:rPr>
        <w:t>.</w:t>
      </w:r>
    </w:p>
    <w:p w:rsidR="004709A7" w:rsidRPr="008E5C0A" w:rsidRDefault="004709A7" w:rsidP="00972FC3">
      <w:pPr>
        <w:jc w:val="both"/>
        <w:rPr>
          <w:rFonts w:ascii="Times New Roman" w:hAnsi="Times New Roman"/>
          <w:spacing w:val="-3"/>
          <w:szCs w:val="24"/>
        </w:rPr>
      </w:pPr>
    </w:p>
    <w:p w:rsidR="004709A7" w:rsidRPr="008E5C0A" w:rsidRDefault="004709A7" w:rsidP="00765279">
      <w:pPr>
        <w:contextualSpacing/>
        <w:jc w:val="both"/>
        <w:rPr>
          <w:rFonts w:ascii="Times New Roman" w:hAnsi="Times New Roman"/>
          <w:spacing w:val="-3"/>
          <w:szCs w:val="24"/>
        </w:rPr>
      </w:pPr>
      <w:r w:rsidRPr="008E5C0A">
        <w:rPr>
          <w:rFonts w:ascii="Times New Roman" w:hAnsi="Times New Roman"/>
          <w:spacing w:val="-3"/>
          <w:szCs w:val="24"/>
        </w:rPr>
        <w:t>Part III.</w:t>
      </w:r>
      <w:r w:rsidR="00765279" w:rsidRPr="008E5C0A">
        <w:rPr>
          <w:rFonts w:ascii="Times New Roman" w:hAnsi="Times New Roman"/>
          <w:spacing w:val="-3"/>
          <w:szCs w:val="24"/>
        </w:rPr>
        <w:t xml:space="preserve"> Paper/Exam/Teach/Memo. Each student </w:t>
      </w:r>
      <w:r w:rsidR="00D654C3" w:rsidRPr="008E5C0A">
        <w:rPr>
          <w:rFonts w:ascii="Times New Roman" w:hAnsi="Times New Roman"/>
          <w:spacing w:val="-3"/>
          <w:szCs w:val="24"/>
        </w:rPr>
        <w:t xml:space="preserve">also </w:t>
      </w:r>
      <w:r w:rsidR="00765279" w:rsidRPr="008E5C0A">
        <w:rPr>
          <w:rFonts w:ascii="Times New Roman" w:hAnsi="Times New Roman"/>
          <w:spacing w:val="-3"/>
          <w:szCs w:val="24"/>
        </w:rPr>
        <w:t xml:space="preserve">is required to do </w:t>
      </w:r>
      <w:r w:rsidR="00765279" w:rsidRPr="008E5C0A">
        <w:rPr>
          <w:rFonts w:ascii="Times New Roman" w:hAnsi="Times New Roman"/>
          <w:i/>
          <w:spacing w:val="-3"/>
          <w:szCs w:val="24"/>
          <w:u w:val="single"/>
        </w:rPr>
        <w:t>any two of the following</w:t>
      </w:r>
      <w:r w:rsidR="00765279" w:rsidRPr="008E5C0A">
        <w:rPr>
          <w:rFonts w:ascii="Times New Roman" w:hAnsi="Times New Roman"/>
          <w:spacing w:val="-3"/>
          <w:szCs w:val="24"/>
        </w:rPr>
        <w:t xml:space="preserve"> (25 percent each, </w:t>
      </w:r>
      <w:r w:rsidR="000F57D7" w:rsidRPr="008E5C0A">
        <w:rPr>
          <w:rFonts w:ascii="Times New Roman" w:hAnsi="Times New Roman"/>
          <w:spacing w:val="-3"/>
          <w:szCs w:val="24"/>
        </w:rPr>
        <w:t xml:space="preserve">for a </w:t>
      </w:r>
      <w:r w:rsidR="00765279" w:rsidRPr="008E5C0A">
        <w:rPr>
          <w:rFonts w:ascii="Times New Roman" w:hAnsi="Times New Roman"/>
          <w:spacing w:val="-3"/>
          <w:szCs w:val="24"/>
        </w:rPr>
        <w:t>combined total of 50 percent):</w:t>
      </w:r>
    </w:p>
    <w:p w:rsidR="00972FC3" w:rsidRPr="008E5C0A" w:rsidRDefault="000F57D7" w:rsidP="00765279">
      <w:pPr>
        <w:pStyle w:val="ListParagraph"/>
        <w:numPr>
          <w:ilvl w:val="0"/>
          <w:numId w:val="4"/>
        </w:numPr>
        <w:suppressAutoHyphens/>
        <w:ind w:right="360"/>
        <w:jc w:val="both"/>
        <w:rPr>
          <w:rFonts w:ascii="Times New Roman" w:hAnsi="Times New Roman"/>
          <w:spacing w:val="-3"/>
          <w:szCs w:val="24"/>
        </w:rPr>
      </w:pPr>
      <w:r w:rsidRPr="008E5C0A">
        <w:rPr>
          <w:rFonts w:ascii="Times New Roman" w:hAnsi="Times New Roman"/>
          <w:spacing w:val="-3"/>
          <w:szCs w:val="24"/>
        </w:rPr>
        <w:t>Write a</w:t>
      </w:r>
      <w:r w:rsidR="00765279" w:rsidRPr="008E5C0A">
        <w:rPr>
          <w:rFonts w:ascii="Times New Roman" w:hAnsi="Times New Roman"/>
          <w:spacing w:val="-3"/>
          <w:szCs w:val="24"/>
        </w:rPr>
        <w:t xml:space="preserve"> term paper</w:t>
      </w:r>
      <w:r w:rsidR="00BE1FEA" w:rsidRPr="008E5C0A">
        <w:rPr>
          <w:rFonts w:ascii="Times New Roman" w:hAnsi="Times New Roman"/>
          <w:spacing w:val="-3"/>
          <w:szCs w:val="24"/>
        </w:rPr>
        <w:t>, approximately 12-15 pages in length,</w:t>
      </w:r>
      <w:r w:rsidR="00765279" w:rsidRPr="008E5C0A">
        <w:rPr>
          <w:rFonts w:ascii="Times New Roman" w:hAnsi="Times New Roman"/>
          <w:spacing w:val="-3"/>
          <w:szCs w:val="24"/>
        </w:rPr>
        <w:t xml:space="preserve"> that reviews some topic of your own choosing (</w:t>
      </w:r>
      <w:r w:rsidR="00A35B59">
        <w:rPr>
          <w:rFonts w:ascii="Times New Roman" w:hAnsi="Times New Roman"/>
          <w:spacing w:val="-3"/>
          <w:szCs w:val="24"/>
        </w:rPr>
        <w:t xml:space="preserve">selected </w:t>
      </w:r>
      <w:r w:rsidRPr="008E5C0A">
        <w:rPr>
          <w:rFonts w:ascii="Times New Roman" w:hAnsi="Times New Roman"/>
          <w:spacing w:val="-3"/>
          <w:szCs w:val="24"/>
        </w:rPr>
        <w:t>in consultation with me), develops</w:t>
      </w:r>
      <w:r w:rsidR="00765279" w:rsidRPr="008E5C0A">
        <w:rPr>
          <w:rFonts w:ascii="Times New Roman" w:hAnsi="Times New Roman"/>
          <w:spacing w:val="-3"/>
          <w:szCs w:val="24"/>
        </w:rPr>
        <w:t xml:space="preserve"> </w:t>
      </w:r>
      <w:r w:rsidRPr="008E5C0A">
        <w:rPr>
          <w:rFonts w:ascii="Times New Roman" w:hAnsi="Times New Roman"/>
          <w:spacing w:val="-3"/>
          <w:szCs w:val="24"/>
        </w:rPr>
        <w:t xml:space="preserve">interesting </w:t>
      </w:r>
      <w:r w:rsidR="00765279" w:rsidRPr="008E5C0A">
        <w:rPr>
          <w:rFonts w:ascii="Times New Roman" w:hAnsi="Times New Roman"/>
          <w:spacing w:val="-3"/>
          <w:szCs w:val="24"/>
        </w:rPr>
        <w:t xml:space="preserve">hypotheses relating to that topic, and provides the outline of a research </w:t>
      </w:r>
      <w:r w:rsidRPr="008E5C0A">
        <w:rPr>
          <w:rFonts w:ascii="Times New Roman" w:hAnsi="Times New Roman"/>
          <w:spacing w:val="-3"/>
          <w:szCs w:val="24"/>
        </w:rPr>
        <w:t>project</w:t>
      </w:r>
      <w:r w:rsidR="00765279" w:rsidRPr="008E5C0A">
        <w:rPr>
          <w:rFonts w:ascii="Times New Roman" w:hAnsi="Times New Roman"/>
          <w:spacing w:val="-3"/>
          <w:szCs w:val="24"/>
        </w:rPr>
        <w:t xml:space="preserve"> appropriate for testing those hypotheses</w:t>
      </w:r>
      <w:r w:rsidRPr="008E5C0A">
        <w:rPr>
          <w:rFonts w:ascii="Times New Roman" w:hAnsi="Times New Roman"/>
          <w:spacing w:val="-3"/>
          <w:szCs w:val="24"/>
        </w:rPr>
        <w:t xml:space="preserve">. The paper is </w:t>
      </w:r>
      <w:r w:rsidR="00D654C3" w:rsidRPr="00B9667F">
        <w:rPr>
          <w:rFonts w:ascii="Times New Roman" w:hAnsi="Times New Roman"/>
          <w:spacing w:val="-3"/>
          <w:szCs w:val="24"/>
        </w:rPr>
        <w:t>due at noon on Friday, April 2</w:t>
      </w:r>
      <w:r w:rsidR="00B9667F" w:rsidRPr="00B9667F">
        <w:rPr>
          <w:rFonts w:ascii="Times New Roman" w:hAnsi="Times New Roman"/>
          <w:spacing w:val="-3"/>
          <w:szCs w:val="24"/>
        </w:rPr>
        <w:t>6</w:t>
      </w:r>
      <w:r w:rsidRPr="00B9667F">
        <w:rPr>
          <w:rFonts w:ascii="Times New Roman" w:hAnsi="Times New Roman"/>
          <w:spacing w:val="-3"/>
          <w:szCs w:val="24"/>
        </w:rPr>
        <w:t>.</w:t>
      </w:r>
      <w:r w:rsidR="008315A1" w:rsidRPr="00B9667F">
        <w:rPr>
          <w:rFonts w:ascii="Times New Roman" w:hAnsi="Times New Roman"/>
          <w:spacing w:val="-3"/>
          <w:szCs w:val="24"/>
        </w:rPr>
        <w:t xml:space="preserve"> (Note: For some of you, especially the ph.d. types, the paper you do here can serve as the first</w:t>
      </w:r>
      <w:r w:rsidR="008315A1" w:rsidRPr="008E5C0A">
        <w:rPr>
          <w:rFonts w:ascii="Times New Roman" w:hAnsi="Times New Roman"/>
          <w:spacing w:val="-3"/>
          <w:szCs w:val="24"/>
        </w:rPr>
        <w:t xml:space="preserve"> stage of a project that you will further develop – and perhaps actually execute – in another seminar or at the dissertation stage. With that possibility in mind, you should feel free to consult with other professors about your topic, as appropriate.)</w:t>
      </w:r>
    </w:p>
    <w:p w:rsidR="00D654C3" w:rsidRPr="008E5C0A" w:rsidRDefault="00D654C3" w:rsidP="00D654C3">
      <w:pPr>
        <w:pStyle w:val="ListParagraph"/>
        <w:suppressAutoHyphens/>
        <w:ind w:right="360"/>
        <w:jc w:val="both"/>
        <w:rPr>
          <w:rFonts w:ascii="Times New Roman" w:hAnsi="Times New Roman"/>
          <w:spacing w:val="-3"/>
          <w:szCs w:val="24"/>
        </w:rPr>
      </w:pPr>
    </w:p>
    <w:p w:rsidR="00D654C3" w:rsidRPr="00B9667F" w:rsidRDefault="000F57D7" w:rsidP="00765279">
      <w:pPr>
        <w:pStyle w:val="ListParagraph"/>
        <w:numPr>
          <w:ilvl w:val="0"/>
          <w:numId w:val="4"/>
        </w:numPr>
        <w:suppressAutoHyphens/>
        <w:ind w:right="360"/>
        <w:jc w:val="both"/>
        <w:rPr>
          <w:rFonts w:ascii="Times New Roman" w:hAnsi="Times New Roman"/>
          <w:spacing w:val="-3"/>
          <w:szCs w:val="24"/>
        </w:rPr>
      </w:pPr>
      <w:r w:rsidRPr="008E5C0A">
        <w:rPr>
          <w:rFonts w:ascii="Times New Roman" w:hAnsi="Times New Roman"/>
          <w:spacing w:val="-3"/>
          <w:szCs w:val="24"/>
        </w:rPr>
        <w:t>C</w:t>
      </w:r>
      <w:r w:rsidR="00D654C3" w:rsidRPr="008E5C0A">
        <w:rPr>
          <w:rFonts w:ascii="Times New Roman" w:hAnsi="Times New Roman"/>
          <w:spacing w:val="-3"/>
          <w:szCs w:val="24"/>
        </w:rPr>
        <w:t>omplete a written take-home exam</w:t>
      </w:r>
      <w:r w:rsidRPr="008E5C0A">
        <w:rPr>
          <w:rFonts w:ascii="Times New Roman" w:hAnsi="Times New Roman"/>
          <w:spacing w:val="-3"/>
          <w:szCs w:val="24"/>
        </w:rPr>
        <w:t xml:space="preserve">, based on material covered in class. There will be two questions similar to what students might see on a ph.d. qualifying exam in political </w:t>
      </w:r>
      <w:r w:rsidRPr="00B9667F">
        <w:rPr>
          <w:rFonts w:ascii="Times New Roman" w:hAnsi="Times New Roman"/>
          <w:spacing w:val="-3"/>
          <w:szCs w:val="24"/>
        </w:rPr>
        <w:t xml:space="preserve">behavior. Questions will be </w:t>
      </w:r>
      <w:r w:rsidR="00D654C3" w:rsidRPr="00B9667F">
        <w:rPr>
          <w:rFonts w:ascii="Times New Roman" w:hAnsi="Times New Roman"/>
          <w:spacing w:val="-3"/>
          <w:szCs w:val="24"/>
        </w:rPr>
        <w:t>sent to students via email at noon on Thursday, April 2</w:t>
      </w:r>
      <w:r w:rsidR="00B9667F" w:rsidRPr="00B9667F">
        <w:rPr>
          <w:rFonts w:ascii="Times New Roman" w:hAnsi="Times New Roman"/>
          <w:spacing w:val="-3"/>
          <w:szCs w:val="24"/>
        </w:rPr>
        <w:t>5</w:t>
      </w:r>
      <w:r w:rsidR="00D654C3" w:rsidRPr="00B9667F">
        <w:rPr>
          <w:rFonts w:ascii="Times New Roman" w:hAnsi="Times New Roman"/>
          <w:spacing w:val="-3"/>
          <w:szCs w:val="24"/>
        </w:rPr>
        <w:t xml:space="preserve">, </w:t>
      </w:r>
      <w:r w:rsidRPr="00B9667F">
        <w:rPr>
          <w:rFonts w:ascii="Times New Roman" w:hAnsi="Times New Roman"/>
          <w:spacing w:val="-3"/>
          <w:szCs w:val="24"/>
        </w:rPr>
        <w:t xml:space="preserve">and answers are due by </w:t>
      </w:r>
      <w:r w:rsidR="00D654C3" w:rsidRPr="00B9667F">
        <w:rPr>
          <w:rFonts w:ascii="Times New Roman" w:hAnsi="Times New Roman"/>
          <w:spacing w:val="-3"/>
          <w:szCs w:val="24"/>
        </w:rPr>
        <w:t>noon on Friday, April 2</w:t>
      </w:r>
      <w:r w:rsidR="00B9667F" w:rsidRPr="00B9667F">
        <w:rPr>
          <w:rFonts w:ascii="Times New Roman" w:hAnsi="Times New Roman"/>
          <w:spacing w:val="-3"/>
          <w:szCs w:val="24"/>
        </w:rPr>
        <w:t>6</w:t>
      </w:r>
      <w:r w:rsidRPr="00B9667F">
        <w:rPr>
          <w:rFonts w:ascii="Times New Roman" w:hAnsi="Times New Roman"/>
          <w:spacing w:val="-3"/>
          <w:szCs w:val="24"/>
        </w:rPr>
        <w:t>.</w:t>
      </w:r>
    </w:p>
    <w:p w:rsidR="00D654C3" w:rsidRPr="008E5C0A" w:rsidRDefault="00D654C3" w:rsidP="00D654C3">
      <w:pPr>
        <w:pStyle w:val="ListParagraph"/>
        <w:suppressAutoHyphens/>
        <w:ind w:right="360"/>
        <w:jc w:val="both"/>
        <w:rPr>
          <w:rFonts w:ascii="Times New Roman" w:hAnsi="Times New Roman"/>
          <w:spacing w:val="-3"/>
          <w:szCs w:val="24"/>
        </w:rPr>
      </w:pPr>
    </w:p>
    <w:p w:rsidR="00D654C3" w:rsidRPr="008E5C0A" w:rsidRDefault="000F57D7" w:rsidP="00765279">
      <w:pPr>
        <w:pStyle w:val="ListParagraph"/>
        <w:numPr>
          <w:ilvl w:val="0"/>
          <w:numId w:val="4"/>
        </w:numPr>
        <w:suppressAutoHyphens/>
        <w:ind w:right="360"/>
        <w:jc w:val="both"/>
        <w:rPr>
          <w:rFonts w:ascii="Times New Roman" w:hAnsi="Times New Roman"/>
          <w:spacing w:val="-3"/>
          <w:szCs w:val="24"/>
        </w:rPr>
      </w:pPr>
      <w:r w:rsidRPr="008E5C0A">
        <w:rPr>
          <w:rFonts w:ascii="Times New Roman" w:hAnsi="Times New Roman"/>
          <w:spacing w:val="-3"/>
          <w:szCs w:val="24"/>
        </w:rPr>
        <w:t>T</w:t>
      </w:r>
      <w:r w:rsidR="00D654C3" w:rsidRPr="008E5C0A">
        <w:rPr>
          <w:rFonts w:ascii="Times New Roman" w:hAnsi="Times New Roman"/>
          <w:spacing w:val="-3"/>
          <w:szCs w:val="24"/>
        </w:rPr>
        <w:t>each a seminar (ph.d. students</w:t>
      </w:r>
      <w:r w:rsidRPr="008E5C0A">
        <w:rPr>
          <w:rFonts w:ascii="Times New Roman" w:hAnsi="Times New Roman"/>
          <w:spacing w:val="-3"/>
          <w:szCs w:val="24"/>
        </w:rPr>
        <w:t xml:space="preserve"> only</w:t>
      </w:r>
      <w:r w:rsidR="00D654C3" w:rsidRPr="008E5C0A">
        <w:rPr>
          <w:rFonts w:ascii="Times New Roman" w:hAnsi="Times New Roman"/>
          <w:spacing w:val="-3"/>
          <w:szCs w:val="24"/>
        </w:rPr>
        <w:t>)</w:t>
      </w:r>
      <w:r w:rsidR="00BE1FEA" w:rsidRPr="008E5C0A">
        <w:rPr>
          <w:rFonts w:ascii="Times New Roman" w:hAnsi="Times New Roman"/>
          <w:spacing w:val="-3"/>
          <w:szCs w:val="24"/>
        </w:rPr>
        <w:t xml:space="preserve">, with performance evaluated by all </w:t>
      </w:r>
      <w:r w:rsidRPr="008E5C0A">
        <w:rPr>
          <w:rFonts w:ascii="Times New Roman" w:hAnsi="Times New Roman"/>
          <w:spacing w:val="-3"/>
          <w:szCs w:val="24"/>
        </w:rPr>
        <w:t xml:space="preserve">participants </w:t>
      </w:r>
      <w:r w:rsidR="00BE1FEA" w:rsidRPr="008E5C0A">
        <w:rPr>
          <w:rFonts w:ascii="Times New Roman" w:hAnsi="Times New Roman"/>
          <w:spacing w:val="-3"/>
          <w:szCs w:val="24"/>
        </w:rPr>
        <w:t>in the class based on clarity, thoroughness</w:t>
      </w:r>
      <w:r w:rsidR="00BE1FEA" w:rsidRPr="00B9667F">
        <w:rPr>
          <w:rFonts w:ascii="Times New Roman" w:hAnsi="Times New Roman"/>
          <w:spacing w:val="-3"/>
          <w:szCs w:val="24"/>
        </w:rPr>
        <w:t>, and insights provided on the topic</w:t>
      </w:r>
      <w:r w:rsidRPr="00B9667F">
        <w:rPr>
          <w:rFonts w:ascii="Times New Roman" w:hAnsi="Times New Roman"/>
          <w:spacing w:val="-3"/>
          <w:szCs w:val="24"/>
        </w:rPr>
        <w:t xml:space="preserve"> of the day. Those </w:t>
      </w:r>
      <w:r w:rsidR="00BE1FEA" w:rsidRPr="00B9667F">
        <w:rPr>
          <w:rFonts w:ascii="Times New Roman" w:hAnsi="Times New Roman"/>
          <w:spacing w:val="-3"/>
          <w:szCs w:val="24"/>
        </w:rPr>
        <w:t>who wish to pursue this option must (a) declare by January 2</w:t>
      </w:r>
      <w:r w:rsidR="00B9667F" w:rsidRPr="00B9667F">
        <w:rPr>
          <w:rFonts w:ascii="Times New Roman" w:hAnsi="Times New Roman"/>
          <w:spacing w:val="-3"/>
          <w:szCs w:val="24"/>
        </w:rPr>
        <w:t>3</w:t>
      </w:r>
      <w:r w:rsidR="00BE1FEA" w:rsidRPr="00B9667F">
        <w:rPr>
          <w:rFonts w:ascii="Times New Roman" w:hAnsi="Times New Roman"/>
          <w:spacing w:val="-3"/>
          <w:szCs w:val="24"/>
        </w:rPr>
        <w:t xml:space="preserve"> which</w:t>
      </w:r>
      <w:r w:rsidR="00BE1FEA" w:rsidRPr="008E5C0A">
        <w:rPr>
          <w:rFonts w:ascii="Times New Roman" w:hAnsi="Times New Roman"/>
          <w:spacing w:val="-3"/>
          <w:szCs w:val="24"/>
        </w:rPr>
        <w:t xml:space="preserve"> seminar they would like to lead; and (b) give me an outline of the presentation by no</w:t>
      </w:r>
      <w:r w:rsidRPr="008E5C0A">
        <w:rPr>
          <w:rFonts w:ascii="Times New Roman" w:hAnsi="Times New Roman"/>
          <w:spacing w:val="-3"/>
          <w:szCs w:val="24"/>
        </w:rPr>
        <w:t>on on the day of the seminar.</w:t>
      </w:r>
    </w:p>
    <w:p w:rsidR="00BE1FEA" w:rsidRPr="008E5C0A" w:rsidRDefault="00BE1FEA" w:rsidP="00BE1FEA">
      <w:pPr>
        <w:pStyle w:val="ListParagraph"/>
        <w:suppressAutoHyphens/>
        <w:ind w:right="360"/>
        <w:jc w:val="both"/>
        <w:rPr>
          <w:rFonts w:ascii="Times New Roman" w:hAnsi="Times New Roman"/>
          <w:spacing w:val="-3"/>
          <w:szCs w:val="24"/>
        </w:rPr>
      </w:pPr>
    </w:p>
    <w:p w:rsidR="00D5631C" w:rsidRPr="008E5C0A" w:rsidRDefault="000F57D7" w:rsidP="00846FB5">
      <w:pPr>
        <w:pStyle w:val="ListParagraph"/>
        <w:numPr>
          <w:ilvl w:val="0"/>
          <w:numId w:val="4"/>
        </w:numPr>
        <w:shd w:val="clear" w:color="auto" w:fill="FFFFFF"/>
        <w:suppressAutoHyphens/>
        <w:spacing w:before="100" w:beforeAutospacing="1" w:after="100" w:afterAutospacing="1"/>
        <w:ind w:right="360"/>
        <w:jc w:val="both"/>
        <w:rPr>
          <w:rFonts w:ascii="Times New Roman" w:hAnsi="Times New Roman"/>
          <w:color w:val="000000"/>
          <w:szCs w:val="24"/>
        </w:rPr>
      </w:pPr>
      <w:r w:rsidRPr="008E5C0A">
        <w:rPr>
          <w:rFonts w:ascii="Times New Roman" w:hAnsi="Times New Roman"/>
          <w:spacing w:val="-3"/>
          <w:szCs w:val="24"/>
        </w:rPr>
        <w:t>Prepare</w:t>
      </w:r>
      <w:r w:rsidR="00BE1FEA" w:rsidRPr="008E5C0A">
        <w:rPr>
          <w:rFonts w:ascii="Times New Roman" w:hAnsi="Times New Roman"/>
          <w:spacing w:val="-3"/>
          <w:szCs w:val="24"/>
        </w:rPr>
        <w:t xml:space="preserve"> a campaign memo (campaigning students only), approximately 8-10 pages in length, that explains in layman’s terms how the political behavior literature </w:t>
      </w:r>
      <w:r w:rsidRPr="008E5C0A">
        <w:rPr>
          <w:rFonts w:ascii="Times New Roman" w:hAnsi="Times New Roman"/>
          <w:spacing w:val="-3"/>
          <w:szCs w:val="24"/>
        </w:rPr>
        <w:t>informs some aspect of campaign strategy, tactics, or message.</w:t>
      </w:r>
      <w:r w:rsidR="0030288E" w:rsidRPr="008E5C0A">
        <w:rPr>
          <w:rFonts w:ascii="Times New Roman" w:hAnsi="Times New Roman"/>
          <w:spacing w:val="-3"/>
          <w:szCs w:val="24"/>
        </w:rPr>
        <w:t xml:space="preserve"> The idea here is to tell the candidate, </w:t>
      </w:r>
      <w:r w:rsidR="0030288E" w:rsidRPr="008E5C0A">
        <w:rPr>
          <w:rFonts w:ascii="Times New Roman" w:hAnsi="Times New Roman"/>
          <w:i/>
          <w:spacing w:val="-3"/>
          <w:szCs w:val="24"/>
          <w:u w:val="single"/>
        </w:rPr>
        <w:t>for example</w:t>
      </w:r>
      <w:r w:rsidR="0030288E" w:rsidRPr="008E5C0A">
        <w:rPr>
          <w:rFonts w:ascii="Times New Roman" w:hAnsi="Times New Roman"/>
          <w:spacing w:val="-3"/>
          <w:szCs w:val="24"/>
        </w:rPr>
        <w:t>, how the academic literature can help you</w:t>
      </w:r>
      <w:r w:rsidR="00D5631C" w:rsidRPr="008E5C0A">
        <w:rPr>
          <w:rFonts w:ascii="Times New Roman" w:hAnsi="Times New Roman"/>
          <w:spacing w:val="-3"/>
          <w:szCs w:val="24"/>
        </w:rPr>
        <w:t xml:space="preserve"> (as general consultant)</w:t>
      </w:r>
      <w:r w:rsidR="0030288E" w:rsidRPr="008E5C0A">
        <w:rPr>
          <w:rFonts w:ascii="Times New Roman" w:hAnsi="Times New Roman"/>
          <w:spacing w:val="-3"/>
          <w:szCs w:val="24"/>
        </w:rPr>
        <w:t xml:space="preserve"> to (a) anticipate how </w:t>
      </w:r>
      <w:r w:rsidR="00D5631C" w:rsidRPr="008E5C0A">
        <w:rPr>
          <w:rFonts w:ascii="Times New Roman" w:hAnsi="Times New Roman"/>
          <w:spacing w:val="-3"/>
          <w:szCs w:val="24"/>
        </w:rPr>
        <w:t xml:space="preserve">certain kinds of people </w:t>
      </w:r>
      <w:r w:rsidR="0030288E" w:rsidRPr="008E5C0A">
        <w:rPr>
          <w:rFonts w:ascii="Times New Roman" w:hAnsi="Times New Roman"/>
          <w:spacing w:val="-3"/>
          <w:szCs w:val="24"/>
        </w:rPr>
        <w:t xml:space="preserve">are likely to vote, and </w:t>
      </w:r>
      <w:r w:rsidR="00D5631C" w:rsidRPr="008E5C0A">
        <w:rPr>
          <w:rFonts w:ascii="Times New Roman" w:hAnsi="Times New Roman"/>
          <w:spacing w:val="-3"/>
          <w:szCs w:val="24"/>
        </w:rPr>
        <w:t>suggest</w:t>
      </w:r>
      <w:r w:rsidR="0030288E" w:rsidRPr="008E5C0A">
        <w:rPr>
          <w:rFonts w:ascii="Times New Roman" w:hAnsi="Times New Roman"/>
          <w:spacing w:val="-3"/>
          <w:szCs w:val="24"/>
        </w:rPr>
        <w:t xml:space="preserve"> ways of tilting the distribution of that vote in your favor; (b) understand or predict voter turnout, and how that might affect your campaign; (c) make smart decisions about how to utilize scarce resources (including but not limited to money); (d) shape </w:t>
      </w:r>
      <w:r w:rsidR="00D5631C" w:rsidRPr="008E5C0A">
        <w:rPr>
          <w:rFonts w:ascii="Times New Roman" w:hAnsi="Times New Roman"/>
          <w:spacing w:val="-3"/>
          <w:szCs w:val="24"/>
        </w:rPr>
        <w:t xml:space="preserve">your </w:t>
      </w:r>
      <w:r w:rsidR="0030288E" w:rsidRPr="008E5C0A">
        <w:rPr>
          <w:rFonts w:ascii="Times New Roman" w:hAnsi="Times New Roman"/>
          <w:spacing w:val="-3"/>
          <w:szCs w:val="24"/>
        </w:rPr>
        <w:t xml:space="preserve">message for maximum impact; (e) </w:t>
      </w:r>
      <w:r w:rsidR="00D5631C" w:rsidRPr="008E5C0A">
        <w:rPr>
          <w:rFonts w:ascii="Times New Roman" w:hAnsi="Times New Roman"/>
          <w:spacing w:val="-3"/>
          <w:szCs w:val="24"/>
        </w:rPr>
        <w:t xml:space="preserve">deal with events, expected or unexpected, that might occur during the campaign; or (f) understand how the candidate’s strategic position (e.g., partisanship, incumbency, issues, primary challenge) affects his/her probability of success. This </w:t>
      </w:r>
      <w:r w:rsidR="00D5631C" w:rsidRPr="00B9667F">
        <w:rPr>
          <w:rFonts w:ascii="Times New Roman" w:hAnsi="Times New Roman"/>
          <w:spacing w:val="-3"/>
          <w:szCs w:val="24"/>
        </w:rPr>
        <w:t>memo is due at noon on Friday, April 2</w:t>
      </w:r>
      <w:r w:rsidR="00B9667F" w:rsidRPr="00B9667F">
        <w:rPr>
          <w:rFonts w:ascii="Times New Roman" w:hAnsi="Times New Roman"/>
          <w:spacing w:val="-3"/>
          <w:szCs w:val="24"/>
        </w:rPr>
        <w:t>6</w:t>
      </w:r>
      <w:r w:rsidR="00D5631C" w:rsidRPr="00B9667F">
        <w:rPr>
          <w:rFonts w:ascii="Times New Roman" w:hAnsi="Times New Roman"/>
          <w:spacing w:val="-3"/>
          <w:szCs w:val="24"/>
        </w:rPr>
        <w:t>.</w:t>
      </w:r>
    </w:p>
    <w:p w:rsidR="00D5631C" w:rsidRPr="008E5C0A" w:rsidRDefault="00D5631C" w:rsidP="00D5631C">
      <w:pPr>
        <w:pStyle w:val="ListParagraph"/>
        <w:shd w:val="clear" w:color="auto" w:fill="FFFFFF"/>
        <w:suppressAutoHyphens/>
        <w:spacing w:before="100" w:beforeAutospacing="1" w:after="100" w:afterAutospacing="1"/>
        <w:ind w:left="0"/>
        <w:jc w:val="both"/>
        <w:rPr>
          <w:rFonts w:ascii="Times New Roman" w:hAnsi="Times New Roman"/>
          <w:spacing w:val="-3"/>
          <w:szCs w:val="24"/>
        </w:rPr>
      </w:pPr>
    </w:p>
    <w:p w:rsidR="00FC5624" w:rsidRPr="008E5C0A" w:rsidRDefault="00D5631C" w:rsidP="00FC5624">
      <w:pPr>
        <w:pStyle w:val="ListParagraph"/>
        <w:shd w:val="clear" w:color="auto" w:fill="FFFFFF"/>
        <w:suppressAutoHyphens/>
        <w:spacing w:before="100" w:beforeAutospacing="1" w:after="100" w:afterAutospacing="1"/>
        <w:ind w:left="0"/>
        <w:jc w:val="both"/>
        <w:rPr>
          <w:rFonts w:ascii="Times New Roman" w:hAnsi="Times New Roman"/>
          <w:spacing w:val="-3"/>
          <w:szCs w:val="24"/>
        </w:rPr>
      </w:pPr>
      <w:r w:rsidRPr="008E5C0A">
        <w:rPr>
          <w:rFonts w:ascii="Times New Roman" w:hAnsi="Times New Roman"/>
          <w:spacing w:val="-3"/>
          <w:szCs w:val="24"/>
        </w:rPr>
        <w:t>Note: All term papers, take-home exams, and campaign memos must be submitted in both hard (to me) and electronic copy (to turnitin.com) by the date and time specified above.</w:t>
      </w:r>
      <w:r w:rsidR="008315A1" w:rsidRPr="008E5C0A">
        <w:rPr>
          <w:rFonts w:ascii="Times New Roman" w:hAnsi="Times New Roman"/>
          <w:spacing w:val="-3"/>
          <w:szCs w:val="24"/>
        </w:rPr>
        <w:t xml:space="preserve"> Failure to comply will result in a penalty of </w:t>
      </w:r>
      <w:r w:rsidR="00A35B59">
        <w:rPr>
          <w:rFonts w:ascii="Times New Roman" w:hAnsi="Times New Roman"/>
          <w:spacing w:val="-3"/>
          <w:szCs w:val="24"/>
        </w:rPr>
        <w:t xml:space="preserve">at least </w:t>
      </w:r>
      <w:r w:rsidR="008315A1" w:rsidRPr="008E5C0A">
        <w:rPr>
          <w:rFonts w:ascii="Times New Roman" w:hAnsi="Times New Roman"/>
          <w:spacing w:val="-3"/>
          <w:szCs w:val="24"/>
        </w:rPr>
        <w:t>one letter grade</w:t>
      </w:r>
      <w:r w:rsidR="00A35B59">
        <w:rPr>
          <w:rFonts w:ascii="Times New Roman" w:hAnsi="Times New Roman"/>
          <w:spacing w:val="-3"/>
          <w:szCs w:val="24"/>
        </w:rPr>
        <w:t>, depending on the severity of the offense</w:t>
      </w:r>
      <w:r w:rsidR="008315A1" w:rsidRPr="008E5C0A">
        <w:rPr>
          <w:rFonts w:ascii="Times New Roman" w:hAnsi="Times New Roman"/>
          <w:spacing w:val="-3"/>
          <w:szCs w:val="24"/>
        </w:rPr>
        <w:t>.</w:t>
      </w:r>
    </w:p>
    <w:p w:rsidR="00FC5624" w:rsidRPr="008E5C0A" w:rsidRDefault="00FC5624" w:rsidP="00FC5624">
      <w:pPr>
        <w:pStyle w:val="ListParagraph"/>
        <w:shd w:val="clear" w:color="auto" w:fill="FFFFFF"/>
        <w:suppressAutoHyphens/>
        <w:spacing w:before="100" w:beforeAutospacing="1" w:after="100" w:afterAutospacing="1"/>
        <w:ind w:left="0"/>
        <w:jc w:val="both"/>
        <w:rPr>
          <w:rFonts w:ascii="Times New Roman" w:hAnsi="Times New Roman"/>
          <w:spacing w:val="-3"/>
          <w:szCs w:val="24"/>
        </w:rPr>
      </w:pPr>
    </w:p>
    <w:p w:rsidR="00FC5624" w:rsidRPr="008E5C0A" w:rsidRDefault="00FC5624" w:rsidP="00FC5624">
      <w:pPr>
        <w:pStyle w:val="ListParagraph"/>
        <w:shd w:val="clear" w:color="auto" w:fill="FFFFFF"/>
        <w:suppressAutoHyphens/>
        <w:spacing w:before="100" w:beforeAutospacing="1" w:after="100" w:afterAutospacing="1"/>
        <w:ind w:left="0"/>
        <w:jc w:val="both"/>
        <w:rPr>
          <w:rFonts w:ascii="Times New Roman" w:hAnsi="Times New Roman"/>
          <w:spacing w:val="-3"/>
          <w:szCs w:val="24"/>
        </w:rPr>
      </w:pPr>
      <w:r w:rsidRPr="008E5C0A">
        <w:rPr>
          <w:rFonts w:ascii="Times New Roman" w:hAnsi="Times New Roman"/>
          <w:spacing w:val="-3"/>
          <w:szCs w:val="24"/>
        </w:rPr>
        <w:t>Students are bound by the UF Student Code of Conduct. Anyone who commits an act of academic dishonesty, such as cheating on exams or committing plagiarism on written assignments, will suffer appropriate sanctions and be referred to university authorities for further action.</w:t>
      </w:r>
    </w:p>
    <w:p w:rsidR="00FC5624" w:rsidRPr="008E5C0A" w:rsidRDefault="00FC5624" w:rsidP="00FC5624">
      <w:pPr>
        <w:pStyle w:val="ListParagraph"/>
        <w:shd w:val="clear" w:color="auto" w:fill="FFFFFF"/>
        <w:suppressAutoHyphens/>
        <w:spacing w:before="100" w:beforeAutospacing="1" w:after="100" w:afterAutospacing="1"/>
        <w:ind w:left="0"/>
        <w:jc w:val="both"/>
        <w:rPr>
          <w:rFonts w:ascii="Times New Roman" w:hAnsi="Times New Roman"/>
          <w:spacing w:val="-3"/>
          <w:szCs w:val="24"/>
        </w:rPr>
      </w:pPr>
    </w:p>
    <w:p w:rsidR="00FC5624" w:rsidRPr="008E5C0A" w:rsidRDefault="00FC5624" w:rsidP="00FC5624">
      <w:pPr>
        <w:pStyle w:val="ListParagraph"/>
        <w:shd w:val="clear" w:color="auto" w:fill="FFFFFF"/>
        <w:suppressAutoHyphens/>
        <w:spacing w:before="100" w:beforeAutospacing="1" w:after="100" w:afterAutospacing="1"/>
        <w:ind w:left="0"/>
        <w:jc w:val="both"/>
        <w:rPr>
          <w:rFonts w:ascii="Times New Roman" w:hAnsi="Times New Roman"/>
          <w:spacing w:val="-3"/>
          <w:szCs w:val="24"/>
        </w:rPr>
      </w:pPr>
      <w:r w:rsidRPr="008E5C0A">
        <w:rPr>
          <w:rFonts w:ascii="Times New Roman" w:hAnsi="Times New Roman"/>
          <w:spacing w:val="-3"/>
          <w:szCs w:val="24"/>
        </w:rPr>
        <w:t>Any student with a handicap or special need should notify me (and coordinate with Student Services at 202 Peabody Hall) as soon as possible at the beginning of the semester. Every effort will be made to accommodate your situation within the guidelines set forth by the university.</w:t>
      </w:r>
    </w:p>
    <w:p w:rsidR="00FC5624" w:rsidRPr="008E5C0A" w:rsidRDefault="00FC5624" w:rsidP="00FC5624">
      <w:pPr>
        <w:pStyle w:val="ListParagraph"/>
        <w:shd w:val="clear" w:color="auto" w:fill="FFFFFF"/>
        <w:suppressAutoHyphens/>
        <w:spacing w:before="100" w:beforeAutospacing="1" w:after="100" w:afterAutospacing="1"/>
        <w:ind w:left="0"/>
        <w:jc w:val="both"/>
        <w:rPr>
          <w:rFonts w:ascii="Times New Roman" w:hAnsi="Times New Roman"/>
          <w:spacing w:val="-3"/>
          <w:szCs w:val="24"/>
        </w:rPr>
      </w:pPr>
    </w:p>
    <w:p w:rsidR="00FC5624" w:rsidRPr="008E5C0A" w:rsidRDefault="00FC5624" w:rsidP="00FC5624">
      <w:pPr>
        <w:pStyle w:val="ListParagraph"/>
        <w:shd w:val="clear" w:color="auto" w:fill="FFFFFF"/>
        <w:suppressAutoHyphens/>
        <w:spacing w:before="100" w:beforeAutospacing="1" w:after="100" w:afterAutospacing="1"/>
        <w:ind w:left="0"/>
        <w:jc w:val="both"/>
        <w:rPr>
          <w:rFonts w:ascii="Times New Roman" w:hAnsi="Times New Roman"/>
          <w:spacing w:val="-3"/>
          <w:szCs w:val="24"/>
        </w:rPr>
      </w:pPr>
      <w:r w:rsidRPr="00401DD0">
        <w:rPr>
          <w:rFonts w:ascii="Times New Roman" w:hAnsi="Times New Roman"/>
          <w:spacing w:val="-3"/>
          <w:szCs w:val="24"/>
        </w:rPr>
        <w:t>A class listserv has been established so that I can send</w:t>
      </w:r>
      <w:r w:rsidRPr="008E5C0A">
        <w:rPr>
          <w:rFonts w:ascii="Times New Roman" w:hAnsi="Times New Roman"/>
          <w:spacing w:val="-3"/>
          <w:szCs w:val="24"/>
        </w:rPr>
        <w:t xml:space="preserve"> you occasional announcements and keep you informed about any changes that might occur in the schedule. You are automatically on the list by virtue of being enrolled in this course. You must, however, be sure either to check the email in your gatorlink account on a regular basis, or to forward all gatorlink messages to an account that you use more frequently.</w:t>
      </w:r>
    </w:p>
    <w:p w:rsidR="004000D2" w:rsidRPr="008E5C0A" w:rsidRDefault="004000D2">
      <w:pPr>
        <w:suppressAutoHyphens/>
        <w:contextualSpacing/>
        <w:jc w:val="both"/>
        <w:rPr>
          <w:rFonts w:ascii="Times New Roman" w:hAnsi="Times New Roman"/>
          <w:b/>
          <w:spacing w:val="-3"/>
          <w:szCs w:val="24"/>
          <w:u w:val="single"/>
        </w:rPr>
      </w:pPr>
      <w:r w:rsidRPr="008E5C0A">
        <w:rPr>
          <w:rFonts w:ascii="Times New Roman" w:hAnsi="Times New Roman"/>
          <w:b/>
          <w:spacing w:val="-3"/>
          <w:szCs w:val="24"/>
          <w:u w:val="single"/>
        </w:rPr>
        <w:t>COURSE OUTLINE</w:t>
      </w:r>
    </w:p>
    <w:p w:rsidR="004000D2" w:rsidRPr="008E5C0A" w:rsidRDefault="004000D2">
      <w:pPr>
        <w:suppressAutoHyphens/>
        <w:contextualSpacing/>
        <w:jc w:val="both"/>
        <w:rPr>
          <w:rFonts w:ascii="Times New Roman" w:hAnsi="Times New Roman"/>
          <w:spacing w:val="-3"/>
          <w:szCs w:val="24"/>
        </w:rPr>
      </w:pPr>
    </w:p>
    <w:p w:rsidR="00FC5624" w:rsidRPr="008E5C0A" w:rsidRDefault="00B9667F">
      <w:pPr>
        <w:suppressAutoHyphens/>
        <w:ind w:left="270" w:hanging="270"/>
        <w:contextualSpacing/>
        <w:jc w:val="both"/>
        <w:rPr>
          <w:rFonts w:ascii="Times New Roman" w:hAnsi="Times New Roman"/>
          <w:spacing w:val="-3"/>
          <w:szCs w:val="24"/>
          <w:u w:val="single"/>
        </w:rPr>
      </w:pPr>
      <w:r>
        <w:rPr>
          <w:rFonts w:ascii="Times New Roman" w:hAnsi="Times New Roman"/>
          <w:spacing w:val="-3"/>
          <w:szCs w:val="24"/>
          <w:u w:val="single"/>
        </w:rPr>
        <w:t>Week 1 (Jan 8</w:t>
      </w:r>
      <w:r w:rsidR="00FC5624" w:rsidRPr="008E5C0A">
        <w:rPr>
          <w:rFonts w:ascii="Times New Roman" w:hAnsi="Times New Roman"/>
          <w:spacing w:val="-3"/>
          <w:szCs w:val="24"/>
          <w:u w:val="single"/>
        </w:rPr>
        <w:t>): Introduction</w:t>
      </w:r>
      <w:r w:rsidR="00727C9B">
        <w:rPr>
          <w:rFonts w:ascii="Times New Roman" w:hAnsi="Times New Roman"/>
          <w:spacing w:val="-3"/>
          <w:szCs w:val="24"/>
          <w:u w:val="single"/>
        </w:rPr>
        <w:t>: Let’s “Begin the Beguine” (Cole Porter)</w:t>
      </w:r>
    </w:p>
    <w:p w:rsidR="00C60FD7" w:rsidRPr="008E5C0A" w:rsidRDefault="00C60FD7">
      <w:pPr>
        <w:suppressAutoHyphens/>
        <w:ind w:left="270" w:hanging="270"/>
        <w:contextualSpacing/>
        <w:jc w:val="both"/>
        <w:rPr>
          <w:rFonts w:ascii="Times New Roman" w:hAnsi="Times New Roman"/>
          <w:spacing w:val="-3"/>
          <w:szCs w:val="24"/>
        </w:rPr>
      </w:pPr>
      <w:r w:rsidRPr="008E5C0A">
        <w:rPr>
          <w:rFonts w:ascii="Times New Roman" w:hAnsi="Times New Roman"/>
          <w:spacing w:val="-3"/>
          <w:szCs w:val="24"/>
        </w:rPr>
        <w:t>“Politics is more difficult than physics.” (Albert Einstein)</w:t>
      </w:r>
    </w:p>
    <w:p w:rsidR="002F1BE9" w:rsidRPr="008E5C0A" w:rsidRDefault="002F1BE9">
      <w:pPr>
        <w:suppressAutoHyphens/>
        <w:ind w:left="270" w:hanging="270"/>
        <w:contextualSpacing/>
        <w:jc w:val="both"/>
        <w:rPr>
          <w:rFonts w:ascii="Times New Roman" w:hAnsi="Times New Roman"/>
          <w:spacing w:val="-3"/>
          <w:szCs w:val="24"/>
        </w:rPr>
      </w:pPr>
    </w:p>
    <w:p w:rsidR="00C27FA5" w:rsidRPr="008E5C0A" w:rsidRDefault="008E5C0A">
      <w:pPr>
        <w:suppressAutoHyphens/>
        <w:ind w:left="270" w:hanging="270"/>
        <w:contextualSpacing/>
        <w:jc w:val="both"/>
        <w:rPr>
          <w:rFonts w:ascii="Times New Roman" w:hAnsi="Times New Roman"/>
          <w:spacing w:val="-3"/>
          <w:szCs w:val="24"/>
        </w:rPr>
      </w:pPr>
      <w:r>
        <w:rPr>
          <w:rFonts w:ascii="Times New Roman" w:hAnsi="Times New Roman"/>
          <w:spacing w:val="-3"/>
          <w:szCs w:val="24"/>
        </w:rPr>
        <w:t xml:space="preserve">Assigned </w:t>
      </w:r>
      <w:r w:rsidR="00C27FA5" w:rsidRPr="008E5C0A">
        <w:rPr>
          <w:rFonts w:ascii="Times New Roman" w:hAnsi="Times New Roman"/>
          <w:spacing w:val="-3"/>
          <w:szCs w:val="24"/>
        </w:rPr>
        <w:t>Readings:</w:t>
      </w:r>
    </w:p>
    <w:p w:rsidR="00C27FA5" w:rsidRPr="008E5C0A" w:rsidRDefault="00C27FA5">
      <w:pPr>
        <w:suppressAutoHyphens/>
        <w:ind w:left="270" w:hanging="270"/>
        <w:contextualSpacing/>
        <w:jc w:val="both"/>
        <w:rPr>
          <w:rFonts w:ascii="Times New Roman" w:hAnsi="Times New Roman"/>
          <w:spacing w:val="-3"/>
          <w:szCs w:val="24"/>
        </w:rPr>
      </w:pPr>
      <w:r w:rsidRPr="008E5C0A">
        <w:rPr>
          <w:rFonts w:ascii="Times New Roman" w:hAnsi="Times New Roman"/>
          <w:spacing w:val="-3"/>
          <w:szCs w:val="24"/>
        </w:rPr>
        <w:t xml:space="preserve">Erikson and Tedin, </w:t>
      </w:r>
      <w:r w:rsidRPr="008E5C0A">
        <w:rPr>
          <w:rFonts w:ascii="Times New Roman" w:hAnsi="Times New Roman"/>
          <w:i/>
          <w:spacing w:val="-3"/>
          <w:szCs w:val="24"/>
        </w:rPr>
        <w:t>American Public Opinion</w:t>
      </w:r>
      <w:r w:rsidRPr="008E5C0A">
        <w:rPr>
          <w:rFonts w:ascii="Times New Roman" w:hAnsi="Times New Roman"/>
          <w:spacing w:val="-3"/>
          <w:szCs w:val="24"/>
        </w:rPr>
        <w:t>, Chapter 1.</w:t>
      </w:r>
    </w:p>
    <w:p w:rsidR="00C27FA5" w:rsidRPr="008E5C0A" w:rsidRDefault="00C27FA5">
      <w:pPr>
        <w:suppressAutoHyphens/>
        <w:ind w:left="270" w:hanging="270"/>
        <w:contextualSpacing/>
        <w:jc w:val="both"/>
        <w:rPr>
          <w:rFonts w:ascii="Times New Roman" w:hAnsi="Times New Roman"/>
          <w:spacing w:val="-3"/>
          <w:szCs w:val="24"/>
        </w:rPr>
      </w:pPr>
      <w:r w:rsidRPr="008E5C0A">
        <w:rPr>
          <w:rFonts w:ascii="Times New Roman" w:hAnsi="Times New Roman"/>
          <w:spacing w:val="-3"/>
          <w:szCs w:val="24"/>
        </w:rPr>
        <w:t xml:space="preserve">Russell J. Dalton and Hans-Dieter Klingemann, “Citizens and Political Behavior,” in Dalton and Klingemann, eds., </w:t>
      </w:r>
      <w:r w:rsidRPr="008E5C0A">
        <w:rPr>
          <w:rFonts w:ascii="Times New Roman" w:hAnsi="Times New Roman"/>
          <w:i/>
          <w:spacing w:val="-3"/>
          <w:szCs w:val="24"/>
        </w:rPr>
        <w:t>The Oxford Handbook of Political Behavior</w:t>
      </w:r>
      <w:r w:rsidR="00727C9B">
        <w:rPr>
          <w:rFonts w:ascii="Times New Roman" w:hAnsi="Times New Roman"/>
          <w:spacing w:val="-3"/>
          <w:szCs w:val="24"/>
        </w:rPr>
        <w:t xml:space="preserve"> (2007)</w:t>
      </w:r>
      <w:r w:rsidRPr="008E5C0A">
        <w:rPr>
          <w:rFonts w:ascii="Times New Roman" w:hAnsi="Times New Roman"/>
          <w:spacing w:val="-3"/>
          <w:szCs w:val="24"/>
        </w:rPr>
        <w:t>.</w:t>
      </w:r>
    </w:p>
    <w:p w:rsidR="00C27FA5" w:rsidRPr="008E5C0A" w:rsidRDefault="00C27FA5">
      <w:pPr>
        <w:suppressAutoHyphens/>
        <w:ind w:left="270" w:hanging="270"/>
        <w:contextualSpacing/>
        <w:jc w:val="both"/>
        <w:rPr>
          <w:rFonts w:ascii="Times New Roman" w:hAnsi="Times New Roman"/>
          <w:spacing w:val="-3"/>
          <w:szCs w:val="24"/>
        </w:rPr>
      </w:pPr>
    </w:p>
    <w:p w:rsidR="004000D2" w:rsidRPr="008E5C0A" w:rsidRDefault="00B9667F">
      <w:pPr>
        <w:suppressAutoHyphens/>
        <w:ind w:left="270" w:hanging="270"/>
        <w:contextualSpacing/>
        <w:jc w:val="both"/>
        <w:rPr>
          <w:rFonts w:ascii="Times New Roman" w:hAnsi="Times New Roman"/>
          <w:spacing w:val="-3"/>
          <w:szCs w:val="24"/>
        </w:rPr>
      </w:pPr>
      <w:r>
        <w:rPr>
          <w:rFonts w:ascii="Times New Roman" w:hAnsi="Times New Roman"/>
          <w:spacing w:val="-3"/>
          <w:szCs w:val="24"/>
          <w:u w:val="single"/>
        </w:rPr>
        <w:t>Week 2 (Jan 15</w:t>
      </w:r>
      <w:r w:rsidR="00C27FA5" w:rsidRPr="008E5C0A">
        <w:rPr>
          <w:rFonts w:ascii="Times New Roman" w:hAnsi="Times New Roman"/>
          <w:spacing w:val="-3"/>
          <w:szCs w:val="24"/>
          <w:u w:val="single"/>
        </w:rPr>
        <w:t>):</w:t>
      </w:r>
      <w:r w:rsidR="004000D2" w:rsidRPr="008E5C0A">
        <w:rPr>
          <w:rFonts w:ascii="Times New Roman" w:hAnsi="Times New Roman"/>
          <w:spacing w:val="-3"/>
          <w:szCs w:val="24"/>
        </w:rPr>
        <w:t xml:space="preserve"> </w:t>
      </w:r>
      <w:r w:rsidR="00727C9B">
        <w:rPr>
          <w:rFonts w:ascii="Times New Roman" w:hAnsi="Times New Roman"/>
          <w:spacing w:val="-3"/>
          <w:szCs w:val="24"/>
          <w:u w:val="single"/>
        </w:rPr>
        <w:t>The American Electorate: Early</w:t>
      </w:r>
      <w:r w:rsidR="004000D2" w:rsidRPr="008E5C0A">
        <w:rPr>
          <w:rFonts w:ascii="Times New Roman" w:hAnsi="Times New Roman"/>
          <w:spacing w:val="-3"/>
          <w:szCs w:val="24"/>
          <w:u w:val="single"/>
        </w:rPr>
        <w:t xml:space="preserve"> Impressions</w:t>
      </w:r>
      <w:r w:rsidR="00FC5624" w:rsidRPr="008E5C0A">
        <w:rPr>
          <w:rFonts w:ascii="Times New Roman" w:hAnsi="Times New Roman"/>
          <w:spacing w:val="-3"/>
          <w:szCs w:val="24"/>
          <w:u w:val="single"/>
        </w:rPr>
        <w:t xml:space="preserve"> . . .  and They Weren’t Pretty</w:t>
      </w:r>
    </w:p>
    <w:p w:rsidR="00C60FD7" w:rsidRPr="008E5C0A" w:rsidRDefault="00C60FD7" w:rsidP="00C60FD7">
      <w:pPr>
        <w:suppressAutoHyphens/>
        <w:ind w:left="270" w:hanging="270"/>
        <w:jc w:val="both"/>
        <w:rPr>
          <w:rFonts w:ascii="Times New Roman" w:hAnsi="Times New Roman"/>
          <w:color w:val="000000"/>
          <w:szCs w:val="24"/>
          <w:shd w:val="clear" w:color="auto" w:fill="FFFFFF"/>
        </w:rPr>
      </w:pPr>
      <w:r w:rsidRPr="008E5C0A">
        <w:rPr>
          <w:rFonts w:ascii="Times New Roman" w:hAnsi="Times New Roman"/>
          <w:color w:val="000000"/>
          <w:szCs w:val="24"/>
          <w:shd w:val="clear" w:color="auto" w:fill="FFFFFF"/>
        </w:rPr>
        <w:t>“Democracy substitutes election by the incompetent for appointment by the corrupt few.” (George Bernard Shaw)</w:t>
      </w:r>
    </w:p>
    <w:p w:rsidR="002F1BE9" w:rsidRPr="008E5C0A" w:rsidRDefault="002F1BE9">
      <w:pPr>
        <w:suppressAutoHyphens/>
        <w:ind w:left="270" w:hanging="270"/>
        <w:contextualSpacing/>
        <w:jc w:val="both"/>
        <w:rPr>
          <w:rFonts w:ascii="Times New Roman" w:hAnsi="Times New Roman"/>
          <w:spacing w:val="-3"/>
          <w:szCs w:val="24"/>
        </w:rPr>
      </w:pPr>
    </w:p>
    <w:p w:rsidR="004000D2" w:rsidRPr="008E5C0A" w:rsidRDefault="008E5C0A">
      <w:pPr>
        <w:suppressAutoHyphens/>
        <w:ind w:left="270" w:hanging="270"/>
        <w:contextualSpacing/>
        <w:jc w:val="both"/>
        <w:rPr>
          <w:rFonts w:ascii="Times New Roman" w:hAnsi="Times New Roman"/>
          <w:spacing w:val="-3"/>
          <w:szCs w:val="24"/>
        </w:rPr>
      </w:pPr>
      <w:r>
        <w:rPr>
          <w:rFonts w:ascii="Times New Roman" w:hAnsi="Times New Roman"/>
          <w:spacing w:val="-3"/>
          <w:szCs w:val="24"/>
        </w:rPr>
        <w:t xml:space="preserve">Assigned </w:t>
      </w:r>
      <w:r w:rsidR="00C27FA5" w:rsidRPr="008E5C0A">
        <w:rPr>
          <w:rFonts w:ascii="Times New Roman" w:hAnsi="Times New Roman"/>
          <w:spacing w:val="-3"/>
          <w:szCs w:val="24"/>
        </w:rPr>
        <w:t>Readings:</w:t>
      </w:r>
    </w:p>
    <w:p w:rsidR="003F1A0E" w:rsidRDefault="00C27FA5" w:rsidP="003F1A0E">
      <w:pPr>
        <w:suppressAutoHyphens/>
        <w:ind w:left="270" w:hanging="270"/>
        <w:contextualSpacing/>
        <w:jc w:val="both"/>
        <w:rPr>
          <w:rFonts w:ascii="Times New Roman" w:hAnsi="Times New Roman"/>
          <w:spacing w:val="-3"/>
          <w:szCs w:val="24"/>
        </w:rPr>
      </w:pPr>
      <w:r w:rsidRPr="008E5C0A">
        <w:rPr>
          <w:rFonts w:ascii="Times New Roman" w:hAnsi="Times New Roman"/>
          <w:spacing w:val="-3"/>
          <w:szCs w:val="24"/>
        </w:rPr>
        <w:t xml:space="preserve">Erikson and </w:t>
      </w:r>
      <w:r w:rsidR="004000D2" w:rsidRPr="008E5C0A">
        <w:rPr>
          <w:rFonts w:ascii="Times New Roman" w:hAnsi="Times New Roman"/>
          <w:spacing w:val="-3"/>
          <w:szCs w:val="24"/>
        </w:rPr>
        <w:t xml:space="preserve">Tedin, </w:t>
      </w:r>
      <w:r w:rsidR="004000D2" w:rsidRPr="008E5C0A">
        <w:rPr>
          <w:rFonts w:ascii="Times New Roman" w:hAnsi="Times New Roman"/>
          <w:i/>
          <w:spacing w:val="-3"/>
          <w:szCs w:val="24"/>
        </w:rPr>
        <w:t>American Public Opinion</w:t>
      </w:r>
      <w:r w:rsidR="004000D2" w:rsidRPr="008E5C0A">
        <w:rPr>
          <w:rFonts w:ascii="Times New Roman" w:hAnsi="Times New Roman"/>
          <w:spacing w:val="-3"/>
          <w:szCs w:val="24"/>
        </w:rPr>
        <w:t>, Chapter</w:t>
      </w:r>
      <w:r w:rsidRPr="008E5C0A">
        <w:rPr>
          <w:rFonts w:ascii="Times New Roman" w:hAnsi="Times New Roman"/>
          <w:spacing w:val="-3"/>
          <w:szCs w:val="24"/>
        </w:rPr>
        <w:t xml:space="preserve"> </w:t>
      </w:r>
      <w:r w:rsidR="004000D2" w:rsidRPr="008E5C0A">
        <w:rPr>
          <w:rFonts w:ascii="Times New Roman" w:hAnsi="Times New Roman"/>
          <w:spacing w:val="-3"/>
          <w:szCs w:val="24"/>
        </w:rPr>
        <w:t>2.</w:t>
      </w:r>
    </w:p>
    <w:p w:rsidR="003F1A0E" w:rsidRDefault="003F1A0E" w:rsidP="003F1A0E">
      <w:pPr>
        <w:suppressAutoHyphens/>
        <w:ind w:left="270" w:hanging="270"/>
        <w:contextualSpacing/>
        <w:jc w:val="both"/>
        <w:rPr>
          <w:rFonts w:ascii="Times New Roman" w:hAnsi="Times New Roman"/>
          <w:spacing w:val="-3"/>
          <w:szCs w:val="24"/>
        </w:rPr>
      </w:pPr>
      <w:r w:rsidRPr="009A3949">
        <w:rPr>
          <w:spacing w:val="-3"/>
        </w:rPr>
        <w:t xml:space="preserve">David W. Moore, </w:t>
      </w:r>
      <w:r w:rsidRPr="009A3949">
        <w:rPr>
          <w:i/>
          <w:spacing w:val="-3"/>
        </w:rPr>
        <w:t>The Opinion Makers: An Insider Exposes the Truth behind the Polls</w:t>
      </w:r>
      <w:r w:rsidRPr="009A3949">
        <w:rPr>
          <w:spacing w:val="-3"/>
        </w:rPr>
        <w:t xml:space="preserve"> (2008), Chapters 1, 4 (pp. 1-17, 58-80).</w:t>
      </w:r>
    </w:p>
    <w:p w:rsidR="003F1A0E" w:rsidRPr="003F1A0E" w:rsidRDefault="003F1A0E" w:rsidP="003F1A0E">
      <w:pPr>
        <w:suppressAutoHyphens/>
        <w:ind w:left="270" w:hanging="270"/>
        <w:contextualSpacing/>
        <w:jc w:val="both"/>
        <w:rPr>
          <w:rFonts w:ascii="Times New Roman" w:hAnsi="Times New Roman"/>
          <w:spacing w:val="-3"/>
          <w:szCs w:val="24"/>
        </w:rPr>
      </w:pPr>
      <w:r w:rsidRPr="009A3949">
        <w:rPr>
          <w:spacing w:val="-3"/>
        </w:rPr>
        <w:t>Mark Blumenthal, “Can I Trust This Poll?” in</w:t>
      </w:r>
      <w:r>
        <w:rPr>
          <w:spacing w:val="-3"/>
        </w:rPr>
        <w:t xml:space="preserve"> Kirby Goidel, ed.,</w:t>
      </w:r>
      <w:r w:rsidRPr="009A3949">
        <w:rPr>
          <w:spacing w:val="-3"/>
        </w:rPr>
        <w:t xml:space="preserve"> </w:t>
      </w:r>
      <w:r w:rsidRPr="009A3949">
        <w:rPr>
          <w:i/>
          <w:spacing w:val="-3"/>
        </w:rPr>
        <w:t>Political Polling in the Digital Age</w:t>
      </w:r>
      <w:r w:rsidRPr="009A3949">
        <w:rPr>
          <w:spacing w:val="-3"/>
        </w:rPr>
        <w:t xml:space="preserve"> (2011), </w:t>
      </w:r>
      <w:r>
        <w:rPr>
          <w:spacing w:val="-3"/>
        </w:rPr>
        <w:t xml:space="preserve">Chapter 3, </w:t>
      </w:r>
      <w:r w:rsidRPr="009A3949">
        <w:rPr>
          <w:spacing w:val="-3"/>
        </w:rPr>
        <w:t>pp. 54-70.</w:t>
      </w:r>
    </w:p>
    <w:p w:rsidR="008938DA" w:rsidRPr="008E5C0A" w:rsidRDefault="008938DA">
      <w:pPr>
        <w:suppressAutoHyphens/>
        <w:ind w:left="270" w:hanging="270"/>
        <w:contextualSpacing/>
        <w:jc w:val="both"/>
        <w:rPr>
          <w:rFonts w:ascii="Times New Roman" w:hAnsi="Times New Roman"/>
          <w:spacing w:val="-3"/>
          <w:szCs w:val="24"/>
        </w:rPr>
      </w:pPr>
      <w:r>
        <w:rPr>
          <w:rFonts w:ascii="Times New Roman" w:hAnsi="Times New Roman"/>
          <w:spacing w:val="-3"/>
          <w:szCs w:val="24"/>
        </w:rPr>
        <w:t xml:space="preserve">Bernard Berelson et al., “Democratic Practice and Democratic Theory,” in Susan Welch and John Comer, eds., </w:t>
      </w:r>
      <w:r w:rsidRPr="008938DA">
        <w:rPr>
          <w:rFonts w:ascii="Times New Roman" w:hAnsi="Times New Roman"/>
          <w:i/>
          <w:spacing w:val="-3"/>
          <w:szCs w:val="24"/>
        </w:rPr>
        <w:t>Public Opinion: Its Formation, Measurement, and Impact</w:t>
      </w:r>
      <w:r>
        <w:rPr>
          <w:rFonts w:ascii="Times New Roman" w:hAnsi="Times New Roman"/>
          <w:spacing w:val="-3"/>
          <w:szCs w:val="24"/>
        </w:rPr>
        <w:t xml:space="preserve"> (1975; reprinted from Berelson et al., </w:t>
      </w:r>
      <w:r w:rsidRPr="008938DA">
        <w:rPr>
          <w:rFonts w:ascii="Times New Roman" w:hAnsi="Times New Roman"/>
          <w:i/>
          <w:spacing w:val="-3"/>
          <w:szCs w:val="24"/>
        </w:rPr>
        <w:t>Voting</w:t>
      </w:r>
      <w:r>
        <w:rPr>
          <w:rFonts w:ascii="Times New Roman" w:hAnsi="Times New Roman"/>
          <w:spacing w:val="-3"/>
          <w:szCs w:val="24"/>
        </w:rPr>
        <w:t>, 1954).</w:t>
      </w:r>
    </w:p>
    <w:p w:rsidR="002F1BE9" w:rsidRDefault="002F1BE9" w:rsidP="002F1BE9">
      <w:pPr>
        <w:suppressAutoHyphens/>
        <w:ind w:left="270" w:hanging="270"/>
        <w:contextualSpacing/>
        <w:jc w:val="both"/>
        <w:rPr>
          <w:rFonts w:ascii="Times New Roman" w:hAnsi="Times New Roman"/>
          <w:spacing w:val="-3"/>
          <w:szCs w:val="24"/>
        </w:rPr>
      </w:pPr>
      <w:r w:rsidRPr="008E5C0A">
        <w:rPr>
          <w:rFonts w:ascii="Times New Roman" w:hAnsi="Times New Roman"/>
          <w:spacing w:val="-3"/>
          <w:szCs w:val="24"/>
        </w:rPr>
        <w:t xml:space="preserve">Philip E. Converse, "The Nature of Belief Systems in Mass Publics," in David E. Apter, ed., </w:t>
      </w:r>
      <w:r w:rsidRPr="008E5C0A">
        <w:rPr>
          <w:rFonts w:ascii="Times New Roman" w:hAnsi="Times New Roman"/>
          <w:i/>
          <w:spacing w:val="-3"/>
          <w:szCs w:val="24"/>
        </w:rPr>
        <w:t>Ideology and Discontent</w:t>
      </w:r>
      <w:r w:rsidR="00727C9B">
        <w:rPr>
          <w:rFonts w:ascii="Times New Roman" w:hAnsi="Times New Roman"/>
          <w:spacing w:val="-3"/>
          <w:szCs w:val="24"/>
        </w:rPr>
        <w:t xml:space="preserve"> (1964)</w:t>
      </w:r>
      <w:r w:rsidR="00BC5CEB">
        <w:rPr>
          <w:rFonts w:ascii="Times New Roman" w:hAnsi="Times New Roman"/>
          <w:spacing w:val="-3"/>
          <w:szCs w:val="24"/>
        </w:rPr>
        <w:t>.</w:t>
      </w:r>
    </w:p>
    <w:p w:rsidR="004724B0" w:rsidRDefault="004724B0" w:rsidP="002F1BE9">
      <w:pPr>
        <w:suppressAutoHyphens/>
        <w:ind w:left="270" w:hanging="270"/>
        <w:contextualSpacing/>
        <w:jc w:val="both"/>
        <w:rPr>
          <w:rFonts w:ascii="Times New Roman" w:hAnsi="Times New Roman"/>
          <w:spacing w:val="-3"/>
          <w:szCs w:val="24"/>
        </w:rPr>
      </w:pPr>
      <w:r>
        <w:rPr>
          <w:rFonts w:ascii="Times New Roman" w:hAnsi="Times New Roman"/>
          <w:spacing w:val="-3"/>
          <w:szCs w:val="24"/>
        </w:rPr>
        <w:t xml:space="preserve">Herbert McClosky, “Consensus and Ideology in American Politics,” </w:t>
      </w:r>
      <w:r w:rsidRPr="004724B0">
        <w:rPr>
          <w:rFonts w:ascii="Times New Roman" w:hAnsi="Times New Roman"/>
          <w:i/>
          <w:spacing w:val="-3"/>
          <w:szCs w:val="24"/>
        </w:rPr>
        <w:t>American Political Science Review</w:t>
      </w:r>
      <w:r>
        <w:rPr>
          <w:rFonts w:ascii="Times New Roman" w:hAnsi="Times New Roman"/>
          <w:spacing w:val="-3"/>
          <w:szCs w:val="24"/>
        </w:rPr>
        <w:t xml:space="preserve"> (June 1964).</w:t>
      </w:r>
    </w:p>
    <w:p w:rsidR="004000D2" w:rsidRPr="008E5C0A" w:rsidRDefault="004000D2">
      <w:pPr>
        <w:suppressAutoHyphens/>
        <w:ind w:left="270" w:hanging="270"/>
        <w:contextualSpacing/>
        <w:jc w:val="both"/>
        <w:rPr>
          <w:rFonts w:ascii="Times New Roman" w:hAnsi="Times New Roman"/>
          <w:spacing w:val="-3"/>
          <w:szCs w:val="24"/>
        </w:rPr>
      </w:pPr>
    </w:p>
    <w:p w:rsidR="004000D2" w:rsidRPr="008E5C0A" w:rsidRDefault="00727C9B">
      <w:pPr>
        <w:suppressAutoHyphens/>
        <w:ind w:left="270" w:hanging="270"/>
        <w:contextualSpacing/>
        <w:jc w:val="both"/>
        <w:rPr>
          <w:rFonts w:ascii="Times New Roman" w:hAnsi="Times New Roman"/>
          <w:spacing w:val="-3"/>
          <w:szCs w:val="24"/>
        </w:rPr>
      </w:pPr>
      <w:r>
        <w:rPr>
          <w:rFonts w:ascii="Times New Roman" w:hAnsi="Times New Roman"/>
          <w:spacing w:val="-3"/>
          <w:szCs w:val="24"/>
        </w:rPr>
        <w:t>Recommended</w:t>
      </w:r>
      <w:r w:rsidR="008E5C0A">
        <w:rPr>
          <w:rFonts w:ascii="Times New Roman" w:hAnsi="Times New Roman"/>
          <w:spacing w:val="-3"/>
          <w:szCs w:val="24"/>
        </w:rPr>
        <w:t xml:space="preserve"> Readings</w:t>
      </w:r>
      <w:r w:rsidR="004000D2" w:rsidRPr="008E5C0A">
        <w:rPr>
          <w:rFonts w:ascii="Times New Roman" w:hAnsi="Times New Roman"/>
          <w:spacing w:val="-3"/>
          <w:szCs w:val="24"/>
        </w:rPr>
        <w:t>:</w:t>
      </w:r>
    </w:p>
    <w:p w:rsidR="004000D2" w:rsidRPr="008E5C0A" w:rsidRDefault="004000D2">
      <w:pPr>
        <w:suppressAutoHyphens/>
        <w:ind w:left="270" w:hanging="270"/>
        <w:contextualSpacing/>
        <w:jc w:val="both"/>
        <w:rPr>
          <w:rFonts w:ascii="Times New Roman" w:hAnsi="Times New Roman"/>
          <w:spacing w:val="-3"/>
          <w:szCs w:val="24"/>
        </w:rPr>
      </w:pPr>
      <w:r w:rsidRPr="008E5C0A">
        <w:rPr>
          <w:rFonts w:ascii="Times New Roman" w:hAnsi="Times New Roman"/>
          <w:spacing w:val="-3"/>
          <w:szCs w:val="24"/>
        </w:rPr>
        <w:t xml:space="preserve">Bernard R. Berelson et al., </w:t>
      </w:r>
      <w:r w:rsidRPr="008E5C0A">
        <w:rPr>
          <w:rFonts w:ascii="Times New Roman" w:hAnsi="Times New Roman"/>
          <w:i/>
          <w:spacing w:val="-3"/>
          <w:szCs w:val="24"/>
        </w:rPr>
        <w:t>Voting</w:t>
      </w:r>
      <w:r w:rsidRPr="008E5C0A">
        <w:rPr>
          <w:rFonts w:ascii="Times New Roman" w:hAnsi="Times New Roman"/>
          <w:spacing w:val="-3"/>
          <w:szCs w:val="24"/>
        </w:rPr>
        <w:t xml:space="preserve"> (1954).</w:t>
      </w:r>
    </w:p>
    <w:p w:rsidR="004000D2" w:rsidRPr="008E5C0A" w:rsidRDefault="004000D2">
      <w:pPr>
        <w:suppressAutoHyphens/>
        <w:ind w:left="270" w:hanging="270"/>
        <w:contextualSpacing/>
        <w:jc w:val="both"/>
        <w:rPr>
          <w:rFonts w:ascii="Times New Roman" w:hAnsi="Times New Roman"/>
          <w:spacing w:val="-3"/>
          <w:szCs w:val="24"/>
        </w:rPr>
      </w:pPr>
      <w:r w:rsidRPr="008E5C0A">
        <w:rPr>
          <w:rFonts w:ascii="Times New Roman" w:hAnsi="Times New Roman"/>
          <w:spacing w:val="-3"/>
          <w:szCs w:val="24"/>
        </w:rPr>
        <w:t xml:space="preserve">Angus Campbell et al., </w:t>
      </w:r>
      <w:r w:rsidRPr="008E5C0A">
        <w:rPr>
          <w:rFonts w:ascii="Times New Roman" w:hAnsi="Times New Roman"/>
          <w:i/>
          <w:spacing w:val="-3"/>
          <w:szCs w:val="24"/>
        </w:rPr>
        <w:t>The American Voter</w:t>
      </w:r>
      <w:r w:rsidRPr="008E5C0A">
        <w:rPr>
          <w:rFonts w:ascii="Times New Roman" w:hAnsi="Times New Roman"/>
          <w:spacing w:val="-3"/>
          <w:szCs w:val="24"/>
        </w:rPr>
        <w:t xml:space="preserve"> (1960 unabridged).</w:t>
      </w:r>
    </w:p>
    <w:p w:rsidR="004000D2" w:rsidRPr="008E5C0A" w:rsidRDefault="004000D2">
      <w:pPr>
        <w:suppressAutoHyphens/>
        <w:ind w:left="270" w:hanging="270"/>
        <w:contextualSpacing/>
        <w:jc w:val="both"/>
        <w:rPr>
          <w:rFonts w:ascii="Times New Roman" w:hAnsi="Times New Roman"/>
          <w:spacing w:val="-3"/>
          <w:szCs w:val="24"/>
        </w:rPr>
      </w:pPr>
      <w:r w:rsidRPr="008E5C0A">
        <w:rPr>
          <w:rFonts w:ascii="Times New Roman" w:hAnsi="Times New Roman"/>
          <w:spacing w:val="-3"/>
          <w:szCs w:val="24"/>
        </w:rPr>
        <w:t xml:space="preserve">Angus Campbell et al., </w:t>
      </w:r>
      <w:r w:rsidRPr="008E5C0A">
        <w:rPr>
          <w:rFonts w:ascii="Times New Roman" w:hAnsi="Times New Roman"/>
          <w:i/>
          <w:spacing w:val="-3"/>
          <w:szCs w:val="24"/>
        </w:rPr>
        <w:t>Elections and the Political Order</w:t>
      </w:r>
      <w:r w:rsidRPr="008E5C0A">
        <w:rPr>
          <w:rFonts w:ascii="Times New Roman" w:hAnsi="Times New Roman"/>
          <w:spacing w:val="-3"/>
          <w:szCs w:val="24"/>
        </w:rPr>
        <w:t xml:space="preserve"> (1966), Chapters 4, 5, 8.</w:t>
      </w:r>
    </w:p>
    <w:p w:rsidR="00992EC3" w:rsidRDefault="00992EC3" w:rsidP="00992EC3">
      <w:pPr>
        <w:suppressAutoHyphens/>
        <w:ind w:left="270" w:hanging="270"/>
        <w:jc w:val="both"/>
        <w:rPr>
          <w:rFonts w:ascii="Times New Roman" w:hAnsi="Times New Roman"/>
          <w:spacing w:val="-3"/>
        </w:rPr>
      </w:pPr>
      <w:r>
        <w:rPr>
          <w:rFonts w:ascii="Times New Roman" w:hAnsi="Times New Roman"/>
          <w:spacing w:val="-3"/>
        </w:rPr>
        <w:t xml:space="preserve">Gabriel Almond and Sidney Verba, </w:t>
      </w:r>
      <w:r>
        <w:rPr>
          <w:rFonts w:ascii="Times New Roman" w:hAnsi="Times New Roman"/>
          <w:i/>
          <w:spacing w:val="-3"/>
        </w:rPr>
        <w:t>The Civic Culture</w:t>
      </w:r>
      <w:r>
        <w:rPr>
          <w:rFonts w:ascii="Times New Roman" w:hAnsi="Times New Roman"/>
          <w:spacing w:val="-3"/>
        </w:rPr>
        <w:t xml:space="preserve"> (1963).</w:t>
      </w:r>
    </w:p>
    <w:p w:rsidR="00727C9B" w:rsidRDefault="00727C9B" w:rsidP="00727C9B">
      <w:pPr>
        <w:suppressAutoHyphens/>
        <w:ind w:left="270" w:hanging="270"/>
        <w:jc w:val="both"/>
        <w:rPr>
          <w:rFonts w:ascii="Times New Roman" w:hAnsi="Times New Roman"/>
          <w:spacing w:val="-3"/>
        </w:rPr>
      </w:pPr>
      <w:r>
        <w:rPr>
          <w:rFonts w:ascii="Times New Roman" w:hAnsi="Times New Roman"/>
          <w:spacing w:val="-3"/>
        </w:rPr>
        <w:t xml:space="preserve">Philip E. Converse, "Of Time and Partisan Stability," </w:t>
      </w:r>
      <w:r>
        <w:rPr>
          <w:rFonts w:ascii="Times New Roman" w:hAnsi="Times New Roman"/>
          <w:i/>
          <w:spacing w:val="-3"/>
        </w:rPr>
        <w:t>Comparative Political Studies</w:t>
      </w:r>
      <w:r>
        <w:rPr>
          <w:rFonts w:ascii="Times New Roman" w:hAnsi="Times New Roman"/>
          <w:spacing w:val="-3"/>
        </w:rPr>
        <w:t xml:space="preserve"> (July 1969).</w:t>
      </w:r>
    </w:p>
    <w:p w:rsidR="00727C9B" w:rsidRDefault="00727C9B" w:rsidP="00727C9B">
      <w:pPr>
        <w:suppressAutoHyphens/>
        <w:ind w:left="270" w:hanging="270"/>
        <w:jc w:val="both"/>
        <w:rPr>
          <w:rFonts w:ascii="Times New Roman" w:hAnsi="Times New Roman"/>
          <w:spacing w:val="-3"/>
        </w:rPr>
      </w:pPr>
      <w:r>
        <w:rPr>
          <w:rFonts w:ascii="Times New Roman" w:hAnsi="Times New Roman"/>
          <w:spacing w:val="-3"/>
        </w:rPr>
        <w:t xml:space="preserve">V. O. Key, Jr., </w:t>
      </w:r>
      <w:r>
        <w:rPr>
          <w:rFonts w:ascii="Times New Roman" w:hAnsi="Times New Roman"/>
          <w:i/>
          <w:spacing w:val="-3"/>
        </w:rPr>
        <w:t>The Responsible Electorate</w:t>
      </w:r>
      <w:r>
        <w:rPr>
          <w:rFonts w:ascii="Times New Roman" w:hAnsi="Times New Roman"/>
          <w:spacing w:val="-3"/>
        </w:rPr>
        <w:t xml:space="preserve"> (1966).</w:t>
      </w:r>
    </w:p>
    <w:p w:rsidR="00475D9C" w:rsidRDefault="00475D9C" w:rsidP="00475D9C">
      <w:pPr>
        <w:suppressAutoHyphens/>
        <w:ind w:left="270" w:hanging="270"/>
        <w:jc w:val="both"/>
        <w:rPr>
          <w:rFonts w:ascii="Times New Roman" w:hAnsi="Times New Roman"/>
          <w:spacing w:val="-3"/>
        </w:rPr>
      </w:pPr>
      <w:r>
        <w:rPr>
          <w:rFonts w:ascii="Times New Roman" w:hAnsi="Times New Roman"/>
          <w:spacing w:val="-3"/>
        </w:rPr>
        <w:t xml:space="preserve">Anthony Downs, </w:t>
      </w:r>
      <w:r>
        <w:rPr>
          <w:rFonts w:ascii="Times New Roman" w:hAnsi="Times New Roman"/>
          <w:i/>
          <w:spacing w:val="-3"/>
        </w:rPr>
        <w:t>An Economic Theory of Democracy</w:t>
      </w:r>
      <w:r>
        <w:rPr>
          <w:rFonts w:ascii="Times New Roman" w:hAnsi="Times New Roman"/>
          <w:spacing w:val="-3"/>
        </w:rPr>
        <w:t xml:space="preserve"> (1957).</w:t>
      </w:r>
    </w:p>
    <w:p w:rsidR="009D5B7E" w:rsidRPr="008E5C0A" w:rsidRDefault="009D5B7E" w:rsidP="009D5B7E">
      <w:pPr>
        <w:suppressAutoHyphens/>
        <w:ind w:left="270" w:hanging="270"/>
        <w:contextualSpacing/>
        <w:jc w:val="both"/>
        <w:rPr>
          <w:rFonts w:ascii="Times New Roman" w:hAnsi="Times New Roman"/>
          <w:spacing w:val="-3"/>
          <w:szCs w:val="24"/>
        </w:rPr>
      </w:pPr>
      <w:r w:rsidRPr="008E5C0A">
        <w:rPr>
          <w:rFonts w:ascii="Times New Roman" w:hAnsi="Times New Roman"/>
          <w:spacing w:val="-3"/>
          <w:szCs w:val="24"/>
        </w:rPr>
        <w:t xml:space="preserve">Richard A. Brody and Benjamin I. Page, "Comment: The Assessment of Policy Voting," </w:t>
      </w:r>
      <w:r w:rsidRPr="008E5C0A">
        <w:rPr>
          <w:rFonts w:ascii="Times New Roman" w:hAnsi="Times New Roman"/>
          <w:i/>
          <w:spacing w:val="-3"/>
          <w:szCs w:val="24"/>
        </w:rPr>
        <w:t>American Political Science Review</w:t>
      </w:r>
      <w:r w:rsidRPr="008E5C0A">
        <w:rPr>
          <w:rFonts w:ascii="Times New Roman" w:hAnsi="Times New Roman"/>
          <w:spacing w:val="-3"/>
          <w:szCs w:val="24"/>
        </w:rPr>
        <w:t xml:space="preserve"> (June 1972).</w:t>
      </w:r>
    </w:p>
    <w:p w:rsidR="00992EC3" w:rsidRDefault="00992EC3" w:rsidP="00992EC3">
      <w:pPr>
        <w:suppressAutoHyphens/>
        <w:ind w:left="270" w:hanging="270"/>
        <w:jc w:val="both"/>
        <w:rPr>
          <w:rFonts w:ascii="Times New Roman" w:hAnsi="Times New Roman"/>
          <w:spacing w:val="-3"/>
        </w:rPr>
      </w:pPr>
      <w:r>
        <w:rPr>
          <w:rFonts w:ascii="Times New Roman" w:hAnsi="Times New Roman"/>
          <w:spacing w:val="-3"/>
        </w:rPr>
        <w:t xml:space="preserve">David Easton and Jack Dennis, </w:t>
      </w:r>
      <w:r>
        <w:rPr>
          <w:rFonts w:ascii="Times New Roman" w:hAnsi="Times New Roman"/>
          <w:i/>
          <w:spacing w:val="-3"/>
        </w:rPr>
        <w:t>Children in the Political System</w:t>
      </w:r>
      <w:r>
        <w:rPr>
          <w:rFonts w:ascii="Times New Roman" w:hAnsi="Times New Roman"/>
          <w:spacing w:val="-3"/>
        </w:rPr>
        <w:t xml:space="preserve"> (1969).</w:t>
      </w:r>
    </w:p>
    <w:p w:rsidR="00727C9B" w:rsidRDefault="00727C9B" w:rsidP="00727C9B">
      <w:pPr>
        <w:suppressAutoHyphens/>
        <w:ind w:left="270" w:hanging="270"/>
        <w:jc w:val="both"/>
        <w:rPr>
          <w:rFonts w:ascii="Times New Roman" w:hAnsi="Times New Roman"/>
          <w:spacing w:val="-3"/>
        </w:rPr>
      </w:pPr>
      <w:r>
        <w:rPr>
          <w:rFonts w:ascii="Times New Roman" w:hAnsi="Times New Roman"/>
          <w:spacing w:val="-3"/>
        </w:rPr>
        <w:t xml:space="preserve">M. Kent Jennings and Richard G. Niemi, </w:t>
      </w:r>
      <w:r>
        <w:rPr>
          <w:rFonts w:ascii="Times New Roman" w:hAnsi="Times New Roman"/>
          <w:i/>
          <w:spacing w:val="-3"/>
        </w:rPr>
        <w:t>The Political Character of Adolescence</w:t>
      </w:r>
      <w:r>
        <w:rPr>
          <w:rFonts w:ascii="Times New Roman" w:hAnsi="Times New Roman"/>
          <w:spacing w:val="-3"/>
        </w:rPr>
        <w:t xml:space="preserve"> (1974).</w:t>
      </w:r>
    </w:p>
    <w:p w:rsidR="00727C9B" w:rsidRDefault="00727C9B" w:rsidP="00727C9B">
      <w:pPr>
        <w:suppressAutoHyphens/>
        <w:ind w:left="270" w:hanging="270"/>
        <w:jc w:val="both"/>
        <w:rPr>
          <w:rFonts w:ascii="Times New Roman" w:hAnsi="Times New Roman"/>
          <w:spacing w:val="-3"/>
        </w:rPr>
      </w:pPr>
      <w:smartTag w:uri="urn:schemas-microsoft-com:office:smarttags" w:element="Street">
        <w:smartTag w:uri="urn:schemas-microsoft-com:office:smarttags" w:element="address">
          <w:r>
            <w:rPr>
              <w:rFonts w:ascii="Times New Roman" w:hAnsi="Times New Roman"/>
              <w:spacing w:val="-3"/>
            </w:rPr>
            <w:t>Robert E. Lane</w:t>
          </w:r>
        </w:smartTag>
      </w:smartTag>
      <w:r>
        <w:rPr>
          <w:rFonts w:ascii="Times New Roman" w:hAnsi="Times New Roman"/>
          <w:spacing w:val="-3"/>
        </w:rPr>
        <w:t xml:space="preserve">, </w:t>
      </w:r>
      <w:r>
        <w:rPr>
          <w:rFonts w:ascii="Times New Roman" w:hAnsi="Times New Roman"/>
          <w:i/>
          <w:spacing w:val="-3"/>
        </w:rPr>
        <w:t>Political Ideology</w:t>
      </w:r>
      <w:r w:rsidR="005A6103">
        <w:rPr>
          <w:rFonts w:ascii="Times New Roman" w:hAnsi="Times New Roman"/>
          <w:i/>
          <w:spacing w:val="-3"/>
        </w:rPr>
        <w:t>: Why the American Common Man Believes What He Does</w:t>
      </w:r>
      <w:r w:rsidR="006F605C">
        <w:rPr>
          <w:rFonts w:ascii="Times New Roman" w:hAnsi="Times New Roman"/>
          <w:spacing w:val="-3"/>
        </w:rPr>
        <w:t xml:space="preserve"> (1962).</w:t>
      </w:r>
    </w:p>
    <w:p w:rsidR="004724B0" w:rsidRDefault="004724B0" w:rsidP="00727C9B">
      <w:pPr>
        <w:suppressAutoHyphens/>
        <w:ind w:left="270" w:hanging="270"/>
        <w:jc w:val="both"/>
        <w:rPr>
          <w:rFonts w:ascii="Times New Roman" w:hAnsi="Times New Roman"/>
          <w:spacing w:val="-3"/>
        </w:rPr>
      </w:pPr>
      <w:r>
        <w:rPr>
          <w:rFonts w:ascii="Times New Roman" w:hAnsi="Times New Roman"/>
          <w:spacing w:val="-3"/>
        </w:rPr>
        <w:t xml:space="preserve">Samuel A. Stouffer, </w:t>
      </w:r>
      <w:r w:rsidRPr="004724B0">
        <w:rPr>
          <w:rFonts w:ascii="Times New Roman" w:hAnsi="Times New Roman"/>
          <w:i/>
          <w:spacing w:val="-3"/>
        </w:rPr>
        <w:t>Communism, Conformity, and Civil Liberties</w:t>
      </w:r>
      <w:r>
        <w:rPr>
          <w:rFonts w:ascii="Times New Roman" w:hAnsi="Times New Roman"/>
          <w:spacing w:val="-3"/>
        </w:rPr>
        <w:t xml:space="preserve"> (1955).</w:t>
      </w:r>
    </w:p>
    <w:p w:rsidR="008938DA" w:rsidRDefault="008938DA" w:rsidP="008938DA">
      <w:pPr>
        <w:suppressAutoHyphens/>
        <w:ind w:left="270" w:hanging="270"/>
        <w:jc w:val="both"/>
        <w:rPr>
          <w:rFonts w:ascii="Times New Roman" w:hAnsi="Times New Roman"/>
          <w:spacing w:val="-3"/>
        </w:rPr>
      </w:pPr>
      <w:r>
        <w:rPr>
          <w:rFonts w:ascii="Times New Roman" w:hAnsi="Times New Roman"/>
          <w:spacing w:val="-3"/>
        </w:rPr>
        <w:t>James W. Prothro and Charles M. Grigg, "Fundamental Principles of Democracy: Bases of Agree</w:t>
      </w:r>
      <w:r w:rsidR="004724B0">
        <w:rPr>
          <w:rFonts w:ascii="Times New Roman" w:hAnsi="Times New Roman"/>
          <w:spacing w:val="-3"/>
        </w:rPr>
        <w:t>-</w:t>
      </w:r>
      <w:r>
        <w:rPr>
          <w:rFonts w:ascii="Times New Roman" w:hAnsi="Times New Roman"/>
          <w:spacing w:val="-3"/>
        </w:rPr>
        <w:t xml:space="preserve">ment and Disagreement," </w:t>
      </w:r>
      <w:r>
        <w:rPr>
          <w:rFonts w:ascii="Times New Roman" w:hAnsi="Times New Roman"/>
          <w:i/>
          <w:spacing w:val="-3"/>
        </w:rPr>
        <w:t>Journal of Politics</w:t>
      </w:r>
      <w:r>
        <w:rPr>
          <w:rFonts w:ascii="Times New Roman" w:hAnsi="Times New Roman"/>
          <w:spacing w:val="-3"/>
        </w:rPr>
        <w:t xml:space="preserve"> (May 1960).</w:t>
      </w:r>
    </w:p>
    <w:p w:rsidR="004724B0" w:rsidRDefault="004724B0" w:rsidP="008938DA">
      <w:pPr>
        <w:suppressAutoHyphens/>
        <w:ind w:left="270" w:hanging="270"/>
        <w:jc w:val="both"/>
        <w:rPr>
          <w:rFonts w:ascii="Times New Roman" w:hAnsi="Times New Roman"/>
          <w:spacing w:val="-3"/>
        </w:rPr>
      </w:pPr>
      <w:r>
        <w:rPr>
          <w:rFonts w:ascii="Times New Roman" w:hAnsi="Times New Roman"/>
          <w:spacing w:val="-3"/>
        </w:rPr>
        <w:t xml:space="preserve">John L. Sullivan et al., “An Alternative Conceptualization of Political Tolerance: Illusory Increases 1950s-1970s,” </w:t>
      </w:r>
      <w:r>
        <w:rPr>
          <w:rFonts w:ascii="Times New Roman" w:hAnsi="Times New Roman"/>
          <w:i/>
          <w:spacing w:val="-3"/>
        </w:rPr>
        <w:t>American Political Science Review</w:t>
      </w:r>
      <w:r>
        <w:rPr>
          <w:rFonts w:ascii="Times New Roman" w:hAnsi="Times New Roman"/>
          <w:spacing w:val="-3"/>
        </w:rPr>
        <w:t xml:space="preserve"> (September 1979).</w:t>
      </w:r>
    </w:p>
    <w:p w:rsidR="008E5C0A" w:rsidRPr="008E5C0A" w:rsidRDefault="008E5C0A">
      <w:pPr>
        <w:suppressAutoHyphens/>
        <w:ind w:left="270" w:hanging="270"/>
        <w:contextualSpacing/>
        <w:jc w:val="both"/>
        <w:rPr>
          <w:rFonts w:ascii="Times New Roman" w:hAnsi="Times New Roman"/>
          <w:spacing w:val="-3"/>
          <w:szCs w:val="24"/>
        </w:rPr>
      </w:pPr>
    </w:p>
    <w:p w:rsidR="008E5C0A" w:rsidRPr="008E5C0A" w:rsidRDefault="008E5C0A">
      <w:pPr>
        <w:suppressAutoHyphens/>
        <w:ind w:left="270" w:hanging="270"/>
        <w:contextualSpacing/>
        <w:jc w:val="both"/>
        <w:rPr>
          <w:rFonts w:ascii="Times New Roman" w:hAnsi="Times New Roman"/>
          <w:spacing w:val="-3"/>
          <w:szCs w:val="24"/>
          <w:u w:val="single"/>
        </w:rPr>
      </w:pPr>
      <w:r w:rsidRPr="008E5C0A">
        <w:rPr>
          <w:rFonts w:ascii="Times New Roman" w:hAnsi="Times New Roman"/>
          <w:spacing w:val="-3"/>
          <w:szCs w:val="24"/>
          <w:u w:val="single"/>
        </w:rPr>
        <w:t>Week 3 (Jan 2</w:t>
      </w:r>
      <w:r w:rsidR="00B9667F">
        <w:rPr>
          <w:rFonts w:ascii="Times New Roman" w:hAnsi="Times New Roman"/>
          <w:spacing w:val="-3"/>
          <w:szCs w:val="24"/>
          <w:u w:val="single"/>
        </w:rPr>
        <w:t>2</w:t>
      </w:r>
      <w:r w:rsidRPr="008E5C0A">
        <w:rPr>
          <w:rFonts w:ascii="Times New Roman" w:hAnsi="Times New Roman"/>
          <w:spacing w:val="-3"/>
          <w:szCs w:val="24"/>
          <w:u w:val="single"/>
        </w:rPr>
        <w:t>): Voter Competence: How Stupid Are We?</w:t>
      </w:r>
    </w:p>
    <w:p w:rsidR="008E5C0A" w:rsidRPr="008E5C0A" w:rsidRDefault="008E5C0A" w:rsidP="008E5C0A">
      <w:pPr>
        <w:suppressAutoHyphens/>
        <w:ind w:left="270" w:hanging="270"/>
        <w:jc w:val="both"/>
        <w:rPr>
          <w:rFonts w:ascii="Times New Roman" w:hAnsi="Times New Roman"/>
          <w:color w:val="000000"/>
          <w:szCs w:val="24"/>
          <w:shd w:val="clear" w:color="auto" w:fill="FFFFFF"/>
        </w:rPr>
      </w:pPr>
      <w:r w:rsidRPr="008E5C0A">
        <w:rPr>
          <w:rFonts w:ascii="Times New Roman" w:hAnsi="Times New Roman"/>
          <w:color w:val="000000"/>
          <w:szCs w:val="24"/>
          <w:shd w:val="clear" w:color="auto" w:fill="FFFFFF"/>
        </w:rPr>
        <w:t>“I am a firm believer in the people. If given the truth, they can be depended upon to meet any national crises. The great point is to bring them the real facts.” (Abraham Lincoln)</w:t>
      </w:r>
    </w:p>
    <w:p w:rsidR="008E5C0A" w:rsidRPr="008E5C0A" w:rsidRDefault="008E5C0A" w:rsidP="008E5C0A">
      <w:pPr>
        <w:suppressAutoHyphens/>
        <w:ind w:left="270" w:hanging="270"/>
        <w:jc w:val="both"/>
        <w:rPr>
          <w:rFonts w:ascii="Times New Roman" w:hAnsi="Times New Roman"/>
          <w:spacing w:val="-3"/>
          <w:szCs w:val="24"/>
        </w:rPr>
      </w:pPr>
      <w:r w:rsidRPr="008E5C0A">
        <w:rPr>
          <w:rFonts w:ascii="Times New Roman" w:hAnsi="Times New Roman"/>
          <w:color w:val="000000"/>
          <w:szCs w:val="24"/>
          <w:shd w:val="clear" w:color="auto" w:fill="FFFFFF"/>
        </w:rPr>
        <w:t xml:space="preserve"> “Everybody is ignorant, only on different subjects.” (Will Rogers)</w:t>
      </w:r>
    </w:p>
    <w:p w:rsidR="008E5C0A" w:rsidRPr="008E5C0A" w:rsidRDefault="008E5C0A">
      <w:pPr>
        <w:suppressAutoHyphens/>
        <w:ind w:left="270" w:hanging="270"/>
        <w:contextualSpacing/>
        <w:jc w:val="both"/>
        <w:rPr>
          <w:rFonts w:ascii="Times New Roman" w:hAnsi="Times New Roman"/>
          <w:spacing w:val="-3"/>
          <w:szCs w:val="24"/>
        </w:rPr>
      </w:pPr>
    </w:p>
    <w:p w:rsidR="008E5C0A" w:rsidRDefault="008E5C0A">
      <w:pPr>
        <w:suppressAutoHyphens/>
        <w:ind w:left="270" w:hanging="270"/>
        <w:contextualSpacing/>
        <w:jc w:val="both"/>
        <w:rPr>
          <w:rFonts w:ascii="Times New Roman" w:hAnsi="Times New Roman"/>
          <w:spacing w:val="-3"/>
          <w:szCs w:val="24"/>
        </w:rPr>
      </w:pPr>
      <w:r>
        <w:rPr>
          <w:rFonts w:ascii="Times New Roman" w:hAnsi="Times New Roman"/>
          <w:spacing w:val="-3"/>
          <w:szCs w:val="24"/>
        </w:rPr>
        <w:t xml:space="preserve">Assigned </w:t>
      </w:r>
      <w:r w:rsidRPr="008E5C0A">
        <w:rPr>
          <w:rFonts w:ascii="Times New Roman" w:hAnsi="Times New Roman"/>
          <w:spacing w:val="-3"/>
          <w:szCs w:val="24"/>
        </w:rPr>
        <w:t>Readings:</w:t>
      </w:r>
    </w:p>
    <w:p w:rsidR="00BC5CEB" w:rsidRDefault="00BC5CEB" w:rsidP="00BC5CEB">
      <w:pPr>
        <w:suppressAutoHyphens/>
        <w:ind w:left="270" w:hanging="270"/>
        <w:contextualSpacing/>
        <w:jc w:val="both"/>
        <w:rPr>
          <w:rFonts w:ascii="Times New Roman" w:hAnsi="Times New Roman"/>
          <w:spacing w:val="-3"/>
          <w:szCs w:val="24"/>
        </w:rPr>
      </w:pPr>
      <w:r>
        <w:rPr>
          <w:rFonts w:ascii="Times New Roman" w:hAnsi="Times New Roman"/>
          <w:spacing w:val="-3"/>
          <w:szCs w:val="24"/>
        </w:rPr>
        <w:t xml:space="preserve">Martin Gilens, “Two-Thirds Full? Citizen Competence and Democratic Governance,” </w:t>
      </w:r>
      <w:r w:rsidRPr="008E5C0A">
        <w:rPr>
          <w:rFonts w:ascii="Times New Roman" w:hAnsi="Times New Roman"/>
          <w:spacing w:val="-3"/>
          <w:szCs w:val="24"/>
        </w:rPr>
        <w:t xml:space="preserve">Chapter </w:t>
      </w:r>
      <w:r>
        <w:rPr>
          <w:rFonts w:ascii="Times New Roman" w:hAnsi="Times New Roman"/>
          <w:spacing w:val="-3"/>
          <w:szCs w:val="24"/>
        </w:rPr>
        <w:t>3</w:t>
      </w:r>
      <w:r w:rsidRPr="008E5C0A">
        <w:rPr>
          <w:rFonts w:ascii="Times New Roman" w:hAnsi="Times New Roman"/>
          <w:spacing w:val="-3"/>
          <w:szCs w:val="24"/>
        </w:rPr>
        <w:t xml:space="preserve"> in Berinsky, ed., </w:t>
      </w:r>
      <w:r w:rsidRPr="008E5C0A">
        <w:rPr>
          <w:rFonts w:ascii="Times New Roman" w:hAnsi="Times New Roman"/>
          <w:i/>
          <w:spacing w:val="-3"/>
          <w:szCs w:val="24"/>
        </w:rPr>
        <w:t>New Directions in Public Opinion</w:t>
      </w:r>
      <w:r w:rsidRPr="008E5C0A">
        <w:rPr>
          <w:rFonts w:ascii="Times New Roman" w:hAnsi="Times New Roman"/>
          <w:spacing w:val="-3"/>
          <w:szCs w:val="24"/>
        </w:rPr>
        <w:t>.</w:t>
      </w:r>
    </w:p>
    <w:p w:rsidR="00730A08" w:rsidRDefault="005A6103" w:rsidP="00BC5CEB">
      <w:pPr>
        <w:suppressAutoHyphens/>
        <w:ind w:left="270" w:hanging="270"/>
        <w:contextualSpacing/>
        <w:jc w:val="both"/>
        <w:rPr>
          <w:rFonts w:ascii="Times New Roman" w:hAnsi="Times New Roman"/>
          <w:spacing w:val="-3"/>
          <w:szCs w:val="24"/>
        </w:rPr>
      </w:pPr>
      <w:r>
        <w:rPr>
          <w:rFonts w:ascii="Times New Roman" w:hAnsi="Times New Roman"/>
          <w:spacing w:val="-3"/>
          <w:szCs w:val="24"/>
        </w:rPr>
        <w:t xml:space="preserve">Larry M. Bartels, “Homer Gets a Tax Cut: Inequality and Public Policy in the American Mind,” </w:t>
      </w:r>
      <w:r w:rsidRPr="005A6103">
        <w:rPr>
          <w:rFonts w:ascii="Times New Roman" w:hAnsi="Times New Roman"/>
          <w:i/>
          <w:spacing w:val="-3"/>
          <w:szCs w:val="24"/>
        </w:rPr>
        <w:t>Perspectives on Politics</w:t>
      </w:r>
      <w:r>
        <w:rPr>
          <w:rFonts w:ascii="Times New Roman" w:hAnsi="Times New Roman"/>
          <w:spacing w:val="-3"/>
          <w:szCs w:val="24"/>
        </w:rPr>
        <w:t xml:space="preserve"> (March 2005); </w:t>
      </w:r>
      <w:r w:rsidR="00730A08">
        <w:rPr>
          <w:rFonts w:ascii="Times New Roman" w:hAnsi="Times New Roman"/>
          <w:spacing w:val="-3"/>
          <w:szCs w:val="24"/>
        </w:rPr>
        <w:t>Arthur Lupia et al., “Were Bush Tax Cut Supporters ‘Simply Ignorant?’ A Second Look at Conservatives and Liberals</w:t>
      </w:r>
      <w:r w:rsidR="00CF689E">
        <w:rPr>
          <w:rFonts w:ascii="Times New Roman" w:hAnsi="Times New Roman"/>
          <w:spacing w:val="-3"/>
          <w:szCs w:val="24"/>
        </w:rPr>
        <w:t xml:space="preserve"> in ‘Homer Gets a Tax Cut,’” </w:t>
      </w:r>
      <w:r w:rsidR="00CF689E" w:rsidRPr="00CF689E">
        <w:rPr>
          <w:rFonts w:ascii="Times New Roman" w:hAnsi="Times New Roman"/>
          <w:i/>
          <w:spacing w:val="-3"/>
          <w:szCs w:val="24"/>
        </w:rPr>
        <w:t>Perspectives on Politics</w:t>
      </w:r>
      <w:r w:rsidR="00CF689E">
        <w:rPr>
          <w:rFonts w:ascii="Times New Roman" w:hAnsi="Times New Roman"/>
          <w:spacing w:val="-3"/>
          <w:szCs w:val="24"/>
        </w:rPr>
        <w:t xml:space="preserve"> (December 2007); Larry M. Bartels, “Homer Gets a Warm Hug: A Note on Ignorance and Extenuation,” </w:t>
      </w:r>
      <w:r w:rsidR="00CF689E" w:rsidRPr="00CF689E">
        <w:rPr>
          <w:rFonts w:ascii="Times New Roman" w:hAnsi="Times New Roman"/>
          <w:i/>
          <w:spacing w:val="-3"/>
          <w:szCs w:val="24"/>
        </w:rPr>
        <w:t>Perspectives on Politics</w:t>
      </w:r>
      <w:r w:rsidR="00CF689E">
        <w:rPr>
          <w:rFonts w:ascii="Times New Roman" w:hAnsi="Times New Roman"/>
          <w:spacing w:val="-3"/>
          <w:szCs w:val="24"/>
        </w:rPr>
        <w:t xml:space="preserve"> (December 2007).</w:t>
      </w:r>
    </w:p>
    <w:p w:rsidR="00D413FF" w:rsidRDefault="009D5B7E" w:rsidP="00D413FF">
      <w:pPr>
        <w:ind w:left="270" w:hanging="270"/>
        <w:jc w:val="both"/>
        <w:rPr>
          <w:rFonts w:ascii="Times New Roman" w:hAnsi="Times New Roman"/>
          <w:spacing w:val="-3"/>
        </w:rPr>
      </w:pPr>
      <w:r>
        <w:rPr>
          <w:rFonts w:ascii="Times New Roman" w:hAnsi="Times New Roman"/>
          <w:spacing w:val="-3"/>
        </w:rPr>
        <w:t xml:space="preserve">Scott L. Althaus, "Information Effects in Collective Preferences," </w:t>
      </w:r>
      <w:r>
        <w:rPr>
          <w:rFonts w:ascii="Times New Roman" w:hAnsi="Times New Roman"/>
          <w:i/>
          <w:spacing w:val="-3"/>
        </w:rPr>
        <w:t>American Political Science Review</w:t>
      </w:r>
      <w:r>
        <w:rPr>
          <w:rFonts w:ascii="Times New Roman" w:hAnsi="Times New Roman"/>
          <w:spacing w:val="-3"/>
        </w:rPr>
        <w:t xml:space="preserve"> (September 1998).</w:t>
      </w:r>
    </w:p>
    <w:p w:rsidR="00D413FF" w:rsidRDefault="00D413FF" w:rsidP="00D413FF">
      <w:pPr>
        <w:ind w:left="270" w:hanging="270"/>
        <w:jc w:val="both"/>
        <w:rPr>
          <w:rFonts w:ascii="Times New Roman" w:hAnsi="Times New Roman"/>
          <w:spacing w:val="-3"/>
        </w:rPr>
      </w:pPr>
      <w:r>
        <w:rPr>
          <w:rFonts w:ascii="Times New Roman" w:hAnsi="Times New Roman"/>
          <w:spacing w:val="-3"/>
        </w:rPr>
        <w:t xml:space="preserve">Richard R. Lau et al., “An Exploration of Correct Voting in Recent </w:t>
      </w:r>
      <w:smartTag w:uri="urn:schemas-microsoft-com:office:smarttags" w:element="place">
        <w:smartTag w:uri="urn:schemas-microsoft-com:office:smarttags" w:element="country-region">
          <w:r>
            <w:rPr>
              <w:rFonts w:ascii="Times New Roman" w:hAnsi="Times New Roman"/>
              <w:spacing w:val="-3"/>
            </w:rPr>
            <w:t>U. S.</w:t>
          </w:r>
        </w:smartTag>
      </w:smartTag>
      <w:r>
        <w:rPr>
          <w:rFonts w:ascii="Times New Roman" w:hAnsi="Times New Roman"/>
          <w:spacing w:val="-3"/>
        </w:rPr>
        <w:t xml:space="preserve"> Presidential Elections,” </w:t>
      </w:r>
      <w:r w:rsidRPr="00505A5B">
        <w:rPr>
          <w:rFonts w:ascii="Times New Roman" w:hAnsi="Times New Roman"/>
          <w:i/>
          <w:spacing w:val="-3"/>
        </w:rPr>
        <w:t>American Journal of Political Science</w:t>
      </w:r>
      <w:r>
        <w:rPr>
          <w:rFonts w:ascii="Times New Roman" w:hAnsi="Times New Roman"/>
          <w:spacing w:val="-3"/>
        </w:rPr>
        <w:t xml:space="preserve"> (April 2008).</w:t>
      </w:r>
    </w:p>
    <w:p w:rsidR="00E12868" w:rsidRDefault="00E12868" w:rsidP="009D5B7E">
      <w:pPr>
        <w:ind w:left="270" w:hanging="270"/>
        <w:jc w:val="both"/>
        <w:rPr>
          <w:rFonts w:ascii="Times New Roman" w:hAnsi="Times New Roman"/>
          <w:spacing w:val="-3"/>
        </w:rPr>
      </w:pPr>
      <w:r>
        <w:rPr>
          <w:rFonts w:ascii="Times New Roman" w:hAnsi="Times New Roman"/>
          <w:spacing w:val="-3"/>
        </w:rPr>
        <w:t xml:space="preserve">Charles S. Taber and Milton Lodge, “Motivated Skepticism in the Evaluation of Political Beliefs,” </w:t>
      </w:r>
      <w:r w:rsidRPr="00E12868">
        <w:rPr>
          <w:rFonts w:ascii="Times New Roman" w:hAnsi="Times New Roman"/>
          <w:i/>
          <w:spacing w:val="-3"/>
        </w:rPr>
        <w:t>American Journal of Political Science</w:t>
      </w:r>
      <w:r>
        <w:rPr>
          <w:rFonts w:ascii="Times New Roman" w:hAnsi="Times New Roman"/>
          <w:spacing w:val="-3"/>
        </w:rPr>
        <w:t xml:space="preserve"> (July 2006).</w:t>
      </w:r>
    </w:p>
    <w:p w:rsidR="00195015" w:rsidRDefault="00195015" w:rsidP="009D5B7E">
      <w:pPr>
        <w:ind w:left="270" w:hanging="270"/>
        <w:jc w:val="both"/>
        <w:rPr>
          <w:rFonts w:ascii="Times New Roman" w:hAnsi="Times New Roman"/>
          <w:spacing w:val="-3"/>
        </w:rPr>
      </w:pPr>
      <w:r>
        <w:rPr>
          <w:rFonts w:ascii="Times New Roman" w:hAnsi="Times New Roman"/>
          <w:spacing w:val="-3"/>
        </w:rPr>
        <w:t xml:space="preserve">Jennifer Jerit and Jason Barabas, “Partisan Perceptual Bias and the Information Environment,” </w:t>
      </w:r>
      <w:r w:rsidRPr="00195015">
        <w:rPr>
          <w:rFonts w:ascii="Times New Roman" w:hAnsi="Times New Roman"/>
          <w:i/>
          <w:spacing w:val="-3"/>
        </w:rPr>
        <w:t>Journal of Politics</w:t>
      </w:r>
      <w:r>
        <w:rPr>
          <w:rFonts w:ascii="Times New Roman" w:hAnsi="Times New Roman"/>
          <w:spacing w:val="-3"/>
        </w:rPr>
        <w:t xml:space="preserve"> (July 2012).</w:t>
      </w:r>
    </w:p>
    <w:p w:rsidR="00510927" w:rsidRDefault="00510927" w:rsidP="00BC5CEB">
      <w:pPr>
        <w:suppressAutoHyphens/>
        <w:ind w:left="270" w:hanging="270"/>
        <w:contextualSpacing/>
        <w:jc w:val="both"/>
        <w:rPr>
          <w:rFonts w:ascii="Times New Roman" w:hAnsi="Times New Roman"/>
          <w:spacing w:val="-3"/>
          <w:szCs w:val="24"/>
        </w:rPr>
      </w:pPr>
    </w:p>
    <w:p w:rsidR="00BC5CEB" w:rsidRDefault="00BC5CEB" w:rsidP="00BC5CEB">
      <w:pPr>
        <w:suppressAutoHyphens/>
        <w:ind w:left="270" w:hanging="270"/>
        <w:contextualSpacing/>
        <w:jc w:val="both"/>
        <w:rPr>
          <w:rFonts w:ascii="Times New Roman" w:hAnsi="Times New Roman"/>
          <w:spacing w:val="-3"/>
          <w:szCs w:val="24"/>
        </w:rPr>
      </w:pPr>
      <w:r>
        <w:rPr>
          <w:rFonts w:ascii="Times New Roman" w:hAnsi="Times New Roman"/>
          <w:spacing w:val="-3"/>
          <w:szCs w:val="24"/>
        </w:rPr>
        <w:t>Recommended Readings:</w:t>
      </w:r>
    </w:p>
    <w:p w:rsidR="005A6103" w:rsidRPr="00BC5CEB" w:rsidRDefault="005A6103" w:rsidP="00BC5CEB">
      <w:pPr>
        <w:suppressAutoHyphens/>
        <w:ind w:left="270" w:hanging="270"/>
        <w:contextualSpacing/>
        <w:jc w:val="both"/>
        <w:rPr>
          <w:rFonts w:ascii="Times New Roman" w:hAnsi="Times New Roman"/>
          <w:spacing w:val="-3"/>
          <w:szCs w:val="24"/>
        </w:rPr>
      </w:pPr>
      <w:r>
        <w:rPr>
          <w:spacing w:val="-3"/>
        </w:rPr>
        <w:t xml:space="preserve">Michael X. Delli Carpini and Scott Keeter, </w:t>
      </w:r>
      <w:r w:rsidRPr="005A6103">
        <w:rPr>
          <w:i/>
          <w:spacing w:val="-3"/>
        </w:rPr>
        <w:t>What Americans Know about Politics and Why It Matters</w:t>
      </w:r>
      <w:r>
        <w:rPr>
          <w:spacing w:val="-3"/>
        </w:rPr>
        <w:t xml:space="preserve"> (</w:t>
      </w:r>
      <w:r w:rsidR="00E12868">
        <w:rPr>
          <w:spacing w:val="-3"/>
        </w:rPr>
        <w:t>1996)</w:t>
      </w:r>
      <w:r>
        <w:rPr>
          <w:spacing w:val="-3"/>
        </w:rPr>
        <w:t>.</w:t>
      </w:r>
    </w:p>
    <w:p w:rsidR="00B67518" w:rsidRDefault="00B67518" w:rsidP="00B67518">
      <w:pPr>
        <w:suppressAutoHyphens/>
        <w:ind w:left="270" w:hanging="270"/>
        <w:contextualSpacing/>
        <w:jc w:val="both"/>
        <w:rPr>
          <w:spacing w:val="-3"/>
        </w:rPr>
      </w:pPr>
      <w:r w:rsidRPr="005F2857">
        <w:rPr>
          <w:spacing w:val="-3"/>
        </w:rPr>
        <w:t>Stephen C. Craig and Michael D. Martinez, “Voter Competence,” in</w:t>
      </w:r>
      <w:r>
        <w:rPr>
          <w:spacing w:val="-3"/>
        </w:rPr>
        <w:t xml:space="preserve"> Stephen C. Craig and David B. Hill, eds.,</w:t>
      </w:r>
      <w:r w:rsidRPr="005F2857">
        <w:rPr>
          <w:spacing w:val="-3"/>
        </w:rPr>
        <w:t xml:space="preserve"> </w:t>
      </w:r>
      <w:r w:rsidRPr="005F2857">
        <w:rPr>
          <w:i/>
          <w:spacing w:val="-3"/>
        </w:rPr>
        <w:t>The Electoral Challenge: Theory Meets Practice</w:t>
      </w:r>
      <w:r w:rsidRPr="005F2857">
        <w:rPr>
          <w:spacing w:val="-3"/>
        </w:rPr>
        <w:t>, 2nd ed</w:t>
      </w:r>
      <w:r w:rsidR="00DD69D2">
        <w:rPr>
          <w:spacing w:val="-3"/>
        </w:rPr>
        <w:t>.</w:t>
      </w:r>
      <w:r w:rsidRPr="005F2857">
        <w:rPr>
          <w:spacing w:val="-3"/>
        </w:rPr>
        <w:t>, (</w:t>
      </w:r>
      <w:r w:rsidRPr="00030F1F">
        <w:rPr>
          <w:spacing w:val="-3"/>
        </w:rPr>
        <w:t>2011), including response by Mark Blumenthal.</w:t>
      </w:r>
    </w:p>
    <w:p w:rsidR="000D0845" w:rsidRDefault="000D0845" w:rsidP="000D0845">
      <w:pPr>
        <w:ind w:left="270" w:hanging="270"/>
        <w:jc w:val="both"/>
        <w:rPr>
          <w:rFonts w:ascii="Times New Roman" w:hAnsi="Times New Roman"/>
          <w:spacing w:val="-3"/>
        </w:rPr>
      </w:pPr>
      <w:r>
        <w:rPr>
          <w:rFonts w:ascii="Times New Roman" w:hAnsi="Times New Roman"/>
          <w:spacing w:val="-3"/>
        </w:rPr>
        <w:t xml:space="preserve">Stacy B. Gordon and Gary M. Segura, “Cross-National Variation in the Political Sophistication of Individuals: Capability or Choice?” </w:t>
      </w:r>
      <w:r>
        <w:rPr>
          <w:rFonts w:ascii="Times New Roman" w:hAnsi="Times New Roman"/>
          <w:i/>
          <w:spacing w:val="-3"/>
        </w:rPr>
        <w:t>Journal of Politics</w:t>
      </w:r>
      <w:r>
        <w:rPr>
          <w:rFonts w:ascii="Times New Roman" w:hAnsi="Times New Roman"/>
          <w:spacing w:val="-3"/>
        </w:rPr>
        <w:t>, (February 1997).</w:t>
      </w:r>
    </w:p>
    <w:p w:rsidR="00454460" w:rsidRDefault="00454460" w:rsidP="000D0845">
      <w:pPr>
        <w:ind w:left="270" w:hanging="270"/>
        <w:jc w:val="both"/>
        <w:rPr>
          <w:rFonts w:ascii="Times New Roman" w:hAnsi="Times New Roman"/>
          <w:spacing w:val="-3"/>
        </w:rPr>
      </w:pPr>
      <w:r>
        <w:rPr>
          <w:rFonts w:ascii="Times New Roman" w:hAnsi="Times New Roman"/>
          <w:spacing w:val="-3"/>
        </w:rPr>
        <w:t xml:space="preserve">Benjamin Highton, “Revisiting the Relationship between Educational Attainment and Political Sophistication,” </w:t>
      </w:r>
      <w:r w:rsidRPr="00454460">
        <w:rPr>
          <w:rFonts w:ascii="Times New Roman" w:hAnsi="Times New Roman"/>
          <w:i/>
          <w:spacing w:val="-3"/>
        </w:rPr>
        <w:t>Journal of Politics</w:t>
      </w:r>
      <w:r>
        <w:rPr>
          <w:rFonts w:ascii="Times New Roman" w:hAnsi="Times New Roman"/>
          <w:spacing w:val="-3"/>
        </w:rPr>
        <w:t xml:space="preserve"> (October 2009).</w:t>
      </w:r>
    </w:p>
    <w:p w:rsidR="00510927" w:rsidRDefault="00510927" w:rsidP="00510927">
      <w:pPr>
        <w:suppressAutoHyphens/>
        <w:ind w:left="270" w:hanging="270"/>
        <w:jc w:val="both"/>
        <w:rPr>
          <w:spacing w:val="-3"/>
        </w:rPr>
      </w:pPr>
      <w:r>
        <w:rPr>
          <w:spacing w:val="-3"/>
        </w:rPr>
        <w:t xml:space="preserve">Jennifer Jerit, “Understanding the Knowledge Gap: The Role of Experts and Journalists,” </w:t>
      </w:r>
      <w:r w:rsidRPr="00002A0E">
        <w:rPr>
          <w:i/>
          <w:spacing w:val="-3"/>
        </w:rPr>
        <w:t>Journal of Politics</w:t>
      </w:r>
      <w:r>
        <w:rPr>
          <w:spacing w:val="-3"/>
        </w:rPr>
        <w:t xml:space="preserve"> (April 2009).</w:t>
      </w:r>
    </w:p>
    <w:p w:rsidR="00195015" w:rsidRDefault="00195015" w:rsidP="00195015">
      <w:pPr>
        <w:ind w:left="270" w:hanging="270"/>
        <w:jc w:val="both"/>
        <w:rPr>
          <w:rFonts w:ascii="Times New Roman" w:hAnsi="Times New Roman"/>
        </w:rPr>
      </w:pPr>
      <w:r>
        <w:rPr>
          <w:rFonts w:ascii="Times New Roman" w:hAnsi="Times New Roman"/>
        </w:rPr>
        <w:t xml:space="preserve">Jason Barabas and Jennifer Jerit, “Estimating the Causal Effects of Media Coverage on Policy-Specific Knowledge,” </w:t>
      </w:r>
      <w:r w:rsidRPr="004F40B1">
        <w:rPr>
          <w:rFonts w:ascii="Times New Roman" w:hAnsi="Times New Roman"/>
          <w:i/>
        </w:rPr>
        <w:t>American Journal of Political Science</w:t>
      </w:r>
      <w:r>
        <w:rPr>
          <w:rFonts w:ascii="Times New Roman" w:hAnsi="Times New Roman"/>
        </w:rPr>
        <w:t xml:space="preserve"> (January 2009).</w:t>
      </w:r>
    </w:p>
    <w:p w:rsidR="00D413FF" w:rsidRDefault="00D413FF" w:rsidP="00D413FF">
      <w:pPr>
        <w:ind w:left="270" w:hanging="270"/>
        <w:jc w:val="both"/>
        <w:rPr>
          <w:rFonts w:ascii="Times New Roman" w:hAnsi="Times New Roman"/>
          <w:spacing w:val="-3"/>
        </w:rPr>
      </w:pPr>
      <w:r>
        <w:rPr>
          <w:rFonts w:ascii="Times New Roman" w:hAnsi="Times New Roman"/>
          <w:spacing w:val="-3"/>
        </w:rPr>
        <w:t xml:space="preserve">Richard R. Lau and David P. Redlawsk, “Voting Correctly,” </w:t>
      </w:r>
      <w:r>
        <w:rPr>
          <w:rFonts w:ascii="Times New Roman" w:hAnsi="Times New Roman"/>
          <w:i/>
          <w:spacing w:val="-3"/>
        </w:rPr>
        <w:t>American Political Science Review</w:t>
      </w:r>
      <w:r>
        <w:rPr>
          <w:rFonts w:ascii="Times New Roman" w:hAnsi="Times New Roman"/>
          <w:spacing w:val="-3"/>
        </w:rPr>
        <w:t xml:space="preserve"> (September 1997).</w:t>
      </w:r>
    </w:p>
    <w:p w:rsidR="00510927" w:rsidRDefault="00454460" w:rsidP="00454460">
      <w:pPr>
        <w:ind w:left="270" w:hanging="270"/>
        <w:jc w:val="both"/>
        <w:rPr>
          <w:rFonts w:ascii="Times New Roman" w:hAnsi="Times New Roman"/>
          <w:spacing w:val="-3"/>
        </w:rPr>
      </w:pPr>
      <w:r>
        <w:rPr>
          <w:rFonts w:ascii="Times New Roman" w:hAnsi="Times New Roman"/>
          <w:spacing w:val="-3"/>
        </w:rPr>
        <w:t xml:space="preserve">Ryan L. Claassen and Benjamin Highton, “Does Policy Debate Reduce Information Effects in Public Opinion? Analyzing the Evolution of Public Opinion on Health Care,” </w:t>
      </w:r>
      <w:r w:rsidRPr="00450614">
        <w:rPr>
          <w:rFonts w:ascii="Times New Roman" w:hAnsi="Times New Roman"/>
          <w:i/>
          <w:spacing w:val="-3"/>
        </w:rPr>
        <w:t>Journal of Politics</w:t>
      </w:r>
      <w:r>
        <w:rPr>
          <w:rFonts w:ascii="Times New Roman" w:hAnsi="Times New Roman"/>
          <w:spacing w:val="-3"/>
        </w:rPr>
        <w:t xml:space="preserve"> (May 2006).</w:t>
      </w:r>
    </w:p>
    <w:p w:rsidR="00487782" w:rsidRDefault="00487782" w:rsidP="00487782">
      <w:pPr>
        <w:suppressAutoHyphens/>
        <w:ind w:left="270" w:hanging="270"/>
        <w:jc w:val="both"/>
        <w:rPr>
          <w:rFonts w:ascii="Times New Roman" w:hAnsi="Times New Roman"/>
          <w:spacing w:val="-3"/>
        </w:rPr>
      </w:pPr>
      <w:r>
        <w:rPr>
          <w:rFonts w:ascii="Times New Roman" w:hAnsi="Times New Roman"/>
          <w:spacing w:val="-3"/>
        </w:rPr>
        <w:t xml:space="preserve">Cindy D. Kam and Stephen M. Utych, “Close Elections and Cognitive Engagement,” </w:t>
      </w:r>
      <w:r w:rsidRPr="00457D9C">
        <w:rPr>
          <w:rFonts w:ascii="Times New Roman" w:hAnsi="Times New Roman"/>
          <w:i/>
          <w:spacing w:val="-3"/>
        </w:rPr>
        <w:t>Journal of Politic</w:t>
      </w:r>
      <w:r>
        <w:rPr>
          <w:rFonts w:ascii="Times New Roman" w:hAnsi="Times New Roman"/>
          <w:i/>
          <w:spacing w:val="-3"/>
        </w:rPr>
        <w:t>s</w:t>
      </w:r>
      <w:r>
        <w:rPr>
          <w:rFonts w:ascii="Times New Roman" w:hAnsi="Times New Roman"/>
          <w:spacing w:val="-3"/>
        </w:rPr>
        <w:t xml:space="preserve"> (October 2011).</w:t>
      </w:r>
    </w:p>
    <w:p w:rsidR="00BC5CEB" w:rsidRPr="008E5C0A" w:rsidRDefault="00BC5CEB" w:rsidP="00BC5CEB">
      <w:pPr>
        <w:suppressAutoHyphens/>
        <w:ind w:left="270" w:hanging="270"/>
        <w:contextualSpacing/>
        <w:jc w:val="both"/>
        <w:rPr>
          <w:rFonts w:ascii="Times New Roman" w:hAnsi="Times New Roman"/>
          <w:spacing w:val="-3"/>
          <w:szCs w:val="24"/>
        </w:rPr>
      </w:pPr>
    </w:p>
    <w:p w:rsidR="00864EE8" w:rsidRPr="00E852BF" w:rsidRDefault="00B9667F" w:rsidP="00864EE8">
      <w:pPr>
        <w:suppressAutoHyphens/>
        <w:ind w:left="270" w:hanging="270"/>
        <w:jc w:val="both"/>
        <w:rPr>
          <w:rFonts w:ascii="Times New Roman" w:hAnsi="Times New Roman"/>
          <w:spacing w:val="-3"/>
          <w:szCs w:val="24"/>
          <w:u w:val="single"/>
        </w:rPr>
      </w:pPr>
      <w:r>
        <w:rPr>
          <w:rFonts w:ascii="Times New Roman" w:hAnsi="Times New Roman"/>
          <w:spacing w:val="-3"/>
          <w:szCs w:val="24"/>
          <w:u w:val="single"/>
        </w:rPr>
        <w:t>Week 4 (Jan 29</w:t>
      </w:r>
      <w:r w:rsidR="00864EE8" w:rsidRPr="00E852BF">
        <w:rPr>
          <w:rFonts w:ascii="Times New Roman" w:hAnsi="Times New Roman"/>
          <w:spacing w:val="-3"/>
          <w:szCs w:val="24"/>
          <w:u w:val="single"/>
        </w:rPr>
        <w:t>): Ideology</w:t>
      </w:r>
      <w:r w:rsidR="00E852BF" w:rsidRPr="00E852BF">
        <w:rPr>
          <w:rFonts w:ascii="Times New Roman" w:hAnsi="Times New Roman"/>
          <w:spacing w:val="-3"/>
          <w:szCs w:val="24"/>
          <w:u w:val="single"/>
        </w:rPr>
        <w:t>: Beyond Red vs. Blue</w:t>
      </w:r>
    </w:p>
    <w:p w:rsidR="00864EE8" w:rsidRPr="008E5C0A" w:rsidRDefault="00864EE8" w:rsidP="00864EE8">
      <w:pPr>
        <w:suppressAutoHyphens/>
        <w:ind w:left="270" w:hanging="270"/>
        <w:jc w:val="both"/>
        <w:rPr>
          <w:rFonts w:ascii="Times New Roman" w:hAnsi="Times New Roman"/>
          <w:spacing w:val="-3"/>
          <w:szCs w:val="24"/>
        </w:rPr>
      </w:pPr>
      <w:r w:rsidRPr="008E5C0A">
        <w:rPr>
          <w:rFonts w:ascii="Times New Roman" w:hAnsi="Times New Roman"/>
          <w:spacing w:val="-3"/>
          <w:szCs w:val="24"/>
        </w:rPr>
        <w:t>“A liberal is a conservative who has been arrested.” (Tom Wolfe)</w:t>
      </w:r>
    </w:p>
    <w:p w:rsidR="00BC5CEB" w:rsidRPr="008E5C0A" w:rsidRDefault="00864EE8" w:rsidP="00864EE8">
      <w:pPr>
        <w:suppressAutoHyphens/>
        <w:ind w:left="270" w:hanging="270"/>
        <w:jc w:val="both"/>
        <w:rPr>
          <w:rFonts w:ascii="Times New Roman" w:hAnsi="Times New Roman"/>
          <w:spacing w:val="-3"/>
          <w:szCs w:val="24"/>
        </w:rPr>
      </w:pPr>
      <w:r w:rsidRPr="008E5C0A">
        <w:rPr>
          <w:rFonts w:ascii="Times New Roman" w:hAnsi="Times New Roman"/>
          <w:spacing w:val="-3"/>
          <w:szCs w:val="24"/>
        </w:rPr>
        <w:t>“A conservative is a liberal who has been mugged.” (Unknown)</w:t>
      </w:r>
    </w:p>
    <w:p w:rsidR="008E5C0A" w:rsidRDefault="008E5C0A">
      <w:pPr>
        <w:suppressAutoHyphens/>
        <w:ind w:left="270" w:hanging="270"/>
        <w:contextualSpacing/>
        <w:jc w:val="both"/>
        <w:rPr>
          <w:rFonts w:ascii="Times New Roman" w:hAnsi="Times New Roman"/>
          <w:spacing w:val="-3"/>
          <w:szCs w:val="24"/>
        </w:rPr>
      </w:pPr>
    </w:p>
    <w:p w:rsidR="009D5B7E" w:rsidRDefault="00864EE8" w:rsidP="009D5B7E">
      <w:pPr>
        <w:suppressAutoHyphens/>
        <w:ind w:left="270" w:hanging="270"/>
        <w:contextualSpacing/>
        <w:jc w:val="both"/>
        <w:rPr>
          <w:rFonts w:ascii="Times New Roman" w:hAnsi="Times New Roman"/>
          <w:spacing w:val="-3"/>
          <w:szCs w:val="24"/>
        </w:rPr>
      </w:pPr>
      <w:r>
        <w:rPr>
          <w:rFonts w:ascii="Times New Roman" w:hAnsi="Times New Roman"/>
          <w:spacing w:val="-3"/>
          <w:szCs w:val="24"/>
        </w:rPr>
        <w:t>Assigned Readings:</w:t>
      </w:r>
    </w:p>
    <w:p w:rsidR="00761CC1" w:rsidRDefault="00761CC1" w:rsidP="009D5B7E">
      <w:pPr>
        <w:suppressAutoHyphens/>
        <w:ind w:left="270" w:hanging="270"/>
        <w:contextualSpacing/>
        <w:jc w:val="both"/>
        <w:rPr>
          <w:rFonts w:ascii="Times New Roman" w:hAnsi="Times New Roman"/>
          <w:spacing w:val="-3"/>
          <w:szCs w:val="24"/>
        </w:rPr>
      </w:pPr>
      <w:r>
        <w:rPr>
          <w:rFonts w:ascii="Times New Roman" w:hAnsi="Times New Roman"/>
          <w:spacing w:val="-3"/>
          <w:szCs w:val="24"/>
        </w:rPr>
        <w:t xml:space="preserve">Erikson and Tedin, </w:t>
      </w:r>
      <w:r w:rsidRPr="00761CC1">
        <w:rPr>
          <w:rFonts w:ascii="Times New Roman" w:hAnsi="Times New Roman"/>
          <w:i/>
          <w:spacing w:val="-3"/>
          <w:szCs w:val="24"/>
        </w:rPr>
        <w:t>American Public Opinion</w:t>
      </w:r>
      <w:r>
        <w:rPr>
          <w:rFonts w:ascii="Times New Roman" w:hAnsi="Times New Roman"/>
          <w:spacing w:val="-3"/>
          <w:szCs w:val="24"/>
        </w:rPr>
        <w:t>, Chapter 3.</w:t>
      </w:r>
    </w:p>
    <w:p w:rsidR="00465489" w:rsidRPr="008E5C0A" w:rsidRDefault="00465489" w:rsidP="00465489">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Pamela Conover and Stanley Feldman, "The Origins and Meaning of Liberal/Conservative Self-Identifications," </w:t>
      </w:r>
      <w:r w:rsidRPr="008E5C0A">
        <w:rPr>
          <w:rFonts w:ascii="Times New Roman" w:hAnsi="Times New Roman"/>
          <w:i/>
          <w:spacing w:val="-3"/>
          <w:szCs w:val="24"/>
        </w:rPr>
        <w:t>American Journal of Political Science</w:t>
      </w:r>
      <w:r w:rsidRPr="008E5C0A">
        <w:rPr>
          <w:rFonts w:ascii="Times New Roman" w:hAnsi="Times New Roman"/>
          <w:spacing w:val="-3"/>
          <w:szCs w:val="24"/>
        </w:rPr>
        <w:t xml:space="preserve"> (November 1981).</w:t>
      </w:r>
    </w:p>
    <w:p w:rsidR="00903B62" w:rsidRDefault="00B8217E" w:rsidP="00903B62">
      <w:pPr>
        <w:suppressAutoHyphens/>
        <w:ind w:left="270" w:hanging="270"/>
        <w:jc w:val="both"/>
        <w:rPr>
          <w:rFonts w:ascii="Times New Roman" w:hAnsi="Times New Roman"/>
          <w:spacing w:val="-3"/>
          <w:szCs w:val="24"/>
        </w:rPr>
      </w:pPr>
      <w:r w:rsidRPr="00B8217E">
        <w:rPr>
          <w:rFonts w:ascii="Times New Roman" w:hAnsi="Times New Roman"/>
          <w:spacing w:val="-3"/>
        </w:rPr>
        <w:t>Christopher Ellis and James A. Stimson, “Pathways to Conservative Identification: The Politics of Ideological Contradiction in the United States,” in</w:t>
      </w:r>
      <w:r w:rsidR="00BB1872">
        <w:rPr>
          <w:rFonts w:ascii="Times New Roman" w:hAnsi="Times New Roman"/>
          <w:spacing w:val="-3"/>
        </w:rPr>
        <w:t xml:space="preserve"> Paul M. Sniderman and Benjamin Highton, eds.,</w:t>
      </w:r>
      <w:r w:rsidRPr="00B8217E">
        <w:rPr>
          <w:rFonts w:ascii="Times New Roman" w:hAnsi="Times New Roman"/>
          <w:spacing w:val="-3"/>
        </w:rPr>
        <w:t xml:space="preserve"> </w:t>
      </w:r>
      <w:r w:rsidRPr="00B8217E">
        <w:rPr>
          <w:rFonts w:ascii="Times New Roman" w:hAnsi="Times New Roman"/>
          <w:i/>
          <w:spacing w:val="-3"/>
        </w:rPr>
        <w:t>Facing the Challenge of Democracy: Explorations in the Analysis of Public Opinion and Political Participation</w:t>
      </w:r>
      <w:r w:rsidRPr="00B8217E">
        <w:rPr>
          <w:rFonts w:ascii="Times New Roman" w:hAnsi="Times New Roman"/>
          <w:spacing w:val="-3"/>
        </w:rPr>
        <w:t xml:space="preserve"> (2011).</w:t>
      </w:r>
    </w:p>
    <w:p w:rsidR="00761CC1" w:rsidRPr="008E5C0A" w:rsidRDefault="00761CC1" w:rsidP="00761CC1">
      <w:pPr>
        <w:suppressAutoHyphens/>
        <w:ind w:left="270" w:hanging="270"/>
        <w:contextualSpacing/>
        <w:jc w:val="both"/>
        <w:rPr>
          <w:rFonts w:ascii="Times New Roman" w:hAnsi="Times New Roman"/>
          <w:spacing w:val="-3"/>
          <w:szCs w:val="24"/>
        </w:rPr>
      </w:pPr>
      <w:r w:rsidRPr="00B8217E">
        <w:rPr>
          <w:rFonts w:ascii="Times New Roman" w:hAnsi="Times New Roman"/>
          <w:spacing w:val="-3"/>
        </w:rPr>
        <w:t xml:space="preserve">David E. RePass, “Searching for Voters along the Liberal-Conservative Continuum: The Infrequent Ideologue and the Missing Middle,” </w:t>
      </w:r>
      <w:r w:rsidRPr="00B8217E">
        <w:rPr>
          <w:rFonts w:ascii="Times New Roman" w:hAnsi="Times New Roman"/>
          <w:i/>
          <w:spacing w:val="-3"/>
        </w:rPr>
        <w:t>The Forum</w:t>
      </w:r>
      <w:r w:rsidRPr="00B8217E">
        <w:rPr>
          <w:rFonts w:ascii="Times New Roman" w:hAnsi="Times New Roman"/>
          <w:spacing w:val="-3"/>
        </w:rPr>
        <w:t xml:space="preserve"> (2008, Berkeley Electronic Press); </w:t>
      </w:r>
      <w:r w:rsidRPr="00030F1F">
        <w:t>http://www.bepress.com/forum/vol6/iss2/art5.</w:t>
      </w:r>
    </w:p>
    <w:p w:rsidR="00E852BF" w:rsidRDefault="00E852BF" w:rsidP="00E852BF">
      <w:pPr>
        <w:ind w:left="270" w:hanging="270"/>
        <w:jc w:val="both"/>
        <w:rPr>
          <w:rFonts w:ascii="Times New Roman" w:hAnsi="Times New Roman"/>
          <w:spacing w:val="-3"/>
        </w:rPr>
      </w:pPr>
      <w:r>
        <w:rPr>
          <w:rFonts w:ascii="Times New Roman" w:hAnsi="Times New Roman"/>
          <w:spacing w:val="-3"/>
        </w:rPr>
        <w:t xml:space="preserve">Jon Hurwitz and Mark Peffley. “How Are Foreign Policy Attitudes Structured? A Hierarchical Model,” </w:t>
      </w:r>
      <w:r>
        <w:rPr>
          <w:rFonts w:ascii="Times New Roman" w:hAnsi="Times New Roman"/>
          <w:i/>
          <w:spacing w:val="-3"/>
        </w:rPr>
        <w:t>American Political Science Review</w:t>
      </w:r>
      <w:r>
        <w:rPr>
          <w:rFonts w:ascii="Times New Roman" w:hAnsi="Times New Roman"/>
          <w:spacing w:val="-3"/>
        </w:rPr>
        <w:t xml:space="preserve"> (December 1987).</w:t>
      </w:r>
    </w:p>
    <w:p w:rsidR="00E852BF" w:rsidRPr="008E5C0A" w:rsidRDefault="00E852BF" w:rsidP="00E852BF">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Stanley Feldman and John Zaller, "The Political Culture of Ambivalence: Ideological Responses to the Welfare State," </w:t>
      </w:r>
      <w:r w:rsidRPr="008E5C0A">
        <w:rPr>
          <w:rFonts w:ascii="Times New Roman" w:hAnsi="Times New Roman"/>
          <w:i/>
          <w:spacing w:val="-3"/>
          <w:szCs w:val="24"/>
        </w:rPr>
        <w:t>American Journal of Political Science</w:t>
      </w:r>
      <w:r w:rsidRPr="008E5C0A">
        <w:rPr>
          <w:rFonts w:ascii="Times New Roman" w:hAnsi="Times New Roman"/>
          <w:spacing w:val="-3"/>
          <w:szCs w:val="24"/>
        </w:rPr>
        <w:t xml:space="preserve"> (February 1992).</w:t>
      </w:r>
    </w:p>
    <w:p w:rsidR="009D5B7E" w:rsidRDefault="009D5B7E" w:rsidP="009D5B7E">
      <w:pPr>
        <w:suppressAutoHyphens/>
        <w:ind w:left="270" w:hanging="270"/>
        <w:jc w:val="both"/>
        <w:rPr>
          <w:rFonts w:ascii="Times New Roman" w:hAnsi="Times New Roman"/>
          <w:spacing w:val="-3"/>
          <w:szCs w:val="24"/>
        </w:rPr>
      </w:pPr>
    </w:p>
    <w:p w:rsidR="009D5B7E" w:rsidRDefault="009D5B7E" w:rsidP="009D5B7E">
      <w:pPr>
        <w:suppressAutoHyphens/>
        <w:ind w:left="270" w:hanging="270"/>
        <w:jc w:val="both"/>
        <w:rPr>
          <w:rFonts w:ascii="Times New Roman" w:hAnsi="Times New Roman"/>
          <w:spacing w:val="-3"/>
          <w:szCs w:val="24"/>
        </w:rPr>
      </w:pPr>
      <w:r>
        <w:rPr>
          <w:rFonts w:ascii="Times New Roman" w:hAnsi="Times New Roman"/>
          <w:spacing w:val="-3"/>
          <w:szCs w:val="24"/>
        </w:rPr>
        <w:t>Recommended Readings:</w:t>
      </w:r>
    </w:p>
    <w:p w:rsidR="00B67518" w:rsidRPr="008E5C0A" w:rsidRDefault="00B67518" w:rsidP="009D5B7E">
      <w:pPr>
        <w:suppressAutoHyphens/>
        <w:ind w:left="270" w:hanging="270"/>
        <w:jc w:val="both"/>
        <w:rPr>
          <w:rFonts w:ascii="Times New Roman" w:hAnsi="Times New Roman"/>
          <w:spacing w:val="-3"/>
          <w:szCs w:val="24"/>
        </w:rPr>
      </w:pPr>
      <w:r>
        <w:rPr>
          <w:rFonts w:ascii="Times New Roman" w:hAnsi="Times New Roman"/>
          <w:spacing w:val="-3"/>
        </w:rPr>
        <w:t xml:space="preserve">James A. Stimson, </w:t>
      </w:r>
      <w:r>
        <w:rPr>
          <w:rFonts w:ascii="Times New Roman" w:hAnsi="Times New Roman"/>
          <w:i/>
          <w:iCs/>
          <w:spacing w:val="-3"/>
        </w:rPr>
        <w:t>Tides of Consent: How Public Opinion Shapes American Politics</w:t>
      </w:r>
      <w:r>
        <w:rPr>
          <w:rFonts w:ascii="Times New Roman" w:hAnsi="Times New Roman"/>
          <w:spacing w:val="-3"/>
        </w:rPr>
        <w:t xml:space="preserve"> (2004).</w:t>
      </w:r>
    </w:p>
    <w:p w:rsidR="00BB1872" w:rsidRDefault="00BB1872" w:rsidP="00BB1872">
      <w:pPr>
        <w:suppressAutoHyphens/>
        <w:ind w:left="270" w:hanging="270"/>
        <w:jc w:val="both"/>
        <w:rPr>
          <w:rFonts w:ascii="Times New Roman" w:hAnsi="Times New Roman"/>
          <w:spacing w:val="-3"/>
          <w:szCs w:val="24"/>
        </w:rPr>
      </w:pPr>
      <w:r>
        <w:rPr>
          <w:rFonts w:ascii="Times New Roman" w:hAnsi="Times New Roman"/>
          <w:spacing w:val="-3"/>
          <w:szCs w:val="24"/>
        </w:rPr>
        <w:t xml:space="preserve">Christopher Ellis and James A. Stimson, </w:t>
      </w:r>
      <w:r w:rsidRPr="00E84CEF">
        <w:rPr>
          <w:rFonts w:ascii="Times New Roman" w:hAnsi="Times New Roman"/>
          <w:i/>
          <w:spacing w:val="-3"/>
          <w:szCs w:val="24"/>
        </w:rPr>
        <w:t>Ideology in America</w:t>
      </w:r>
      <w:r>
        <w:rPr>
          <w:rFonts w:ascii="Times New Roman" w:hAnsi="Times New Roman"/>
          <w:spacing w:val="-3"/>
          <w:szCs w:val="24"/>
        </w:rPr>
        <w:t xml:space="preserve"> (2012).</w:t>
      </w:r>
      <w:r w:rsidR="00B66F70">
        <w:rPr>
          <w:rFonts w:ascii="Times New Roman" w:hAnsi="Times New Roman"/>
          <w:spacing w:val="-3"/>
          <w:szCs w:val="24"/>
        </w:rPr>
        <w:t xml:space="preserve"> [Smathers Library e-book]</w:t>
      </w:r>
    </w:p>
    <w:p w:rsidR="001E3855" w:rsidRPr="001E3855" w:rsidRDefault="001E3855" w:rsidP="001E3855">
      <w:pPr>
        <w:ind w:left="270" w:hanging="270"/>
        <w:jc w:val="both"/>
        <w:rPr>
          <w:rFonts w:ascii="Times New Roman" w:hAnsi="Times New Roman"/>
          <w:spacing w:val="-3"/>
        </w:rPr>
      </w:pPr>
      <w:r>
        <w:rPr>
          <w:rFonts w:ascii="Times New Roman" w:hAnsi="Times New Roman"/>
          <w:spacing w:val="-3"/>
        </w:rPr>
        <w:t xml:space="preserve">Shawn </w:t>
      </w:r>
      <w:r w:rsidRPr="001E3855">
        <w:rPr>
          <w:rFonts w:ascii="Times New Roman" w:hAnsi="Times New Roman"/>
          <w:spacing w:val="-3"/>
        </w:rPr>
        <w:t>Treier</w:t>
      </w:r>
      <w:r>
        <w:rPr>
          <w:rFonts w:ascii="Times New Roman" w:hAnsi="Times New Roman"/>
          <w:spacing w:val="-3"/>
        </w:rPr>
        <w:t xml:space="preserve"> and D. Sunshine Hillygus,</w:t>
      </w:r>
      <w:r w:rsidRPr="001E3855">
        <w:rPr>
          <w:rFonts w:ascii="Times New Roman" w:hAnsi="Times New Roman"/>
          <w:spacing w:val="-3"/>
        </w:rPr>
        <w:t xml:space="preserve"> “The Nature of Political Ideology</w:t>
      </w:r>
      <w:r>
        <w:rPr>
          <w:rFonts w:ascii="Times New Roman" w:hAnsi="Times New Roman"/>
          <w:spacing w:val="-3"/>
        </w:rPr>
        <w:t xml:space="preserve"> in the Contemporary Electorate,</w:t>
      </w:r>
      <w:r w:rsidRPr="001E3855">
        <w:rPr>
          <w:rFonts w:ascii="Times New Roman" w:hAnsi="Times New Roman"/>
          <w:spacing w:val="-3"/>
        </w:rPr>
        <w:t xml:space="preserve">” </w:t>
      </w:r>
      <w:r w:rsidRPr="001E3855">
        <w:rPr>
          <w:rFonts w:ascii="Times New Roman" w:hAnsi="Times New Roman"/>
          <w:i/>
          <w:spacing w:val="-3"/>
        </w:rPr>
        <w:t>Public Opinion Quarterly</w:t>
      </w:r>
      <w:r w:rsidRPr="001E3855">
        <w:rPr>
          <w:rFonts w:ascii="Times New Roman" w:hAnsi="Times New Roman"/>
          <w:spacing w:val="-3"/>
        </w:rPr>
        <w:t xml:space="preserve"> (Winter</w:t>
      </w:r>
      <w:r>
        <w:rPr>
          <w:rFonts w:ascii="Times New Roman" w:hAnsi="Times New Roman"/>
          <w:spacing w:val="-3"/>
        </w:rPr>
        <w:t xml:space="preserve"> 2009</w:t>
      </w:r>
      <w:r w:rsidRPr="001E3855">
        <w:rPr>
          <w:rFonts w:ascii="Times New Roman" w:hAnsi="Times New Roman"/>
          <w:spacing w:val="-3"/>
        </w:rPr>
        <w:t>).</w:t>
      </w:r>
    </w:p>
    <w:p w:rsidR="000D0845" w:rsidRDefault="000D0845" w:rsidP="000D0845">
      <w:pPr>
        <w:ind w:left="270" w:hanging="270"/>
        <w:jc w:val="both"/>
        <w:rPr>
          <w:rFonts w:ascii="Times New Roman" w:hAnsi="Times New Roman"/>
          <w:spacing w:val="-3"/>
        </w:rPr>
      </w:pPr>
      <w:r>
        <w:rPr>
          <w:rFonts w:ascii="Times New Roman" w:hAnsi="Times New Roman"/>
          <w:spacing w:val="-3"/>
        </w:rPr>
        <w:t xml:space="preserve">Paul Goren, “Political Sophistication and Policy Reasoning: A Reconsideration,” </w:t>
      </w:r>
      <w:r>
        <w:rPr>
          <w:rFonts w:ascii="Times New Roman" w:hAnsi="Times New Roman"/>
          <w:i/>
          <w:iCs/>
          <w:spacing w:val="-3"/>
        </w:rPr>
        <w:t>American Journal of Political Science</w:t>
      </w:r>
      <w:r>
        <w:rPr>
          <w:rFonts w:ascii="Times New Roman" w:hAnsi="Times New Roman"/>
          <w:spacing w:val="-3"/>
        </w:rPr>
        <w:t>, (July 2004).</w:t>
      </w:r>
    </w:p>
    <w:p w:rsidR="00E852BF" w:rsidRDefault="00E852BF" w:rsidP="00E852BF">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Pamela Conover and Stanley Feldman, "How People Organize the Political World: A Schematic Model," </w:t>
      </w:r>
      <w:r w:rsidRPr="008E5C0A">
        <w:rPr>
          <w:rFonts w:ascii="Times New Roman" w:hAnsi="Times New Roman"/>
          <w:i/>
          <w:spacing w:val="-3"/>
          <w:szCs w:val="24"/>
        </w:rPr>
        <w:t>American Journal of Political Science</w:t>
      </w:r>
      <w:r w:rsidRPr="008E5C0A">
        <w:rPr>
          <w:rFonts w:ascii="Times New Roman" w:hAnsi="Times New Roman"/>
          <w:spacing w:val="-3"/>
          <w:szCs w:val="24"/>
        </w:rPr>
        <w:t xml:space="preserve"> (February 1984).</w:t>
      </w:r>
    </w:p>
    <w:p w:rsidR="007E5304" w:rsidRPr="008E5C0A" w:rsidRDefault="007E5304" w:rsidP="00E852BF">
      <w:pPr>
        <w:suppressAutoHyphens/>
        <w:ind w:left="270" w:hanging="270"/>
        <w:jc w:val="both"/>
        <w:rPr>
          <w:rFonts w:ascii="Times New Roman" w:hAnsi="Times New Roman"/>
          <w:spacing w:val="-3"/>
          <w:szCs w:val="24"/>
        </w:rPr>
      </w:pPr>
      <w:r>
        <w:rPr>
          <w:rFonts w:ascii="Times New Roman" w:hAnsi="Times New Roman"/>
          <w:spacing w:val="-3"/>
          <w:szCs w:val="24"/>
        </w:rPr>
        <w:t xml:space="preserve">Simon Zshirnt, “The Origins and Meaning of Liberal/Conservative Self-Identifications Revisited,” </w:t>
      </w:r>
      <w:r w:rsidRPr="007E5304">
        <w:rPr>
          <w:rFonts w:ascii="Times New Roman" w:hAnsi="Times New Roman"/>
          <w:i/>
          <w:spacing w:val="-3"/>
          <w:szCs w:val="24"/>
        </w:rPr>
        <w:t>Political Behavior</w:t>
      </w:r>
      <w:r>
        <w:rPr>
          <w:rFonts w:ascii="Times New Roman" w:hAnsi="Times New Roman"/>
          <w:spacing w:val="-3"/>
          <w:szCs w:val="24"/>
        </w:rPr>
        <w:t xml:space="preserve"> (December 2011).</w:t>
      </w:r>
    </w:p>
    <w:p w:rsidR="0037198A" w:rsidRDefault="0037198A">
      <w:pPr>
        <w:suppressAutoHyphens/>
        <w:ind w:left="270" w:hanging="270"/>
        <w:jc w:val="both"/>
        <w:rPr>
          <w:rFonts w:ascii="Times New Roman" w:hAnsi="Times New Roman"/>
          <w:spacing w:val="-3"/>
        </w:rPr>
      </w:pPr>
      <w:r>
        <w:rPr>
          <w:rFonts w:ascii="Times New Roman" w:hAnsi="Times New Roman"/>
          <w:spacing w:val="-3"/>
        </w:rPr>
        <w:t xml:space="preserve">Elizabeth Popp and Thomas J. Rudolph, “A Tale of Two Ideologies: Explaining Public Support for Economic Interventions,” </w:t>
      </w:r>
      <w:r w:rsidRPr="001E0C1C">
        <w:rPr>
          <w:rFonts w:ascii="Times New Roman" w:hAnsi="Times New Roman"/>
          <w:i/>
          <w:spacing w:val="-3"/>
        </w:rPr>
        <w:t>Journal of Politics</w:t>
      </w:r>
      <w:r>
        <w:rPr>
          <w:rFonts w:ascii="Times New Roman" w:hAnsi="Times New Roman"/>
          <w:spacing w:val="-3"/>
        </w:rPr>
        <w:t xml:space="preserve"> (July 2011).</w:t>
      </w:r>
    </w:p>
    <w:p w:rsidR="001C1D64" w:rsidRDefault="001C1D64" w:rsidP="001C1D64">
      <w:pPr>
        <w:suppressAutoHyphens/>
        <w:ind w:left="270" w:hanging="270"/>
        <w:jc w:val="both"/>
        <w:rPr>
          <w:rFonts w:ascii="Times New Roman" w:hAnsi="Times New Roman"/>
          <w:spacing w:val="-3"/>
        </w:rPr>
      </w:pPr>
      <w:r>
        <w:rPr>
          <w:rFonts w:ascii="Times New Roman" w:hAnsi="Times New Roman"/>
          <w:spacing w:val="-3"/>
        </w:rPr>
        <w:t xml:space="preserve">William G. Jacoby, “Value Choices and American Public Opinion,” </w:t>
      </w:r>
      <w:r w:rsidRPr="00A34F1B">
        <w:rPr>
          <w:rFonts w:ascii="Times New Roman" w:hAnsi="Times New Roman"/>
          <w:i/>
          <w:spacing w:val="-3"/>
        </w:rPr>
        <w:t>American Journal of Political Science</w:t>
      </w:r>
      <w:r>
        <w:rPr>
          <w:rFonts w:ascii="Times New Roman" w:hAnsi="Times New Roman"/>
          <w:spacing w:val="-3"/>
        </w:rPr>
        <w:t xml:space="preserve"> (July 2006).</w:t>
      </w:r>
    </w:p>
    <w:p w:rsidR="00703036" w:rsidRDefault="00182159" w:rsidP="00703036">
      <w:pPr>
        <w:suppressAutoHyphens/>
        <w:ind w:left="270" w:hanging="270"/>
        <w:jc w:val="both"/>
        <w:rPr>
          <w:rFonts w:ascii="Times New Roman" w:hAnsi="Times New Roman"/>
          <w:spacing w:val="-3"/>
          <w:szCs w:val="24"/>
        </w:rPr>
      </w:pPr>
      <w:r w:rsidRPr="00703036">
        <w:rPr>
          <w:rFonts w:ascii="Times New Roman" w:hAnsi="Times New Roman"/>
          <w:spacing w:val="-3"/>
          <w:szCs w:val="24"/>
        </w:rPr>
        <w:t xml:space="preserve">Stephen C. Craig et al., "Sometimes You Feel Like a Nut, Sometimes You Don't: Citizens' Ambivalence about Abortion," </w:t>
      </w:r>
      <w:r w:rsidRPr="00703036">
        <w:rPr>
          <w:rFonts w:ascii="Times New Roman" w:hAnsi="Times New Roman"/>
          <w:i/>
          <w:iCs/>
          <w:spacing w:val="-3"/>
          <w:szCs w:val="24"/>
        </w:rPr>
        <w:t>Political Psychology</w:t>
      </w:r>
      <w:r w:rsidRPr="00703036">
        <w:rPr>
          <w:rFonts w:ascii="Times New Roman" w:hAnsi="Times New Roman"/>
          <w:spacing w:val="-3"/>
          <w:szCs w:val="24"/>
        </w:rPr>
        <w:t xml:space="preserve"> (June 2002).</w:t>
      </w:r>
    </w:p>
    <w:p w:rsidR="00703036" w:rsidRPr="00703036" w:rsidRDefault="00703036" w:rsidP="00703036">
      <w:pPr>
        <w:suppressAutoHyphens/>
        <w:ind w:left="270" w:hanging="270"/>
        <w:jc w:val="both"/>
        <w:rPr>
          <w:rFonts w:ascii="Times New Roman" w:hAnsi="Times New Roman"/>
          <w:spacing w:val="-3"/>
        </w:rPr>
      </w:pPr>
      <w:r w:rsidRPr="00703036">
        <w:rPr>
          <w:rFonts w:ascii="Times New Roman" w:hAnsi="Times New Roman"/>
          <w:spacing w:val="-3"/>
        </w:rPr>
        <w:t>Pew Research Center for the People and the Press, “Beyond Red vs. Blue: Political Typology,” report released May 4, 2011</w:t>
      </w:r>
      <w:r>
        <w:rPr>
          <w:rFonts w:ascii="Times New Roman" w:hAnsi="Times New Roman"/>
          <w:spacing w:val="-3"/>
        </w:rPr>
        <w:t>; h</w:t>
      </w:r>
      <w:r w:rsidRPr="00703036">
        <w:rPr>
          <w:rFonts w:ascii="Times New Roman" w:hAnsi="Times New Roman"/>
        </w:rPr>
        <w:t>ttp://people-press.org/files/legacy-pdf/Beyond-Red-vs-Blue-The-Political-Typology.pdf</w:t>
      </w:r>
    </w:p>
    <w:p w:rsidR="00BE6720" w:rsidRPr="008E5C0A" w:rsidRDefault="00BE6720" w:rsidP="00BE6720">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John L. Sullivan et al., "An Alternative Conceptualization of Political Tolerance: Illusory Increases 1950s-1970s," </w:t>
      </w:r>
      <w:r w:rsidRPr="008E5C0A">
        <w:rPr>
          <w:rFonts w:ascii="Times New Roman" w:hAnsi="Times New Roman"/>
          <w:i/>
          <w:spacing w:val="-3"/>
          <w:szCs w:val="24"/>
        </w:rPr>
        <w:t>American Political Science Review</w:t>
      </w:r>
      <w:r w:rsidRPr="008E5C0A">
        <w:rPr>
          <w:rFonts w:ascii="Times New Roman" w:hAnsi="Times New Roman"/>
          <w:spacing w:val="-3"/>
          <w:szCs w:val="24"/>
        </w:rPr>
        <w:t xml:space="preserve"> (September 1979).</w:t>
      </w:r>
    </w:p>
    <w:p w:rsidR="00BE6720" w:rsidRDefault="00BE6720" w:rsidP="00BE6720">
      <w:pPr>
        <w:ind w:left="270" w:hanging="270"/>
        <w:jc w:val="both"/>
        <w:rPr>
          <w:rFonts w:ascii="Times New Roman" w:hAnsi="Times New Roman"/>
          <w:spacing w:val="-3"/>
        </w:rPr>
      </w:pPr>
      <w:r>
        <w:rPr>
          <w:rFonts w:ascii="Times New Roman" w:hAnsi="Times New Roman"/>
          <w:spacing w:val="-3"/>
        </w:rPr>
        <w:t xml:space="preserve">James L. Gibson, “Intolerance and Political Repression in the </w:t>
      </w:r>
      <w:smartTag w:uri="urn:schemas-microsoft-com:office:smarttags" w:element="place">
        <w:smartTag w:uri="urn:schemas-microsoft-com:office:smarttags" w:element="country-region">
          <w:r>
            <w:rPr>
              <w:rFonts w:ascii="Times New Roman" w:hAnsi="Times New Roman"/>
              <w:spacing w:val="-3"/>
            </w:rPr>
            <w:t>United States</w:t>
          </w:r>
        </w:smartTag>
      </w:smartTag>
      <w:r>
        <w:rPr>
          <w:rFonts w:ascii="Times New Roman" w:hAnsi="Times New Roman"/>
          <w:spacing w:val="-3"/>
        </w:rPr>
        <w:t xml:space="preserve">: A Half Century after McCarthyism,” </w:t>
      </w:r>
      <w:r w:rsidRPr="004D5418">
        <w:rPr>
          <w:rFonts w:ascii="Times New Roman" w:hAnsi="Times New Roman"/>
          <w:i/>
          <w:spacing w:val="-3"/>
        </w:rPr>
        <w:t>American Journal of Political Science</w:t>
      </w:r>
      <w:r>
        <w:rPr>
          <w:rFonts w:ascii="Times New Roman" w:hAnsi="Times New Roman"/>
          <w:spacing w:val="-3"/>
        </w:rPr>
        <w:t xml:space="preserve">  (January 2008).</w:t>
      </w:r>
    </w:p>
    <w:p w:rsidR="008E5C0A" w:rsidRPr="00703036" w:rsidRDefault="008E5C0A">
      <w:pPr>
        <w:suppressAutoHyphens/>
        <w:ind w:left="270" w:hanging="270"/>
        <w:contextualSpacing/>
        <w:jc w:val="both"/>
        <w:rPr>
          <w:rFonts w:ascii="Times New Roman" w:hAnsi="Times New Roman"/>
          <w:spacing w:val="-3"/>
          <w:szCs w:val="24"/>
        </w:rPr>
      </w:pPr>
    </w:p>
    <w:p w:rsidR="00BC5CEB" w:rsidRPr="00BC5CEB" w:rsidRDefault="00B9667F" w:rsidP="00BC5CEB">
      <w:pPr>
        <w:suppressAutoHyphens/>
        <w:ind w:left="270" w:hanging="270"/>
        <w:jc w:val="both"/>
        <w:rPr>
          <w:rFonts w:ascii="Times New Roman" w:hAnsi="Times New Roman"/>
          <w:spacing w:val="-3"/>
          <w:szCs w:val="24"/>
          <w:u w:val="single"/>
        </w:rPr>
      </w:pPr>
      <w:r>
        <w:rPr>
          <w:rFonts w:ascii="Times New Roman" w:hAnsi="Times New Roman"/>
          <w:spacing w:val="-3"/>
          <w:szCs w:val="24"/>
          <w:u w:val="single"/>
        </w:rPr>
        <w:t>Week 5 (Feb 5</w:t>
      </w:r>
      <w:r w:rsidR="00BC5CEB" w:rsidRPr="00BC5CEB">
        <w:rPr>
          <w:rFonts w:ascii="Times New Roman" w:hAnsi="Times New Roman"/>
          <w:spacing w:val="-3"/>
          <w:szCs w:val="24"/>
          <w:u w:val="single"/>
        </w:rPr>
        <w:t>). Partisanship: It’s My Party and I’ll Cry If I Want To</w:t>
      </w:r>
    </w:p>
    <w:p w:rsidR="00BC5CEB" w:rsidRPr="008E5C0A" w:rsidRDefault="00BC5CEB" w:rsidP="00BC5CEB">
      <w:pPr>
        <w:suppressAutoHyphens/>
        <w:ind w:left="270" w:hanging="270"/>
        <w:jc w:val="both"/>
        <w:rPr>
          <w:rFonts w:ascii="Times New Roman" w:hAnsi="Times New Roman"/>
          <w:color w:val="333333"/>
          <w:szCs w:val="24"/>
        </w:rPr>
      </w:pPr>
      <w:r w:rsidRPr="008E5C0A">
        <w:rPr>
          <w:rFonts w:ascii="Times New Roman" w:hAnsi="Times New Roman"/>
          <w:spacing w:val="-3"/>
          <w:szCs w:val="24"/>
        </w:rPr>
        <w:t>“</w:t>
      </w:r>
      <w:r w:rsidRPr="008E5C0A">
        <w:rPr>
          <w:rFonts w:ascii="Times New Roman" w:hAnsi="Times New Roman"/>
          <w:color w:val="333333"/>
          <w:szCs w:val="24"/>
        </w:rPr>
        <w:t>Under democracy one party always devotes its chief energies to trying to prove that the other party is unfit to rule – and both commonly succeed, and are right.” (H. L. Mencken)</w:t>
      </w:r>
    </w:p>
    <w:p w:rsidR="00BC5CEB" w:rsidRDefault="00BC5CEB" w:rsidP="00BC5CEB">
      <w:pPr>
        <w:suppressAutoHyphens/>
        <w:ind w:left="270" w:hanging="270"/>
        <w:jc w:val="both"/>
        <w:rPr>
          <w:rFonts w:ascii="Times New Roman" w:hAnsi="Times New Roman"/>
          <w:color w:val="333333"/>
          <w:szCs w:val="24"/>
        </w:rPr>
      </w:pPr>
      <w:r w:rsidRPr="008E5C0A">
        <w:rPr>
          <w:rFonts w:ascii="Times New Roman" w:hAnsi="Times New Roman"/>
          <w:color w:val="333333"/>
          <w:szCs w:val="24"/>
        </w:rPr>
        <w:t>"The Democrats are the party of government activism, the party that says government can make you richer, smarter, taller, and get the chickweed out of your lawn. Republicans are the party that says government doesn't work, and then get elected and prove it." (P. J. O’Rourke)</w:t>
      </w:r>
    </w:p>
    <w:p w:rsidR="00BC5CEB" w:rsidRDefault="00BC5CEB" w:rsidP="00BC5CEB">
      <w:pPr>
        <w:suppressAutoHyphens/>
        <w:ind w:left="270" w:hanging="270"/>
        <w:jc w:val="both"/>
        <w:rPr>
          <w:rFonts w:ascii="Times New Roman" w:hAnsi="Times New Roman"/>
          <w:color w:val="333333"/>
          <w:szCs w:val="24"/>
        </w:rPr>
      </w:pPr>
    </w:p>
    <w:p w:rsidR="00BC5CEB" w:rsidRDefault="00BC5CEB" w:rsidP="00BC5CEB">
      <w:pPr>
        <w:suppressAutoHyphens/>
        <w:ind w:left="270" w:hanging="270"/>
        <w:jc w:val="both"/>
        <w:rPr>
          <w:rFonts w:ascii="Times New Roman" w:hAnsi="Times New Roman"/>
          <w:color w:val="333333"/>
          <w:szCs w:val="24"/>
        </w:rPr>
      </w:pPr>
      <w:r>
        <w:rPr>
          <w:rFonts w:ascii="Times New Roman" w:hAnsi="Times New Roman"/>
          <w:color w:val="333333"/>
          <w:szCs w:val="24"/>
        </w:rPr>
        <w:t>Assigned Readings:</w:t>
      </w:r>
    </w:p>
    <w:p w:rsidR="00C84E27" w:rsidRPr="008E5C0A" w:rsidRDefault="00C84E27" w:rsidP="00C84E27">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Morris P. Fiorina, </w:t>
      </w:r>
      <w:r w:rsidRPr="008E5C0A">
        <w:rPr>
          <w:rFonts w:ascii="Times New Roman" w:hAnsi="Times New Roman"/>
          <w:i/>
          <w:spacing w:val="-3"/>
          <w:szCs w:val="24"/>
        </w:rPr>
        <w:t>Retrospective Voting in American National Elections</w:t>
      </w:r>
      <w:r w:rsidRPr="008E5C0A">
        <w:rPr>
          <w:rFonts w:ascii="Times New Roman" w:hAnsi="Times New Roman"/>
          <w:spacing w:val="-3"/>
          <w:szCs w:val="24"/>
        </w:rPr>
        <w:t xml:space="preserve"> (1981), Chapter 5.</w:t>
      </w:r>
    </w:p>
    <w:p w:rsidR="00C84E27" w:rsidRDefault="00C84E27" w:rsidP="00C84E27">
      <w:pPr>
        <w:suppressAutoHyphens/>
        <w:ind w:left="270" w:hanging="270"/>
        <w:jc w:val="both"/>
        <w:rPr>
          <w:rFonts w:ascii="Times New Roman" w:hAnsi="Times New Roman"/>
          <w:spacing w:val="-3"/>
        </w:rPr>
      </w:pPr>
      <w:r>
        <w:rPr>
          <w:rFonts w:ascii="Times New Roman" w:hAnsi="Times New Roman"/>
          <w:spacing w:val="-3"/>
        </w:rPr>
        <w:t xml:space="preserve">Donald Green et al., </w:t>
      </w:r>
      <w:r>
        <w:rPr>
          <w:rFonts w:ascii="Times New Roman" w:hAnsi="Times New Roman"/>
          <w:i/>
          <w:iCs/>
          <w:spacing w:val="-3"/>
        </w:rPr>
        <w:t>Partisan Hearts and Minds: Political Parties and the Social Identities of Voters</w:t>
      </w:r>
      <w:r>
        <w:rPr>
          <w:rFonts w:ascii="Times New Roman" w:hAnsi="Times New Roman"/>
          <w:spacing w:val="-3"/>
        </w:rPr>
        <w:t xml:space="preserve"> (2002), Chapter 2.</w:t>
      </w:r>
    </w:p>
    <w:p w:rsidR="002315E7" w:rsidRPr="008E5C0A" w:rsidRDefault="002315E7" w:rsidP="002315E7">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Marc J. Hetherington, "Resurgent Mass Partisanship: The Role of Elite Polarization," </w:t>
      </w:r>
      <w:r w:rsidRPr="008E5C0A">
        <w:rPr>
          <w:rFonts w:ascii="Times New Roman" w:hAnsi="Times New Roman"/>
          <w:i/>
          <w:iCs/>
          <w:spacing w:val="-3"/>
          <w:szCs w:val="24"/>
        </w:rPr>
        <w:t>American Political Science Review</w:t>
      </w:r>
      <w:r w:rsidRPr="008E5C0A">
        <w:rPr>
          <w:rFonts w:ascii="Times New Roman" w:hAnsi="Times New Roman"/>
          <w:spacing w:val="-3"/>
          <w:szCs w:val="24"/>
        </w:rPr>
        <w:t xml:space="preserve"> (September 2001).</w:t>
      </w:r>
    </w:p>
    <w:p w:rsidR="00903B62" w:rsidRPr="00903B62" w:rsidRDefault="00903B62" w:rsidP="00903B62">
      <w:pPr>
        <w:suppressAutoHyphens/>
        <w:ind w:left="270" w:hanging="270"/>
        <w:jc w:val="both"/>
        <w:rPr>
          <w:rFonts w:ascii="Times New Roman" w:hAnsi="Times New Roman"/>
          <w:spacing w:val="-3"/>
          <w:szCs w:val="24"/>
        </w:rPr>
      </w:pPr>
      <w:r w:rsidRPr="009A3949">
        <w:rPr>
          <w:spacing w:val="-3"/>
        </w:rPr>
        <w:t>David B. Magleby</w:t>
      </w:r>
      <w:r>
        <w:rPr>
          <w:spacing w:val="-3"/>
        </w:rPr>
        <w:t xml:space="preserve"> et al., </w:t>
      </w:r>
      <w:r w:rsidRPr="009A3949">
        <w:rPr>
          <w:spacing w:val="-3"/>
        </w:rPr>
        <w:t>“The Myth of the Independent Voter,” in</w:t>
      </w:r>
      <w:r>
        <w:rPr>
          <w:spacing w:val="-3"/>
        </w:rPr>
        <w:t xml:space="preserve"> Paul M. Sniderman and Benja-min Highton, eds.,</w:t>
      </w:r>
      <w:r w:rsidRPr="009A3949">
        <w:rPr>
          <w:spacing w:val="-3"/>
        </w:rPr>
        <w:t xml:space="preserve"> </w:t>
      </w:r>
      <w:r w:rsidRPr="009A3949">
        <w:rPr>
          <w:i/>
          <w:spacing w:val="-3"/>
        </w:rPr>
        <w:t>Facing the Challenge of Democracy: Explorations in the Analysis of Public Opinion and Political Participation</w:t>
      </w:r>
      <w:r w:rsidRPr="009A3949">
        <w:rPr>
          <w:spacing w:val="-3"/>
        </w:rPr>
        <w:t xml:space="preserve"> (</w:t>
      </w:r>
      <w:r>
        <w:rPr>
          <w:spacing w:val="-3"/>
        </w:rPr>
        <w:t>2011)</w:t>
      </w:r>
      <w:r w:rsidRPr="009A3949">
        <w:rPr>
          <w:spacing w:val="-3"/>
        </w:rPr>
        <w:t>.</w:t>
      </w:r>
    </w:p>
    <w:p w:rsidR="002315E7" w:rsidRDefault="002315E7" w:rsidP="002315E7">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Thomas M. Carsey and Geoffrey C. Layman, "Changing Sides or Changing Minds? Party Identification and Policy Preferences in the American Electorate," </w:t>
      </w:r>
      <w:r w:rsidRPr="008E5C0A">
        <w:rPr>
          <w:rFonts w:ascii="Times New Roman" w:hAnsi="Times New Roman"/>
          <w:i/>
          <w:spacing w:val="-3"/>
          <w:szCs w:val="24"/>
        </w:rPr>
        <w:t>American Journal of Political Science</w:t>
      </w:r>
      <w:r w:rsidRPr="008E5C0A">
        <w:rPr>
          <w:rFonts w:ascii="Times New Roman" w:hAnsi="Times New Roman"/>
          <w:spacing w:val="-3"/>
          <w:szCs w:val="24"/>
        </w:rPr>
        <w:t xml:space="preserve"> (April 2006).</w:t>
      </w:r>
    </w:p>
    <w:p w:rsidR="00EB25CA" w:rsidRPr="008E5C0A" w:rsidRDefault="00EB25CA" w:rsidP="002315E7">
      <w:pPr>
        <w:suppressAutoHyphens/>
        <w:ind w:left="270" w:hanging="270"/>
        <w:jc w:val="both"/>
        <w:rPr>
          <w:rFonts w:ascii="Times New Roman" w:hAnsi="Times New Roman"/>
          <w:spacing w:val="-3"/>
          <w:szCs w:val="24"/>
        </w:rPr>
      </w:pPr>
      <w:r>
        <w:rPr>
          <w:rFonts w:ascii="Times New Roman" w:hAnsi="Times New Roman"/>
          <w:spacing w:val="-3"/>
          <w:szCs w:val="24"/>
        </w:rPr>
        <w:t xml:space="preserve">Benjamin Highton and Cindy D. Kam, “The Long-Term Dynamics of Partisanship and Issue Orientations,” </w:t>
      </w:r>
      <w:r w:rsidRPr="00EB25CA">
        <w:rPr>
          <w:rFonts w:ascii="Times New Roman" w:hAnsi="Times New Roman"/>
          <w:i/>
          <w:spacing w:val="-3"/>
          <w:szCs w:val="24"/>
        </w:rPr>
        <w:t>Journal of Politics</w:t>
      </w:r>
      <w:r>
        <w:rPr>
          <w:rFonts w:ascii="Times New Roman" w:hAnsi="Times New Roman"/>
          <w:spacing w:val="-3"/>
          <w:szCs w:val="24"/>
        </w:rPr>
        <w:t xml:space="preserve"> (January 2011).</w:t>
      </w:r>
    </w:p>
    <w:p w:rsidR="00E378DC" w:rsidRDefault="00E378DC" w:rsidP="00E378DC">
      <w:pPr>
        <w:suppressAutoHyphens/>
        <w:ind w:left="270" w:hanging="270"/>
        <w:jc w:val="both"/>
        <w:rPr>
          <w:rFonts w:ascii="Times New Roman" w:hAnsi="Times New Roman"/>
          <w:spacing w:val="-3"/>
        </w:rPr>
      </w:pPr>
      <w:r>
        <w:rPr>
          <w:rFonts w:ascii="Times New Roman" w:hAnsi="Times New Roman"/>
          <w:spacing w:val="-3"/>
        </w:rPr>
        <w:t xml:space="preserve">Paul </w:t>
      </w:r>
      <w:r w:rsidRPr="00E378DC">
        <w:rPr>
          <w:rFonts w:ascii="Times New Roman" w:hAnsi="Times New Roman"/>
          <w:spacing w:val="-3"/>
        </w:rPr>
        <w:t>Goren</w:t>
      </w:r>
      <w:r>
        <w:rPr>
          <w:rFonts w:ascii="Times New Roman" w:hAnsi="Times New Roman"/>
          <w:spacing w:val="-3"/>
        </w:rPr>
        <w:t xml:space="preserve"> et al., </w:t>
      </w:r>
      <w:r w:rsidRPr="00E378DC">
        <w:rPr>
          <w:rFonts w:ascii="Times New Roman" w:hAnsi="Times New Roman"/>
          <w:spacing w:val="-3"/>
        </w:rPr>
        <w:t>“Source Cues, Partisan Identities,</w:t>
      </w:r>
      <w:r>
        <w:rPr>
          <w:rFonts w:ascii="Times New Roman" w:hAnsi="Times New Roman"/>
          <w:spacing w:val="-3"/>
        </w:rPr>
        <w:t xml:space="preserve"> and Political Value Expression,</w:t>
      </w:r>
      <w:r w:rsidRPr="00E378DC">
        <w:rPr>
          <w:rFonts w:ascii="Times New Roman" w:hAnsi="Times New Roman"/>
          <w:spacing w:val="-3"/>
        </w:rPr>
        <w:t xml:space="preserve">” </w:t>
      </w:r>
      <w:r w:rsidRPr="00E378DC">
        <w:rPr>
          <w:rFonts w:ascii="Times New Roman" w:hAnsi="Times New Roman"/>
          <w:i/>
          <w:spacing w:val="-3"/>
        </w:rPr>
        <w:t>American Journal of Political Science</w:t>
      </w:r>
      <w:r w:rsidRPr="00E378DC">
        <w:rPr>
          <w:rFonts w:ascii="Times New Roman" w:hAnsi="Times New Roman"/>
          <w:spacing w:val="-3"/>
        </w:rPr>
        <w:t xml:space="preserve"> (October</w:t>
      </w:r>
      <w:r>
        <w:rPr>
          <w:rFonts w:ascii="Times New Roman" w:hAnsi="Times New Roman"/>
          <w:spacing w:val="-3"/>
        </w:rPr>
        <w:t xml:space="preserve"> 2009</w:t>
      </w:r>
      <w:r w:rsidRPr="00E378DC">
        <w:rPr>
          <w:rFonts w:ascii="Times New Roman" w:hAnsi="Times New Roman"/>
          <w:spacing w:val="-3"/>
        </w:rPr>
        <w:t>)</w:t>
      </w:r>
      <w:r>
        <w:rPr>
          <w:rFonts w:ascii="Times New Roman" w:hAnsi="Times New Roman"/>
          <w:spacing w:val="-3"/>
        </w:rPr>
        <w:t>.</w:t>
      </w:r>
    </w:p>
    <w:p w:rsidR="00EB18EC" w:rsidRPr="008E5C0A" w:rsidRDefault="00EB18EC" w:rsidP="00EB18EC">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Alan I. Abramowitz and Kyle L. Saunders, "Exploring the Bases of Partisanship in the American Electorate: Social Identity vs. Ideology," </w:t>
      </w:r>
      <w:r w:rsidRPr="008E5C0A">
        <w:rPr>
          <w:rFonts w:ascii="Times New Roman" w:hAnsi="Times New Roman"/>
          <w:i/>
          <w:spacing w:val="-3"/>
          <w:szCs w:val="24"/>
        </w:rPr>
        <w:t>Political Research Quarterly</w:t>
      </w:r>
      <w:r w:rsidRPr="008E5C0A">
        <w:rPr>
          <w:rFonts w:ascii="Times New Roman" w:hAnsi="Times New Roman"/>
          <w:spacing w:val="-3"/>
          <w:szCs w:val="24"/>
        </w:rPr>
        <w:t xml:space="preserve"> (June 2006).</w:t>
      </w:r>
    </w:p>
    <w:p w:rsidR="00E12868" w:rsidRDefault="00E12868" w:rsidP="00BC5CEB">
      <w:pPr>
        <w:suppressAutoHyphens/>
        <w:ind w:left="270" w:hanging="270"/>
        <w:jc w:val="both"/>
        <w:rPr>
          <w:rFonts w:ascii="Times New Roman" w:hAnsi="Times New Roman"/>
          <w:color w:val="333333"/>
          <w:szCs w:val="24"/>
        </w:rPr>
      </w:pPr>
    </w:p>
    <w:p w:rsidR="00E12868" w:rsidRDefault="00E12868" w:rsidP="00BC5CEB">
      <w:pPr>
        <w:suppressAutoHyphens/>
        <w:ind w:left="270" w:hanging="270"/>
        <w:jc w:val="both"/>
        <w:rPr>
          <w:rFonts w:ascii="Times New Roman" w:hAnsi="Times New Roman"/>
          <w:color w:val="333333"/>
          <w:szCs w:val="24"/>
        </w:rPr>
      </w:pPr>
      <w:r>
        <w:rPr>
          <w:rFonts w:ascii="Times New Roman" w:hAnsi="Times New Roman"/>
          <w:color w:val="333333"/>
          <w:szCs w:val="24"/>
        </w:rPr>
        <w:t>Recommended Readings:</w:t>
      </w:r>
    </w:p>
    <w:p w:rsidR="00FF3F02" w:rsidRDefault="00FF3F02" w:rsidP="00FF3F02">
      <w:pPr>
        <w:suppressAutoHyphens/>
        <w:ind w:left="270" w:hanging="270"/>
        <w:jc w:val="both"/>
        <w:rPr>
          <w:rFonts w:ascii="Times New Roman" w:hAnsi="Times New Roman"/>
          <w:spacing w:val="-3"/>
        </w:rPr>
      </w:pPr>
      <w:r>
        <w:rPr>
          <w:rFonts w:ascii="Times New Roman" w:hAnsi="Times New Roman"/>
          <w:spacing w:val="-3"/>
        </w:rPr>
        <w:t xml:space="preserve">Paul M. Sniderman and Edward H. Stiglitz, </w:t>
      </w:r>
      <w:r w:rsidRPr="00FF3F02">
        <w:rPr>
          <w:rFonts w:ascii="Times New Roman" w:hAnsi="Times New Roman"/>
          <w:i/>
          <w:spacing w:val="-3"/>
        </w:rPr>
        <w:t>The Reputational Premium: A Theory of Party Identification and Policy Reasoning</w:t>
      </w:r>
      <w:r>
        <w:rPr>
          <w:rFonts w:ascii="Times New Roman" w:hAnsi="Times New Roman"/>
          <w:spacing w:val="-3"/>
        </w:rPr>
        <w:t xml:space="preserve"> (2012).</w:t>
      </w:r>
      <w:r w:rsidR="00B66F70">
        <w:rPr>
          <w:rFonts w:ascii="Times New Roman" w:hAnsi="Times New Roman"/>
          <w:spacing w:val="-3"/>
        </w:rPr>
        <w:t xml:space="preserve"> [Smathers Library e-book]</w:t>
      </w:r>
    </w:p>
    <w:p w:rsidR="002315E7" w:rsidRPr="008E5C0A" w:rsidRDefault="002315E7" w:rsidP="002315E7">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Richard Johnston, "Party Identification: Unmoved Mover or Sum of Preferences," </w:t>
      </w:r>
      <w:r w:rsidRPr="008E5C0A">
        <w:rPr>
          <w:rFonts w:ascii="Times New Roman" w:hAnsi="Times New Roman"/>
          <w:i/>
          <w:spacing w:val="-3"/>
          <w:szCs w:val="24"/>
        </w:rPr>
        <w:t>Annual Review of Political Science</w:t>
      </w:r>
      <w:r w:rsidRPr="008E5C0A">
        <w:rPr>
          <w:rFonts w:ascii="Times New Roman" w:hAnsi="Times New Roman"/>
          <w:spacing w:val="-3"/>
          <w:szCs w:val="24"/>
        </w:rPr>
        <w:t xml:space="preserve"> (2006).</w:t>
      </w:r>
    </w:p>
    <w:p w:rsidR="00C84E27" w:rsidRPr="005E05CB" w:rsidRDefault="00C84E27" w:rsidP="00C84E27">
      <w:pPr>
        <w:suppressAutoHyphens/>
        <w:ind w:left="270" w:hanging="270"/>
        <w:jc w:val="both"/>
        <w:rPr>
          <w:rFonts w:ascii="Times New Roman" w:hAnsi="Times New Roman"/>
          <w:spacing w:val="-3"/>
          <w:szCs w:val="24"/>
        </w:rPr>
      </w:pPr>
      <w:r w:rsidRPr="005E05CB">
        <w:rPr>
          <w:rFonts w:ascii="Times New Roman" w:hAnsi="Times New Roman"/>
          <w:spacing w:val="-3"/>
          <w:szCs w:val="24"/>
        </w:rPr>
        <w:t xml:space="preserve">Paul Allen Beck and M. Kent Jennings, "Family Traditions, Political Periods, and the Development of Partisan Orientations," </w:t>
      </w:r>
      <w:r w:rsidRPr="005E05CB">
        <w:rPr>
          <w:rFonts w:ascii="Times New Roman" w:hAnsi="Times New Roman"/>
          <w:i/>
          <w:spacing w:val="-3"/>
          <w:szCs w:val="24"/>
        </w:rPr>
        <w:t>Journal of Politics</w:t>
      </w:r>
      <w:r w:rsidRPr="005E05CB">
        <w:rPr>
          <w:rFonts w:ascii="Times New Roman" w:hAnsi="Times New Roman"/>
          <w:spacing w:val="-3"/>
          <w:szCs w:val="24"/>
        </w:rPr>
        <w:t xml:space="preserve"> (August 1991).</w:t>
      </w:r>
    </w:p>
    <w:p w:rsidR="00384C31" w:rsidRDefault="00384C31" w:rsidP="00384C31">
      <w:pPr>
        <w:suppressAutoHyphens/>
        <w:ind w:left="270" w:hanging="270"/>
        <w:jc w:val="both"/>
        <w:rPr>
          <w:rFonts w:ascii="Times New Roman" w:hAnsi="Times New Roman"/>
          <w:spacing w:val="-3"/>
        </w:rPr>
      </w:pPr>
      <w:r>
        <w:rPr>
          <w:rFonts w:ascii="Times New Roman" w:hAnsi="Times New Roman"/>
          <w:spacing w:val="-3"/>
        </w:rPr>
        <w:t xml:space="preserve">Logan Dancey and Paul Goren. “Party Identification, Issue Attitudes, and the Dynamics of Political Debate,” </w:t>
      </w:r>
      <w:r w:rsidRPr="002E455E">
        <w:rPr>
          <w:rFonts w:ascii="Times New Roman" w:hAnsi="Times New Roman"/>
          <w:i/>
          <w:spacing w:val="-3"/>
        </w:rPr>
        <w:t>American Journal of Political Science</w:t>
      </w:r>
      <w:r>
        <w:rPr>
          <w:rFonts w:ascii="Times New Roman" w:hAnsi="Times New Roman"/>
          <w:spacing w:val="-3"/>
        </w:rPr>
        <w:t xml:space="preserve"> (July 2010).</w:t>
      </w:r>
    </w:p>
    <w:p w:rsidR="00884E89" w:rsidRPr="008E5C0A" w:rsidRDefault="00884E89" w:rsidP="00884E89">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Wendy M. Rahn, "The Role of Partisan Stereotypes in Information Processing about Political Candidates," </w:t>
      </w:r>
      <w:r w:rsidRPr="008E5C0A">
        <w:rPr>
          <w:rFonts w:ascii="Times New Roman" w:hAnsi="Times New Roman"/>
          <w:i/>
          <w:spacing w:val="-3"/>
          <w:szCs w:val="24"/>
        </w:rPr>
        <w:t>American Journal of Political Science</w:t>
      </w:r>
      <w:r w:rsidRPr="008E5C0A">
        <w:rPr>
          <w:rFonts w:ascii="Times New Roman" w:hAnsi="Times New Roman"/>
          <w:spacing w:val="-3"/>
          <w:szCs w:val="24"/>
        </w:rPr>
        <w:t xml:space="preserve"> (May 1993).</w:t>
      </w:r>
    </w:p>
    <w:p w:rsidR="00E378DC" w:rsidRDefault="00E378DC" w:rsidP="00E378DC">
      <w:pPr>
        <w:ind w:left="270" w:hanging="270"/>
        <w:jc w:val="both"/>
        <w:rPr>
          <w:rFonts w:ascii="Times New Roman" w:hAnsi="Times New Roman"/>
          <w:spacing w:val="-3"/>
        </w:rPr>
      </w:pPr>
      <w:r>
        <w:rPr>
          <w:rFonts w:ascii="Times New Roman" w:hAnsi="Times New Roman"/>
          <w:spacing w:val="-3"/>
        </w:rPr>
        <w:t xml:space="preserve">Brian J. Gaines et al., “Same Facts, Different Interpretations: Partisan Motivation and Opinion on Iraq,” </w:t>
      </w:r>
      <w:r w:rsidRPr="00C3614E">
        <w:rPr>
          <w:rFonts w:ascii="Times New Roman" w:hAnsi="Times New Roman"/>
          <w:i/>
          <w:spacing w:val="-3"/>
        </w:rPr>
        <w:t>Journal of Politi</w:t>
      </w:r>
      <w:r>
        <w:rPr>
          <w:rFonts w:ascii="Times New Roman" w:hAnsi="Times New Roman"/>
          <w:i/>
          <w:spacing w:val="-3"/>
        </w:rPr>
        <w:t>cs</w:t>
      </w:r>
      <w:r>
        <w:rPr>
          <w:rFonts w:ascii="Times New Roman" w:hAnsi="Times New Roman"/>
          <w:spacing w:val="-3"/>
        </w:rPr>
        <w:t xml:space="preserve"> (November 2007).</w:t>
      </w:r>
    </w:p>
    <w:p w:rsidR="00195015" w:rsidRDefault="00195015" w:rsidP="00E378DC">
      <w:pPr>
        <w:ind w:left="270" w:hanging="270"/>
        <w:jc w:val="both"/>
        <w:rPr>
          <w:rFonts w:ascii="Times New Roman" w:hAnsi="Times New Roman"/>
          <w:spacing w:val="-3"/>
        </w:rPr>
      </w:pPr>
      <w:r>
        <w:rPr>
          <w:rFonts w:ascii="Times New Roman" w:hAnsi="Times New Roman"/>
          <w:spacing w:val="-3"/>
        </w:rPr>
        <w:t xml:space="preserve">Eric Groenendyk, “Justifying Party Identification: A Case of Identifying with the ‘Lesser of Two Evils,’” </w:t>
      </w:r>
      <w:r w:rsidRPr="00195015">
        <w:rPr>
          <w:rFonts w:ascii="Times New Roman" w:hAnsi="Times New Roman"/>
          <w:i/>
          <w:spacing w:val="-3"/>
        </w:rPr>
        <w:t>Political Behavior</w:t>
      </w:r>
      <w:r>
        <w:rPr>
          <w:rFonts w:ascii="Times New Roman" w:hAnsi="Times New Roman"/>
          <w:spacing w:val="-3"/>
        </w:rPr>
        <w:t xml:space="preserve"> September 2012).</w:t>
      </w:r>
    </w:p>
    <w:p w:rsidR="00E12868" w:rsidRDefault="00F2560F" w:rsidP="00BC5CEB">
      <w:pPr>
        <w:suppressAutoHyphens/>
        <w:ind w:left="270" w:hanging="270"/>
        <w:jc w:val="both"/>
        <w:rPr>
          <w:rFonts w:ascii="Times New Roman" w:hAnsi="Times New Roman"/>
          <w:color w:val="333333"/>
          <w:szCs w:val="24"/>
        </w:rPr>
      </w:pPr>
      <w:r w:rsidRPr="00F2560F">
        <w:rPr>
          <w:rFonts w:ascii="Times New Roman" w:hAnsi="Times New Roman"/>
          <w:spacing w:val="-3"/>
        </w:rPr>
        <w:t xml:space="preserve">Peter K. </w:t>
      </w:r>
      <w:r w:rsidR="00E378DC" w:rsidRPr="00F2560F">
        <w:rPr>
          <w:rFonts w:ascii="Times New Roman" w:hAnsi="Times New Roman"/>
          <w:spacing w:val="-3"/>
        </w:rPr>
        <w:t>Hatemi</w:t>
      </w:r>
      <w:r w:rsidRPr="00F2560F">
        <w:rPr>
          <w:rFonts w:ascii="Times New Roman" w:hAnsi="Times New Roman"/>
          <w:spacing w:val="-3"/>
        </w:rPr>
        <w:t xml:space="preserve"> et al., </w:t>
      </w:r>
      <w:r w:rsidR="00E378DC" w:rsidRPr="00F2560F">
        <w:rPr>
          <w:rFonts w:ascii="Times New Roman" w:hAnsi="Times New Roman"/>
          <w:spacing w:val="-3"/>
        </w:rPr>
        <w:t xml:space="preserve">“Is There a ‘Party’ in Your Genes?” </w:t>
      </w:r>
      <w:r w:rsidR="00E378DC" w:rsidRPr="00F2560F">
        <w:rPr>
          <w:rFonts w:ascii="Times New Roman" w:hAnsi="Times New Roman"/>
          <w:i/>
          <w:spacing w:val="-3"/>
        </w:rPr>
        <w:t>Political Research Quarterly</w:t>
      </w:r>
      <w:r w:rsidR="00E378DC" w:rsidRPr="00F2560F">
        <w:rPr>
          <w:rFonts w:ascii="Times New Roman" w:hAnsi="Times New Roman"/>
          <w:spacing w:val="-3"/>
        </w:rPr>
        <w:t xml:space="preserve"> (September</w:t>
      </w:r>
      <w:r>
        <w:rPr>
          <w:rFonts w:ascii="Times New Roman" w:hAnsi="Times New Roman"/>
          <w:spacing w:val="-3"/>
        </w:rPr>
        <w:t xml:space="preserve"> 2009</w:t>
      </w:r>
      <w:r w:rsidR="00E378DC" w:rsidRPr="00F2560F">
        <w:rPr>
          <w:rFonts w:ascii="Times New Roman" w:hAnsi="Times New Roman"/>
          <w:spacing w:val="-3"/>
        </w:rPr>
        <w:t>)</w:t>
      </w:r>
      <w:r>
        <w:rPr>
          <w:rFonts w:ascii="Times New Roman" w:hAnsi="Times New Roman"/>
          <w:spacing w:val="-3"/>
        </w:rPr>
        <w:t>.</w:t>
      </w:r>
    </w:p>
    <w:p w:rsidR="00BC5CEB" w:rsidRDefault="00BC5CEB" w:rsidP="00BC5CEB">
      <w:pPr>
        <w:suppressAutoHyphens/>
        <w:ind w:left="270" w:hanging="270"/>
        <w:jc w:val="both"/>
        <w:rPr>
          <w:rFonts w:ascii="Times New Roman" w:hAnsi="Times New Roman"/>
          <w:color w:val="333333"/>
          <w:szCs w:val="24"/>
        </w:rPr>
      </w:pPr>
    </w:p>
    <w:p w:rsidR="00BC5CEB" w:rsidRPr="00BC5CEB" w:rsidRDefault="00BC5CEB" w:rsidP="00BC5CEB">
      <w:pPr>
        <w:suppressAutoHyphens/>
        <w:ind w:left="270" w:hanging="270"/>
        <w:jc w:val="both"/>
        <w:rPr>
          <w:rFonts w:ascii="Times New Roman" w:hAnsi="Times New Roman"/>
          <w:color w:val="333333"/>
          <w:szCs w:val="24"/>
          <w:u w:val="single"/>
        </w:rPr>
      </w:pPr>
      <w:r w:rsidRPr="00BC5CEB">
        <w:rPr>
          <w:rFonts w:ascii="Times New Roman" w:hAnsi="Times New Roman"/>
          <w:color w:val="333333"/>
          <w:szCs w:val="24"/>
          <w:u w:val="single"/>
        </w:rPr>
        <w:t xml:space="preserve">Week </w:t>
      </w:r>
      <w:r w:rsidR="00B9667F">
        <w:rPr>
          <w:rFonts w:ascii="Times New Roman" w:hAnsi="Times New Roman"/>
          <w:color w:val="333333"/>
          <w:szCs w:val="24"/>
          <w:u w:val="single"/>
        </w:rPr>
        <w:t>6 (Feb 12</w:t>
      </w:r>
      <w:r w:rsidRPr="00BC5CEB">
        <w:rPr>
          <w:rFonts w:ascii="Times New Roman" w:hAnsi="Times New Roman"/>
          <w:color w:val="333333"/>
          <w:szCs w:val="24"/>
          <w:u w:val="single"/>
        </w:rPr>
        <w:t xml:space="preserve">). Political Learning: What </w:t>
      </w:r>
      <w:r w:rsidR="0045737F">
        <w:rPr>
          <w:rFonts w:ascii="Times New Roman" w:hAnsi="Times New Roman"/>
          <w:color w:val="333333"/>
          <w:szCs w:val="24"/>
          <w:u w:val="single"/>
        </w:rPr>
        <w:t>Shapes/</w:t>
      </w:r>
      <w:r w:rsidRPr="00BC5CEB">
        <w:rPr>
          <w:rFonts w:ascii="Times New Roman" w:hAnsi="Times New Roman"/>
          <w:color w:val="333333"/>
          <w:szCs w:val="24"/>
          <w:u w:val="single"/>
        </w:rPr>
        <w:t>Moves Public Opinion?</w:t>
      </w:r>
    </w:p>
    <w:p w:rsidR="00BC5CEB" w:rsidRDefault="00BC5CEB" w:rsidP="00BC5CEB">
      <w:pPr>
        <w:suppressAutoHyphens/>
        <w:ind w:left="270" w:hanging="270"/>
        <w:jc w:val="both"/>
        <w:rPr>
          <w:rFonts w:ascii="Times New Roman" w:hAnsi="Times New Roman"/>
          <w:color w:val="333333"/>
          <w:szCs w:val="24"/>
        </w:rPr>
      </w:pPr>
      <w:r>
        <w:rPr>
          <w:rFonts w:ascii="Times New Roman" w:hAnsi="Times New Roman"/>
          <w:color w:val="333333"/>
          <w:szCs w:val="24"/>
        </w:rPr>
        <w:t>“You can say any foolish thing to a dog, and the dog will give you a look that says, ‘My God, you’re right. I never would’ve thought of that.” (Sean Connery)</w:t>
      </w:r>
    </w:p>
    <w:p w:rsidR="00BC5CEB" w:rsidRDefault="00BC5CEB" w:rsidP="00BC5CEB">
      <w:pPr>
        <w:suppressAutoHyphens/>
        <w:ind w:left="270" w:hanging="270"/>
        <w:jc w:val="both"/>
        <w:rPr>
          <w:rFonts w:ascii="Times New Roman" w:hAnsi="Times New Roman"/>
          <w:color w:val="333333"/>
          <w:szCs w:val="24"/>
        </w:rPr>
      </w:pPr>
      <w:r>
        <w:rPr>
          <w:rFonts w:ascii="Times New Roman" w:hAnsi="Times New Roman"/>
          <w:color w:val="333333"/>
          <w:szCs w:val="24"/>
        </w:rPr>
        <w:t>“In all matters of opinion, our adversaries are insane.” (Oscar Wilde)</w:t>
      </w:r>
    </w:p>
    <w:p w:rsidR="00BC5CEB" w:rsidRDefault="00BC5CEB" w:rsidP="00BC5CEB">
      <w:pPr>
        <w:suppressAutoHyphens/>
        <w:ind w:left="270" w:hanging="270"/>
        <w:jc w:val="both"/>
        <w:rPr>
          <w:rFonts w:ascii="Times New Roman" w:hAnsi="Times New Roman"/>
          <w:color w:val="333333"/>
          <w:szCs w:val="24"/>
        </w:rPr>
      </w:pPr>
    </w:p>
    <w:p w:rsidR="00BC5CEB" w:rsidRDefault="00BC5CEB" w:rsidP="00BC5CEB">
      <w:pPr>
        <w:suppressAutoHyphens/>
        <w:ind w:left="270" w:hanging="270"/>
        <w:jc w:val="both"/>
        <w:rPr>
          <w:rFonts w:ascii="Times New Roman" w:hAnsi="Times New Roman"/>
          <w:color w:val="333333"/>
          <w:szCs w:val="24"/>
        </w:rPr>
      </w:pPr>
      <w:r>
        <w:rPr>
          <w:rFonts w:ascii="Times New Roman" w:hAnsi="Times New Roman"/>
          <w:color w:val="333333"/>
          <w:szCs w:val="24"/>
        </w:rPr>
        <w:t>Assigned Readings:</w:t>
      </w:r>
    </w:p>
    <w:p w:rsidR="0072116C" w:rsidRDefault="0072116C" w:rsidP="0072116C">
      <w:pPr>
        <w:suppressAutoHyphens/>
        <w:ind w:left="270" w:hanging="270"/>
        <w:contextualSpacing/>
        <w:jc w:val="both"/>
        <w:rPr>
          <w:rFonts w:ascii="Times New Roman" w:hAnsi="Times New Roman"/>
          <w:spacing w:val="-3"/>
          <w:szCs w:val="24"/>
        </w:rPr>
      </w:pPr>
      <w:r>
        <w:rPr>
          <w:rFonts w:ascii="Times New Roman" w:hAnsi="Times New Roman"/>
          <w:spacing w:val="-3"/>
          <w:szCs w:val="24"/>
        </w:rPr>
        <w:t xml:space="preserve">Erikson and Tedin, </w:t>
      </w:r>
      <w:r w:rsidRPr="00761CC1">
        <w:rPr>
          <w:rFonts w:ascii="Times New Roman" w:hAnsi="Times New Roman"/>
          <w:i/>
          <w:spacing w:val="-3"/>
          <w:szCs w:val="24"/>
        </w:rPr>
        <w:t>American Public Opinion</w:t>
      </w:r>
      <w:r>
        <w:rPr>
          <w:rFonts w:ascii="Times New Roman" w:hAnsi="Times New Roman"/>
          <w:spacing w:val="-3"/>
          <w:szCs w:val="24"/>
        </w:rPr>
        <w:t>, Chapters 4, 5, 8.</w:t>
      </w:r>
    </w:p>
    <w:p w:rsidR="00BE6720" w:rsidRDefault="00BE6720" w:rsidP="00BE6720">
      <w:pPr>
        <w:suppressAutoHyphens/>
        <w:ind w:left="270" w:hanging="270"/>
        <w:contextualSpacing/>
        <w:jc w:val="both"/>
        <w:rPr>
          <w:rFonts w:ascii="Times New Roman" w:hAnsi="Times New Roman"/>
          <w:spacing w:val="-3"/>
          <w:szCs w:val="24"/>
        </w:rPr>
      </w:pPr>
      <w:r>
        <w:rPr>
          <w:rFonts w:ascii="Times New Roman" w:hAnsi="Times New Roman"/>
          <w:spacing w:val="-3"/>
          <w:szCs w:val="24"/>
        </w:rPr>
        <w:t xml:space="preserve">M. Kent Jennings et al., “Politics across Generations: Family Transition Reexamined,” </w:t>
      </w:r>
      <w:r w:rsidRPr="005E7FA8">
        <w:rPr>
          <w:rFonts w:ascii="Times New Roman" w:hAnsi="Times New Roman"/>
          <w:i/>
          <w:spacing w:val="-3"/>
          <w:szCs w:val="24"/>
        </w:rPr>
        <w:t>Journal of Politics</w:t>
      </w:r>
      <w:r>
        <w:rPr>
          <w:rFonts w:ascii="Times New Roman" w:hAnsi="Times New Roman"/>
          <w:spacing w:val="-3"/>
          <w:szCs w:val="24"/>
        </w:rPr>
        <w:t xml:space="preserve"> (July 2009).</w:t>
      </w:r>
    </w:p>
    <w:p w:rsidR="00BE6720" w:rsidRDefault="007768AD" w:rsidP="00BE6720">
      <w:pPr>
        <w:suppressAutoHyphens/>
        <w:ind w:left="270" w:hanging="270"/>
        <w:jc w:val="both"/>
        <w:rPr>
          <w:rFonts w:ascii="Times New Roman" w:hAnsi="Times New Roman"/>
          <w:spacing w:val="-3"/>
          <w:szCs w:val="24"/>
        </w:rPr>
      </w:pPr>
      <w:r w:rsidRPr="008E5C0A">
        <w:rPr>
          <w:rFonts w:ascii="Times New Roman" w:hAnsi="Times New Roman"/>
          <w:spacing w:val="-3"/>
          <w:szCs w:val="24"/>
        </w:rPr>
        <w:t>Benjamin I. Page</w:t>
      </w:r>
      <w:r>
        <w:rPr>
          <w:rFonts w:ascii="Times New Roman" w:hAnsi="Times New Roman"/>
          <w:spacing w:val="-3"/>
          <w:szCs w:val="24"/>
        </w:rPr>
        <w:t xml:space="preserve"> et al.</w:t>
      </w:r>
      <w:r w:rsidRPr="008E5C0A">
        <w:rPr>
          <w:rFonts w:ascii="Times New Roman" w:hAnsi="Times New Roman"/>
          <w:spacing w:val="-3"/>
          <w:szCs w:val="24"/>
        </w:rPr>
        <w:t xml:space="preserve">, "What Moves Public Opinion?" </w:t>
      </w:r>
      <w:r w:rsidRPr="008E5C0A">
        <w:rPr>
          <w:rFonts w:ascii="Times New Roman" w:hAnsi="Times New Roman"/>
          <w:i/>
          <w:spacing w:val="-3"/>
          <w:szCs w:val="24"/>
        </w:rPr>
        <w:t>American Political Science Review</w:t>
      </w:r>
      <w:r w:rsidRPr="008E5C0A">
        <w:rPr>
          <w:rFonts w:ascii="Times New Roman" w:hAnsi="Times New Roman"/>
          <w:spacing w:val="-3"/>
          <w:szCs w:val="24"/>
        </w:rPr>
        <w:t xml:space="preserve"> (March 1987).</w:t>
      </w:r>
    </w:p>
    <w:p w:rsidR="00BE6720" w:rsidRDefault="00BE6720" w:rsidP="00BE6720">
      <w:pPr>
        <w:ind w:left="270" w:hanging="270"/>
        <w:jc w:val="both"/>
        <w:rPr>
          <w:rFonts w:ascii="Times New Roman" w:hAnsi="Times New Roman"/>
          <w:spacing w:val="-3"/>
        </w:rPr>
      </w:pPr>
      <w:r>
        <w:rPr>
          <w:rFonts w:ascii="Times New Roman" w:hAnsi="Times New Roman"/>
          <w:spacing w:val="-3"/>
        </w:rPr>
        <w:t xml:space="preserve">Gabriel S. Lenz, “Learning and Opinion Change, Not Priming: Reconsidering the Priming Hypothesis,” </w:t>
      </w:r>
      <w:r w:rsidRPr="000A0269">
        <w:rPr>
          <w:rFonts w:ascii="Times New Roman" w:hAnsi="Times New Roman"/>
          <w:i/>
          <w:spacing w:val="-3"/>
        </w:rPr>
        <w:t>American Journal of Political Science</w:t>
      </w:r>
      <w:r>
        <w:rPr>
          <w:rFonts w:ascii="Times New Roman" w:hAnsi="Times New Roman"/>
          <w:spacing w:val="-3"/>
        </w:rPr>
        <w:t xml:space="preserve"> (October 2009).</w:t>
      </w:r>
    </w:p>
    <w:p w:rsidR="000A6F01" w:rsidRDefault="007768AD" w:rsidP="000A6F01">
      <w:pPr>
        <w:suppressAutoHyphens/>
        <w:ind w:left="270" w:hanging="270"/>
        <w:jc w:val="both"/>
        <w:rPr>
          <w:rFonts w:ascii="Times New Roman" w:hAnsi="Times New Roman"/>
          <w:spacing w:val="-3"/>
          <w:szCs w:val="24"/>
        </w:rPr>
      </w:pPr>
      <w:r>
        <w:rPr>
          <w:rFonts w:ascii="Times New Roman" w:hAnsi="Times New Roman"/>
          <w:spacing w:val="-3"/>
          <w:szCs w:val="24"/>
        </w:rPr>
        <w:t xml:space="preserve">Adam J. Berinsky, </w:t>
      </w:r>
      <w:r w:rsidRPr="007768AD">
        <w:rPr>
          <w:rFonts w:ascii="Times New Roman" w:hAnsi="Times New Roman"/>
          <w:i/>
          <w:spacing w:val="-3"/>
          <w:szCs w:val="24"/>
        </w:rPr>
        <w:t>In Time of War: Understanding American Public Opinion from World War II to Iraq</w:t>
      </w:r>
      <w:r>
        <w:rPr>
          <w:rFonts w:ascii="Times New Roman" w:hAnsi="Times New Roman"/>
          <w:spacing w:val="-3"/>
          <w:szCs w:val="24"/>
        </w:rPr>
        <w:t xml:space="preserve"> (2009</w:t>
      </w:r>
      <w:r w:rsidR="004B3592">
        <w:rPr>
          <w:rFonts w:ascii="Times New Roman" w:hAnsi="Times New Roman"/>
          <w:spacing w:val="-3"/>
          <w:szCs w:val="24"/>
        </w:rPr>
        <w:t>), Chapter 5.</w:t>
      </w:r>
    </w:p>
    <w:p w:rsidR="0072116C" w:rsidRPr="008E5C0A" w:rsidRDefault="0072116C" w:rsidP="0072116C">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Thomas E. Nelson and Donald R. Kinder, "Issue Frames and Group-Centrism in American Public Opinion," </w:t>
      </w:r>
      <w:r w:rsidRPr="008E5C0A">
        <w:rPr>
          <w:rFonts w:ascii="Times New Roman" w:hAnsi="Times New Roman"/>
          <w:i/>
          <w:spacing w:val="-3"/>
          <w:szCs w:val="24"/>
        </w:rPr>
        <w:t>Journal of Politics</w:t>
      </w:r>
      <w:r w:rsidRPr="008E5C0A">
        <w:rPr>
          <w:rFonts w:ascii="Times New Roman" w:hAnsi="Times New Roman"/>
          <w:spacing w:val="-3"/>
          <w:szCs w:val="24"/>
        </w:rPr>
        <w:t xml:space="preserve"> (November 1996).</w:t>
      </w:r>
    </w:p>
    <w:p w:rsidR="00384010" w:rsidRPr="005F7173" w:rsidRDefault="00384010" w:rsidP="00384010">
      <w:pPr>
        <w:suppressAutoHyphens/>
        <w:ind w:left="270" w:hanging="270"/>
        <w:jc w:val="both"/>
        <w:rPr>
          <w:rFonts w:ascii="Times New Roman" w:hAnsi="Times New Roman"/>
          <w:spacing w:val="-3"/>
        </w:rPr>
      </w:pPr>
      <w:r>
        <w:rPr>
          <w:rFonts w:ascii="Times New Roman" w:hAnsi="Times New Roman"/>
          <w:spacing w:val="-3"/>
        </w:rPr>
        <w:t xml:space="preserve">Joseph Daniel </w:t>
      </w:r>
      <w:r w:rsidRPr="005F7173">
        <w:rPr>
          <w:rFonts w:ascii="Times New Roman" w:hAnsi="Times New Roman"/>
          <w:spacing w:val="-3"/>
        </w:rPr>
        <w:t>Ura, and Christopher R. Ellis</w:t>
      </w:r>
      <w:r>
        <w:rPr>
          <w:rFonts w:ascii="Times New Roman" w:hAnsi="Times New Roman"/>
          <w:spacing w:val="-3"/>
        </w:rPr>
        <w:t xml:space="preserve">, </w:t>
      </w:r>
      <w:r w:rsidRPr="005F7173">
        <w:rPr>
          <w:rFonts w:ascii="Times New Roman" w:hAnsi="Times New Roman"/>
          <w:spacing w:val="-3"/>
        </w:rPr>
        <w:t>“Partisan Moods: Polarization and the Dyn</w:t>
      </w:r>
      <w:r>
        <w:rPr>
          <w:rFonts w:ascii="Times New Roman" w:hAnsi="Times New Roman"/>
          <w:spacing w:val="-3"/>
        </w:rPr>
        <w:t>amics of Mass Party Preferences,</w:t>
      </w:r>
      <w:r w:rsidRPr="005F7173">
        <w:rPr>
          <w:rFonts w:ascii="Times New Roman" w:hAnsi="Times New Roman"/>
          <w:spacing w:val="-3"/>
        </w:rPr>
        <w:t xml:space="preserve">” </w:t>
      </w:r>
      <w:r w:rsidRPr="005F7173">
        <w:rPr>
          <w:rFonts w:ascii="Times New Roman" w:hAnsi="Times New Roman"/>
          <w:i/>
          <w:spacing w:val="-3"/>
        </w:rPr>
        <w:t>Journal of Politics</w:t>
      </w:r>
      <w:r w:rsidRPr="005F7173">
        <w:rPr>
          <w:rFonts w:ascii="Times New Roman" w:hAnsi="Times New Roman"/>
          <w:spacing w:val="-3"/>
        </w:rPr>
        <w:t xml:space="preserve"> (January</w:t>
      </w:r>
      <w:r>
        <w:rPr>
          <w:rFonts w:ascii="Times New Roman" w:hAnsi="Times New Roman"/>
          <w:spacing w:val="-3"/>
        </w:rPr>
        <w:t xml:space="preserve"> 2012).</w:t>
      </w:r>
    </w:p>
    <w:p w:rsidR="00156203" w:rsidRDefault="00156203" w:rsidP="00BC5CEB">
      <w:pPr>
        <w:suppressAutoHyphens/>
        <w:ind w:left="270" w:hanging="270"/>
        <w:jc w:val="both"/>
        <w:rPr>
          <w:rFonts w:ascii="Times New Roman" w:hAnsi="Times New Roman"/>
          <w:color w:val="333333"/>
          <w:szCs w:val="24"/>
        </w:rPr>
      </w:pPr>
    </w:p>
    <w:p w:rsidR="00E12868" w:rsidRPr="008E5C0A" w:rsidRDefault="00E12868">
      <w:pPr>
        <w:suppressAutoHyphens/>
        <w:ind w:left="270" w:hanging="270"/>
        <w:contextualSpacing/>
        <w:jc w:val="both"/>
        <w:rPr>
          <w:rFonts w:ascii="Times New Roman" w:hAnsi="Times New Roman"/>
          <w:spacing w:val="-3"/>
          <w:szCs w:val="24"/>
        </w:rPr>
      </w:pPr>
      <w:r>
        <w:rPr>
          <w:rFonts w:ascii="Times New Roman" w:hAnsi="Times New Roman"/>
          <w:spacing w:val="-3"/>
          <w:szCs w:val="24"/>
        </w:rPr>
        <w:t>Recommended Readings:</w:t>
      </w:r>
    </w:p>
    <w:p w:rsidR="00961B7C" w:rsidRDefault="00961B7C" w:rsidP="00961B7C">
      <w:pPr>
        <w:suppressAutoHyphens/>
        <w:ind w:left="270" w:hanging="270"/>
        <w:jc w:val="both"/>
        <w:rPr>
          <w:rFonts w:ascii="Times New Roman" w:hAnsi="Times New Roman"/>
          <w:spacing w:val="-3"/>
          <w:szCs w:val="24"/>
        </w:rPr>
      </w:pPr>
      <w:r>
        <w:rPr>
          <w:rFonts w:ascii="Times New Roman" w:hAnsi="Times New Roman"/>
          <w:spacing w:val="-3"/>
          <w:szCs w:val="24"/>
        </w:rPr>
        <w:t xml:space="preserve">John R. </w:t>
      </w:r>
      <w:r w:rsidRPr="008E5C0A">
        <w:rPr>
          <w:rFonts w:ascii="Times New Roman" w:hAnsi="Times New Roman"/>
          <w:spacing w:val="-3"/>
          <w:szCs w:val="24"/>
        </w:rPr>
        <w:t xml:space="preserve">Zaller, </w:t>
      </w:r>
      <w:r w:rsidRPr="008E5C0A">
        <w:rPr>
          <w:rFonts w:ascii="Times New Roman" w:hAnsi="Times New Roman"/>
          <w:i/>
          <w:spacing w:val="-3"/>
          <w:szCs w:val="24"/>
        </w:rPr>
        <w:t>The Nature and Origins of Mass Opinion</w:t>
      </w:r>
      <w:r>
        <w:rPr>
          <w:rFonts w:ascii="Times New Roman" w:hAnsi="Times New Roman"/>
          <w:spacing w:val="-3"/>
          <w:szCs w:val="24"/>
        </w:rPr>
        <w:t xml:space="preserve"> (1992)</w:t>
      </w:r>
      <w:r w:rsidRPr="008E5C0A">
        <w:rPr>
          <w:rFonts w:ascii="Times New Roman" w:hAnsi="Times New Roman"/>
          <w:spacing w:val="-3"/>
          <w:szCs w:val="24"/>
        </w:rPr>
        <w:t>.</w:t>
      </w:r>
    </w:p>
    <w:p w:rsidR="007768AD" w:rsidRPr="008E5C0A" w:rsidRDefault="007768AD" w:rsidP="007768AD">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Michael MacKuen and Courtney Brown, "Political Context and Attitude Change," </w:t>
      </w:r>
      <w:r w:rsidRPr="008E5C0A">
        <w:rPr>
          <w:rFonts w:ascii="Times New Roman" w:hAnsi="Times New Roman"/>
          <w:i/>
          <w:spacing w:val="-3"/>
          <w:szCs w:val="24"/>
        </w:rPr>
        <w:t>American Political Science Review</w:t>
      </w:r>
      <w:r w:rsidRPr="008E5C0A">
        <w:rPr>
          <w:rFonts w:ascii="Times New Roman" w:hAnsi="Times New Roman"/>
          <w:spacing w:val="-3"/>
          <w:szCs w:val="24"/>
        </w:rPr>
        <w:t xml:space="preserve"> (June 1987).</w:t>
      </w:r>
    </w:p>
    <w:p w:rsidR="0045737F" w:rsidRPr="008E5C0A" w:rsidRDefault="0045737F" w:rsidP="0045737F">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Tom W. Rice and Jan L. Feldman, "Civic Culture and Democracy from Europe to America," </w:t>
      </w:r>
      <w:r w:rsidRPr="008E5C0A">
        <w:rPr>
          <w:rFonts w:ascii="Times New Roman" w:hAnsi="Times New Roman"/>
          <w:i/>
          <w:spacing w:val="-3"/>
          <w:szCs w:val="24"/>
        </w:rPr>
        <w:t>Journal of Politics</w:t>
      </w:r>
      <w:r w:rsidRPr="008E5C0A">
        <w:rPr>
          <w:rFonts w:ascii="Times New Roman" w:hAnsi="Times New Roman"/>
          <w:spacing w:val="-3"/>
          <w:szCs w:val="24"/>
        </w:rPr>
        <w:t xml:space="preserve"> (November 1997).</w:t>
      </w:r>
    </w:p>
    <w:p w:rsidR="0072116C" w:rsidRDefault="0072116C" w:rsidP="0072116C">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Diana C. Mutz and Jeffery J. Mondak, "The Workplace as a Context for Cross-Cutting Political Discourse," </w:t>
      </w:r>
      <w:r w:rsidRPr="008E5C0A">
        <w:rPr>
          <w:rFonts w:ascii="Times New Roman" w:hAnsi="Times New Roman"/>
          <w:i/>
          <w:spacing w:val="-3"/>
          <w:szCs w:val="24"/>
        </w:rPr>
        <w:t>Journal of Politics</w:t>
      </w:r>
      <w:r w:rsidRPr="008E5C0A">
        <w:rPr>
          <w:rFonts w:ascii="Times New Roman" w:hAnsi="Times New Roman"/>
          <w:spacing w:val="-3"/>
          <w:szCs w:val="24"/>
        </w:rPr>
        <w:t xml:space="preserve"> (February 2006).</w:t>
      </w:r>
    </w:p>
    <w:p w:rsidR="00156203" w:rsidRPr="008E5C0A" w:rsidRDefault="00156203" w:rsidP="00156203">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David O. Sears and Nicholas A. Valentino, "Politics Matters: Political Events as Catalysts for Preadult Socialization," </w:t>
      </w:r>
      <w:r w:rsidRPr="008E5C0A">
        <w:rPr>
          <w:rFonts w:ascii="Times New Roman" w:hAnsi="Times New Roman"/>
          <w:i/>
          <w:spacing w:val="-3"/>
          <w:szCs w:val="24"/>
        </w:rPr>
        <w:t>American Political Science Review</w:t>
      </w:r>
      <w:r w:rsidRPr="008E5C0A">
        <w:rPr>
          <w:rFonts w:ascii="Times New Roman" w:hAnsi="Times New Roman"/>
          <w:spacing w:val="-3"/>
          <w:szCs w:val="24"/>
        </w:rPr>
        <w:t xml:space="preserve"> (March 1997).</w:t>
      </w:r>
    </w:p>
    <w:p w:rsidR="00826702" w:rsidRDefault="00826702" w:rsidP="00826702">
      <w:pPr>
        <w:suppressAutoHyphens/>
        <w:ind w:left="270" w:hanging="270"/>
        <w:jc w:val="both"/>
        <w:rPr>
          <w:rFonts w:ascii="Times New Roman" w:hAnsi="Times New Roman"/>
          <w:spacing w:val="-3"/>
        </w:rPr>
      </w:pPr>
      <w:r>
        <w:rPr>
          <w:rFonts w:ascii="Times New Roman" w:hAnsi="Times New Roman"/>
          <w:spacing w:val="-3"/>
        </w:rPr>
        <w:t xml:space="preserve">John Zaller, “The Myth of Massive Media Impact Revived: New Support for a Discredited Idea,” in Diana C. Mutz et al., eds, </w:t>
      </w:r>
      <w:r>
        <w:rPr>
          <w:rFonts w:ascii="Times New Roman" w:hAnsi="Times New Roman"/>
          <w:i/>
          <w:spacing w:val="-3"/>
        </w:rPr>
        <w:t>Political Persuasion and Attitude Change</w:t>
      </w:r>
      <w:r>
        <w:rPr>
          <w:rFonts w:ascii="Times New Roman" w:hAnsi="Times New Roman"/>
          <w:spacing w:val="-3"/>
        </w:rPr>
        <w:t xml:space="preserve"> (1996).</w:t>
      </w:r>
    </w:p>
    <w:p w:rsidR="00384010" w:rsidRPr="00BE6720" w:rsidRDefault="00384010" w:rsidP="00384010">
      <w:pPr>
        <w:suppressAutoHyphens/>
        <w:ind w:left="270" w:hanging="270"/>
        <w:jc w:val="both"/>
        <w:rPr>
          <w:rFonts w:ascii="Times New Roman" w:hAnsi="Times New Roman"/>
          <w:spacing w:val="-3"/>
          <w:szCs w:val="24"/>
        </w:rPr>
      </w:pPr>
      <w:r>
        <w:rPr>
          <w:rFonts w:ascii="Times New Roman" w:hAnsi="Times New Roman"/>
          <w:spacing w:val="-3"/>
        </w:rPr>
        <w:t xml:space="preserve">James N. Druckman et al., “A Source of Bias in Public Opinion Stability,” </w:t>
      </w:r>
      <w:r w:rsidRPr="007A5874">
        <w:rPr>
          <w:rFonts w:ascii="Times New Roman" w:hAnsi="Times New Roman"/>
          <w:i/>
          <w:spacing w:val="-3"/>
        </w:rPr>
        <w:t>American Political Science Review</w:t>
      </w:r>
      <w:r>
        <w:rPr>
          <w:rFonts w:ascii="Times New Roman" w:hAnsi="Times New Roman"/>
          <w:spacing w:val="-3"/>
        </w:rPr>
        <w:t xml:space="preserve"> (May 2012).</w:t>
      </w:r>
    </w:p>
    <w:p w:rsidR="007768AD" w:rsidRDefault="009F1787" w:rsidP="0072116C">
      <w:pPr>
        <w:suppressAutoHyphens/>
        <w:ind w:left="270" w:hanging="270"/>
        <w:jc w:val="both"/>
        <w:rPr>
          <w:rFonts w:ascii="Times New Roman" w:hAnsi="Times New Roman"/>
          <w:spacing w:val="-3"/>
          <w:szCs w:val="24"/>
        </w:rPr>
      </w:pPr>
      <w:r>
        <w:rPr>
          <w:rFonts w:ascii="Times New Roman" w:hAnsi="Times New Roman"/>
          <w:spacing w:val="-3"/>
          <w:szCs w:val="24"/>
        </w:rPr>
        <w:t xml:space="preserve">Tim Groeling and Matthew A. Baum, “Crossing the Water’s Edge: Elite Rhetoric, Media Coverage, and the Rally-Round-the-Flag Phenomenon,” Journal of Politics (October 2008); also </w:t>
      </w:r>
      <w:r w:rsidR="00884E89">
        <w:rPr>
          <w:rFonts w:ascii="Times New Roman" w:hAnsi="Times New Roman"/>
          <w:spacing w:val="-3"/>
          <w:szCs w:val="24"/>
        </w:rPr>
        <w:t xml:space="preserve">see </w:t>
      </w:r>
      <w:r w:rsidR="007768AD">
        <w:rPr>
          <w:rFonts w:ascii="Times New Roman" w:hAnsi="Times New Roman"/>
          <w:spacing w:val="-3"/>
          <w:szCs w:val="24"/>
        </w:rPr>
        <w:t xml:space="preserve">Baum and </w:t>
      </w:r>
      <w:r>
        <w:rPr>
          <w:rFonts w:ascii="Times New Roman" w:hAnsi="Times New Roman"/>
          <w:spacing w:val="-3"/>
          <w:szCs w:val="24"/>
        </w:rPr>
        <w:t>G</w:t>
      </w:r>
      <w:r w:rsidR="007768AD">
        <w:rPr>
          <w:rFonts w:ascii="Times New Roman" w:hAnsi="Times New Roman"/>
          <w:spacing w:val="-3"/>
          <w:szCs w:val="24"/>
        </w:rPr>
        <w:t xml:space="preserve">roeling, </w:t>
      </w:r>
      <w:r w:rsidR="007768AD" w:rsidRPr="007768AD">
        <w:rPr>
          <w:rFonts w:ascii="Times New Roman" w:hAnsi="Times New Roman"/>
          <w:i/>
          <w:spacing w:val="-3"/>
          <w:szCs w:val="24"/>
        </w:rPr>
        <w:t>War Stories: The Causes and Consequences of Public Views of War</w:t>
      </w:r>
      <w:r w:rsidR="007768AD">
        <w:rPr>
          <w:rFonts w:ascii="Times New Roman" w:hAnsi="Times New Roman"/>
          <w:spacing w:val="-3"/>
          <w:szCs w:val="24"/>
        </w:rPr>
        <w:t xml:space="preserve"> (2010).</w:t>
      </w:r>
    </w:p>
    <w:p w:rsidR="00390650" w:rsidRPr="008E5C0A" w:rsidRDefault="00390650" w:rsidP="0072116C">
      <w:pPr>
        <w:suppressAutoHyphens/>
        <w:ind w:left="270" w:hanging="270"/>
        <w:jc w:val="both"/>
        <w:rPr>
          <w:rFonts w:ascii="Times New Roman" w:hAnsi="Times New Roman"/>
          <w:spacing w:val="-3"/>
          <w:szCs w:val="24"/>
        </w:rPr>
      </w:pPr>
      <w:r>
        <w:rPr>
          <w:rFonts w:ascii="Times New Roman" w:hAnsi="Times New Roman"/>
          <w:spacing w:val="-3"/>
          <w:szCs w:val="24"/>
        </w:rPr>
        <w:t xml:space="preserve">Scott L. Althaus and Kevin Coe, “Priming Patriots: Social Identity Processes and the Dynamics of Public Support for War,” </w:t>
      </w:r>
      <w:r w:rsidRPr="00390650">
        <w:rPr>
          <w:rFonts w:ascii="Times New Roman" w:hAnsi="Times New Roman"/>
          <w:i/>
          <w:spacing w:val="-3"/>
          <w:szCs w:val="24"/>
        </w:rPr>
        <w:t>Public Opinion Quarterly</w:t>
      </w:r>
      <w:r>
        <w:rPr>
          <w:rFonts w:ascii="Times New Roman" w:hAnsi="Times New Roman"/>
          <w:spacing w:val="-3"/>
          <w:szCs w:val="24"/>
        </w:rPr>
        <w:t xml:space="preserve"> (Spring 2011).</w:t>
      </w:r>
    </w:p>
    <w:p w:rsidR="001629E4" w:rsidRDefault="001629E4" w:rsidP="001629E4">
      <w:pPr>
        <w:ind w:left="270" w:hanging="270"/>
        <w:jc w:val="both"/>
        <w:rPr>
          <w:rFonts w:ascii="Times New Roman" w:hAnsi="Times New Roman"/>
          <w:spacing w:val="-3"/>
        </w:rPr>
      </w:pPr>
      <w:r>
        <w:rPr>
          <w:rFonts w:ascii="Times New Roman" w:hAnsi="Times New Roman"/>
          <w:spacing w:val="-3"/>
        </w:rPr>
        <w:t xml:space="preserve">Saundra K. </w:t>
      </w:r>
      <w:r w:rsidRPr="00D43BFD">
        <w:rPr>
          <w:rFonts w:ascii="Times New Roman" w:hAnsi="Times New Roman"/>
          <w:spacing w:val="-3"/>
        </w:rPr>
        <w:t>Schneider</w:t>
      </w:r>
      <w:r>
        <w:rPr>
          <w:rFonts w:ascii="Times New Roman" w:hAnsi="Times New Roman"/>
          <w:spacing w:val="-3"/>
        </w:rPr>
        <w:t xml:space="preserve"> and William G. Jacoby,</w:t>
      </w:r>
      <w:r w:rsidRPr="00D43BFD">
        <w:rPr>
          <w:rFonts w:ascii="Times New Roman" w:hAnsi="Times New Roman"/>
          <w:spacing w:val="-3"/>
        </w:rPr>
        <w:t xml:space="preserve"> "Elite Discourse and American Public Opinion: The Case of Welfare Spending</w:t>
      </w:r>
      <w:r>
        <w:rPr>
          <w:rFonts w:ascii="Times New Roman" w:hAnsi="Times New Roman"/>
          <w:spacing w:val="-3"/>
        </w:rPr>
        <w:t>,</w:t>
      </w:r>
      <w:r w:rsidRPr="00D43BFD">
        <w:rPr>
          <w:rFonts w:ascii="Times New Roman" w:hAnsi="Times New Roman"/>
          <w:spacing w:val="-3"/>
        </w:rPr>
        <w:t xml:space="preserve">" </w:t>
      </w:r>
      <w:r w:rsidRPr="00D43BFD">
        <w:rPr>
          <w:rFonts w:ascii="Times New Roman" w:hAnsi="Times New Roman"/>
          <w:i/>
          <w:iCs/>
          <w:spacing w:val="-3"/>
        </w:rPr>
        <w:t>Political Research Quarterly</w:t>
      </w:r>
      <w:r w:rsidRPr="00D43BFD">
        <w:rPr>
          <w:rFonts w:ascii="Times New Roman" w:hAnsi="Times New Roman"/>
          <w:spacing w:val="-3"/>
        </w:rPr>
        <w:t xml:space="preserve"> (September</w:t>
      </w:r>
      <w:r>
        <w:rPr>
          <w:rFonts w:ascii="Times New Roman" w:hAnsi="Times New Roman"/>
          <w:spacing w:val="-3"/>
        </w:rPr>
        <w:t xml:space="preserve"> 2005</w:t>
      </w:r>
      <w:r w:rsidRPr="00D43BFD">
        <w:rPr>
          <w:rFonts w:ascii="Times New Roman" w:hAnsi="Times New Roman"/>
          <w:spacing w:val="-3"/>
        </w:rPr>
        <w:t>)</w:t>
      </w:r>
      <w:r>
        <w:rPr>
          <w:rFonts w:ascii="Times New Roman" w:hAnsi="Times New Roman"/>
          <w:spacing w:val="-3"/>
        </w:rPr>
        <w:t>.</w:t>
      </w:r>
    </w:p>
    <w:p w:rsidR="008650A7" w:rsidRDefault="008650A7" w:rsidP="008650A7">
      <w:pPr>
        <w:ind w:left="270" w:hanging="270"/>
        <w:jc w:val="both"/>
        <w:rPr>
          <w:rFonts w:ascii="Times New Roman" w:hAnsi="Times New Roman"/>
          <w:spacing w:val="-3"/>
        </w:rPr>
      </w:pPr>
      <w:r>
        <w:rPr>
          <w:rFonts w:ascii="Times New Roman" w:hAnsi="Times New Roman"/>
          <w:spacing w:val="-3"/>
        </w:rPr>
        <w:t xml:space="preserve">John G. Bullock, “Elite Influence on Public Opinion in an Informed Electorate,” </w:t>
      </w:r>
      <w:r w:rsidRPr="004F49BB">
        <w:rPr>
          <w:rFonts w:ascii="Times New Roman" w:hAnsi="Times New Roman"/>
          <w:i/>
          <w:spacing w:val="-3"/>
        </w:rPr>
        <w:t>American Political Science Review</w:t>
      </w:r>
      <w:r>
        <w:rPr>
          <w:rFonts w:ascii="Times New Roman" w:hAnsi="Times New Roman"/>
          <w:spacing w:val="-3"/>
        </w:rPr>
        <w:t xml:space="preserve"> (August 2011).</w:t>
      </w:r>
    </w:p>
    <w:p w:rsidR="00112F0E" w:rsidRPr="00D43BFD" w:rsidRDefault="00112F0E" w:rsidP="001629E4">
      <w:pPr>
        <w:ind w:left="270" w:hanging="270"/>
        <w:jc w:val="both"/>
        <w:rPr>
          <w:rFonts w:ascii="Times New Roman" w:hAnsi="Times New Roman"/>
          <w:spacing w:val="-3"/>
        </w:rPr>
      </w:pPr>
      <w:r>
        <w:rPr>
          <w:rFonts w:ascii="Times New Roman" w:hAnsi="Times New Roman"/>
          <w:spacing w:val="-3"/>
        </w:rPr>
        <w:t xml:space="preserve">Danny Hayes and Matt Guardino, “The Influence of Foreign Voices on U. S. Public Opinion,” </w:t>
      </w:r>
      <w:r w:rsidRPr="00112F0E">
        <w:rPr>
          <w:rFonts w:ascii="Times New Roman" w:hAnsi="Times New Roman"/>
          <w:i/>
          <w:spacing w:val="-3"/>
        </w:rPr>
        <w:t>American Journal of Political Science</w:t>
      </w:r>
      <w:r>
        <w:rPr>
          <w:rFonts w:ascii="Times New Roman" w:hAnsi="Times New Roman"/>
          <w:spacing w:val="-3"/>
        </w:rPr>
        <w:t xml:space="preserve"> (October 2011).</w:t>
      </w:r>
    </w:p>
    <w:p w:rsidR="00257B53" w:rsidRPr="008E5C0A" w:rsidRDefault="00257B53" w:rsidP="00257B53">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John R. Alford et al., "Are Political Orientations Genetically Transmitted?" </w:t>
      </w:r>
      <w:r w:rsidRPr="008E5C0A">
        <w:rPr>
          <w:rFonts w:ascii="Times New Roman" w:hAnsi="Times New Roman"/>
          <w:i/>
          <w:spacing w:val="-3"/>
          <w:szCs w:val="24"/>
        </w:rPr>
        <w:t>American Political Science Review</w:t>
      </w:r>
      <w:r w:rsidRPr="008E5C0A">
        <w:rPr>
          <w:rFonts w:ascii="Times New Roman" w:hAnsi="Times New Roman"/>
          <w:spacing w:val="-3"/>
          <w:szCs w:val="24"/>
        </w:rPr>
        <w:t xml:space="preserve"> (May 2005).</w:t>
      </w:r>
    </w:p>
    <w:p w:rsidR="004000D2" w:rsidRDefault="004000D2">
      <w:pPr>
        <w:suppressAutoHyphens/>
        <w:ind w:left="270" w:hanging="270"/>
        <w:contextualSpacing/>
        <w:jc w:val="both"/>
        <w:rPr>
          <w:rFonts w:ascii="Times New Roman" w:hAnsi="Times New Roman"/>
          <w:spacing w:val="-3"/>
          <w:szCs w:val="24"/>
        </w:rPr>
      </w:pPr>
    </w:p>
    <w:p w:rsidR="00EF3357" w:rsidRPr="00E90D7F" w:rsidRDefault="00B9667F" w:rsidP="00EF3357">
      <w:pPr>
        <w:suppressAutoHyphens/>
        <w:ind w:left="270" w:hanging="270"/>
        <w:jc w:val="both"/>
        <w:rPr>
          <w:rFonts w:ascii="Times New Roman" w:hAnsi="Times New Roman"/>
          <w:spacing w:val="-3"/>
          <w:szCs w:val="24"/>
          <w:u w:val="single"/>
        </w:rPr>
      </w:pPr>
      <w:r>
        <w:rPr>
          <w:rFonts w:ascii="Times New Roman" w:hAnsi="Times New Roman"/>
          <w:spacing w:val="-3"/>
          <w:szCs w:val="24"/>
          <w:u w:val="single"/>
        </w:rPr>
        <w:t>Week 7 (Feb 19</w:t>
      </w:r>
      <w:r w:rsidR="00EF3357" w:rsidRPr="00E90D7F">
        <w:rPr>
          <w:rFonts w:ascii="Times New Roman" w:hAnsi="Times New Roman"/>
          <w:spacing w:val="-3"/>
          <w:szCs w:val="24"/>
          <w:u w:val="single"/>
        </w:rPr>
        <w:t>)</w:t>
      </w:r>
      <w:r w:rsidR="00FB024D" w:rsidRPr="00E90D7F">
        <w:rPr>
          <w:rFonts w:ascii="Times New Roman" w:hAnsi="Times New Roman"/>
          <w:spacing w:val="-3"/>
          <w:szCs w:val="24"/>
          <w:u w:val="single"/>
        </w:rPr>
        <w:t>.</w:t>
      </w:r>
      <w:r w:rsidR="00EF3357" w:rsidRPr="00E90D7F">
        <w:rPr>
          <w:rFonts w:ascii="Times New Roman" w:hAnsi="Times New Roman"/>
          <w:spacing w:val="-3"/>
          <w:szCs w:val="24"/>
          <w:u w:val="single"/>
        </w:rPr>
        <w:t xml:space="preserve"> Social Groups</w:t>
      </w:r>
      <w:r w:rsidR="00E90D7F" w:rsidRPr="00E90D7F">
        <w:rPr>
          <w:rFonts w:ascii="Times New Roman" w:hAnsi="Times New Roman"/>
          <w:spacing w:val="-3"/>
          <w:szCs w:val="24"/>
          <w:u w:val="single"/>
        </w:rPr>
        <w:t>: Demography Is Destiny</w:t>
      </w:r>
      <w:r w:rsidR="00E90D7F">
        <w:rPr>
          <w:rFonts w:ascii="Times New Roman" w:hAnsi="Times New Roman"/>
          <w:spacing w:val="-3"/>
          <w:szCs w:val="24"/>
          <w:u w:val="single"/>
        </w:rPr>
        <w:t xml:space="preserve"> . . . O</w:t>
      </w:r>
      <w:r w:rsidR="00E90D7F" w:rsidRPr="00E90D7F">
        <w:rPr>
          <w:rFonts w:ascii="Times New Roman" w:hAnsi="Times New Roman"/>
          <w:spacing w:val="-3"/>
          <w:szCs w:val="24"/>
          <w:u w:val="single"/>
        </w:rPr>
        <w:t xml:space="preserve">r </w:t>
      </w:r>
      <w:r w:rsidR="00E90D7F">
        <w:rPr>
          <w:rFonts w:ascii="Times New Roman" w:hAnsi="Times New Roman"/>
          <w:spacing w:val="-3"/>
          <w:szCs w:val="24"/>
          <w:u w:val="single"/>
        </w:rPr>
        <w:t>Not</w:t>
      </w:r>
    </w:p>
    <w:p w:rsidR="00EF3357" w:rsidRDefault="00EF3357" w:rsidP="00EF3357">
      <w:pPr>
        <w:suppressAutoHyphens/>
        <w:ind w:left="270" w:hanging="270"/>
        <w:jc w:val="both"/>
        <w:rPr>
          <w:rFonts w:ascii="Times New Roman" w:hAnsi="Times New Roman"/>
          <w:spacing w:val="-3"/>
          <w:szCs w:val="24"/>
        </w:rPr>
      </w:pPr>
      <w:r w:rsidRPr="008E5C0A">
        <w:rPr>
          <w:rFonts w:ascii="Times New Roman" w:hAnsi="Times New Roman"/>
          <w:spacing w:val="-3"/>
          <w:szCs w:val="24"/>
        </w:rPr>
        <w:t>“I am not a member of any organized political party, I’m a Democrat.” (Will Rogers)</w:t>
      </w:r>
    </w:p>
    <w:p w:rsidR="00EF3357" w:rsidRDefault="00EF3357" w:rsidP="00EF3357">
      <w:pPr>
        <w:suppressAutoHyphens/>
        <w:ind w:left="270" w:hanging="270"/>
        <w:jc w:val="both"/>
        <w:rPr>
          <w:rFonts w:ascii="Times New Roman" w:hAnsi="Times New Roman"/>
          <w:spacing w:val="-3"/>
          <w:szCs w:val="24"/>
        </w:rPr>
      </w:pPr>
    </w:p>
    <w:p w:rsidR="00EF3357" w:rsidRPr="008E5C0A" w:rsidRDefault="00EF3357" w:rsidP="00EF3357">
      <w:pPr>
        <w:suppressAutoHyphens/>
        <w:ind w:left="270" w:hanging="270"/>
        <w:jc w:val="both"/>
        <w:rPr>
          <w:rFonts w:ascii="Times New Roman" w:hAnsi="Times New Roman"/>
          <w:spacing w:val="-3"/>
          <w:szCs w:val="24"/>
        </w:rPr>
      </w:pPr>
      <w:r>
        <w:rPr>
          <w:rFonts w:ascii="Times New Roman" w:hAnsi="Times New Roman"/>
          <w:spacing w:val="-3"/>
          <w:szCs w:val="24"/>
        </w:rPr>
        <w:t>Assigned Readings:</w:t>
      </w:r>
    </w:p>
    <w:p w:rsidR="00EF3357" w:rsidRDefault="00EF3357" w:rsidP="00EF3357">
      <w:pPr>
        <w:suppressAutoHyphens/>
        <w:ind w:left="270" w:hanging="270"/>
        <w:contextualSpacing/>
        <w:jc w:val="both"/>
        <w:rPr>
          <w:rFonts w:ascii="Times New Roman" w:hAnsi="Times New Roman"/>
          <w:spacing w:val="-3"/>
          <w:szCs w:val="24"/>
        </w:rPr>
      </w:pPr>
      <w:r>
        <w:rPr>
          <w:rFonts w:ascii="Times New Roman" w:hAnsi="Times New Roman"/>
          <w:spacing w:val="-3"/>
          <w:szCs w:val="24"/>
        </w:rPr>
        <w:t xml:space="preserve">Erikson and Tedin, </w:t>
      </w:r>
      <w:r w:rsidRPr="00761CC1">
        <w:rPr>
          <w:rFonts w:ascii="Times New Roman" w:hAnsi="Times New Roman"/>
          <w:i/>
          <w:spacing w:val="-3"/>
          <w:szCs w:val="24"/>
        </w:rPr>
        <w:t>American Public Opinion</w:t>
      </w:r>
      <w:r>
        <w:rPr>
          <w:rFonts w:ascii="Times New Roman" w:hAnsi="Times New Roman"/>
          <w:spacing w:val="-3"/>
          <w:szCs w:val="24"/>
        </w:rPr>
        <w:t>, Chapter 7.</w:t>
      </w:r>
    </w:p>
    <w:p w:rsidR="004B3592" w:rsidRDefault="004B3592" w:rsidP="004B3592">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Pamela Johnston Conover, "The Influence of Group Identifications on Political Perception and Evaluation," </w:t>
      </w:r>
      <w:r w:rsidRPr="008E5C0A">
        <w:rPr>
          <w:rFonts w:ascii="Times New Roman" w:hAnsi="Times New Roman"/>
          <w:i/>
          <w:spacing w:val="-3"/>
          <w:szCs w:val="24"/>
        </w:rPr>
        <w:t>Journal of Politics</w:t>
      </w:r>
      <w:r w:rsidRPr="008E5C0A">
        <w:rPr>
          <w:rFonts w:ascii="Times New Roman" w:hAnsi="Times New Roman"/>
          <w:spacing w:val="-3"/>
          <w:szCs w:val="24"/>
        </w:rPr>
        <w:t xml:space="preserve"> (August 1984).</w:t>
      </w:r>
    </w:p>
    <w:p w:rsidR="007A78AA" w:rsidRPr="008E5C0A" w:rsidRDefault="007A78AA" w:rsidP="004B3592">
      <w:pPr>
        <w:suppressAutoHyphens/>
        <w:ind w:left="270" w:hanging="270"/>
        <w:jc w:val="both"/>
        <w:rPr>
          <w:rFonts w:ascii="Times New Roman" w:hAnsi="Times New Roman"/>
          <w:spacing w:val="-3"/>
          <w:szCs w:val="24"/>
        </w:rPr>
      </w:pPr>
      <w:r>
        <w:rPr>
          <w:rFonts w:ascii="Times New Roman" w:hAnsi="Times New Roman"/>
          <w:spacing w:val="-3"/>
          <w:szCs w:val="24"/>
        </w:rPr>
        <w:t xml:space="preserve">Stuart N. Soroka and Christopher Wlezien, “On the Limits to Inequality in Representation,” </w:t>
      </w:r>
      <w:r w:rsidRPr="007A78AA">
        <w:rPr>
          <w:rFonts w:ascii="Times New Roman" w:hAnsi="Times New Roman"/>
          <w:i/>
          <w:spacing w:val="-3"/>
          <w:szCs w:val="24"/>
        </w:rPr>
        <w:t>PS: Political Science and Politics</w:t>
      </w:r>
      <w:r>
        <w:rPr>
          <w:rFonts w:ascii="Times New Roman" w:hAnsi="Times New Roman"/>
          <w:spacing w:val="-3"/>
          <w:szCs w:val="24"/>
        </w:rPr>
        <w:t xml:space="preserve"> (April 2008); Joseph Daniel Ura and Christopher R. Ellis, “Income, Preferences, and the Dynamics of Policy Responsiveness,” </w:t>
      </w:r>
      <w:r w:rsidRPr="007A78AA">
        <w:rPr>
          <w:rFonts w:ascii="Times New Roman" w:hAnsi="Times New Roman"/>
          <w:i/>
          <w:spacing w:val="-3"/>
          <w:szCs w:val="24"/>
        </w:rPr>
        <w:t>PS: Political Science and Politics</w:t>
      </w:r>
      <w:r>
        <w:rPr>
          <w:rFonts w:ascii="Times New Roman" w:hAnsi="Times New Roman"/>
          <w:spacing w:val="-3"/>
          <w:szCs w:val="24"/>
        </w:rPr>
        <w:t xml:space="preserve"> (October 2008); Martin Gilens, “Preference Gaps and Inequality in Representation,” </w:t>
      </w:r>
      <w:r w:rsidRPr="007A78AA">
        <w:rPr>
          <w:rFonts w:ascii="Times New Roman" w:hAnsi="Times New Roman"/>
          <w:i/>
          <w:spacing w:val="-3"/>
          <w:szCs w:val="24"/>
        </w:rPr>
        <w:t>PS: Political Science and Politics</w:t>
      </w:r>
      <w:r>
        <w:rPr>
          <w:rFonts w:ascii="Times New Roman" w:hAnsi="Times New Roman"/>
          <w:spacing w:val="-3"/>
          <w:szCs w:val="24"/>
        </w:rPr>
        <w:t xml:space="preserve"> (April 2009).</w:t>
      </w:r>
    </w:p>
    <w:p w:rsidR="0041388D" w:rsidRDefault="008E1FD2" w:rsidP="0041388D">
      <w:pPr>
        <w:suppressAutoHyphens/>
        <w:ind w:left="270" w:hanging="270"/>
        <w:contextualSpacing/>
        <w:jc w:val="both"/>
        <w:rPr>
          <w:rFonts w:ascii="Times New Roman" w:hAnsi="Times New Roman"/>
          <w:spacing w:val="-3"/>
        </w:rPr>
      </w:pPr>
      <w:r w:rsidRPr="0041388D">
        <w:rPr>
          <w:rFonts w:ascii="Times New Roman" w:hAnsi="Times New Roman"/>
          <w:spacing w:val="-3"/>
        </w:rPr>
        <w:t xml:space="preserve">David E. Campbell et al., “A Jump to the Right, A Step to the Left: Religion and Public Opinion,” in Adam J. Berinsky, ed., </w:t>
      </w:r>
      <w:r w:rsidRPr="0041388D">
        <w:rPr>
          <w:rFonts w:ascii="Times New Roman" w:hAnsi="Times New Roman"/>
          <w:i/>
          <w:spacing w:val="-3"/>
        </w:rPr>
        <w:t>New Directions in Public Opinion</w:t>
      </w:r>
      <w:r w:rsidRPr="0041388D">
        <w:rPr>
          <w:rFonts w:ascii="Times New Roman" w:hAnsi="Times New Roman"/>
          <w:spacing w:val="-3"/>
        </w:rPr>
        <w:t xml:space="preserve"> (2012).</w:t>
      </w:r>
    </w:p>
    <w:p w:rsidR="008A45A1" w:rsidRPr="0041388D" w:rsidRDefault="008A45A1" w:rsidP="0041388D">
      <w:pPr>
        <w:suppressAutoHyphens/>
        <w:ind w:left="270" w:hanging="270"/>
        <w:contextualSpacing/>
        <w:jc w:val="both"/>
        <w:rPr>
          <w:rFonts w:ascii="Times New Roman" w:hAnsi="Times New Roman"/>
          <w:spacing w:val="-3"/>
          <w:szCs w:val="24"/>
        </w:rPr>
      </w:pPr>
      <w:r>
        <w:rPr>
          <w:rFonts w:ascii="Times New Roman" w:hAnsi="Times New Roman"/>
          <w:spacing w:val="-3"/>
        </w:rPr>
        <w:t xml:space="preserve">Cindy D. Kam and Donald R. Kinder, “Ethnocentrism as a Short-Term Force in the 2008 American Presidential Election,” </w:t>
      </w:r>
      <w:r w:rsidRPr="008A45A1">
        <w:rPr>
          <w:rFonts w:ascii="Times New Roman" w:hAnsi="Times New Roman"/>
          <w:i/>
          <w:spacing w:val="-3"/>
        </w:rPr>
        <w:t>Journal of Politics</w:t>
      </w:r>
      <w:r>
        <w:rPr>
          <w:rFonts w:ascii="Times New Roman" w:hAnsi="Times New Roman"/>
          <w:spacing w:val="-3"/>
        </w:rPr>
        <w:t xml:space="preserve"> (April 2012).</w:t>
      </w:r>
    </w:p>
    <w:p w:rsidR="0041388D" w:rsidRPr="0041388D" w:rsidRDefault="0041388D" w:rsidP="0041388D">
      <w:pPr>
        <w:suppressAutoHyphens/>
        <w:ind w:left="270" w:hanging="270"/>
        <w:contextualSpacing/>
        <w:jc w:val="both"/>
        <w:rPr>
          <w:rFonts w:ascii="Times New Roman" w:hAnsi="Times New Roman"/>
          <w:spacing w:val="-3"/>
          <w:szCs w:val="24"/>
        </w:rPr>
      </w:pPr>
      <w:r w:rsidRPr="0041388D">
        <w:rPr>
          <w:rFonts w:ascii="Times New Roman" w:hAnsi="Times New Roman"/>
          <w:spacing w:val="-3"/>
        </w:rPr>
        <w:t xml:space="preserve">Stephen P. Nicholson and Gary M. Segura, “Who’s the Party of the People? Economic Populism and the U.S. Public’s Beliefs About Political Parties,” </w:t>
      </w:r>
      <w:r w:rsidRPr="0041388D">
        <w:rPr>
          <w:rFonts w:ascii="Times New Roman" w:hAnsi="Times New Roman"/>
          <w:i/>
          <w:spacing w:val="-3"/>
        </w:rPr>
        <w:t>Political Behavior</w:t>
      </w:r>
      <w:r>
        <w:rPr>
          <w:rFonts w:ascii="Times New Roman" w:hAnsi="Times New Roman"/>
          <w:spacing w:val="-3"/>
        </w:rPr>
        <w:t xml:space="preserve"> (June 2012)</w:t>
      </w:r>
      <w:r w:rsidRPr="0041388D">
        <w:rPr>
          <w:rFonts w:ascii="Times New Roman" w:hAnsi="Times New Roman"/>
          <w:spacing w:val="-3"/>
        </w:rPr>
        <w:t>.</w:t>
      </w:r>
    </w:p>
    <w:p w:rsidR="008E1FD2" w:rsidRPr="0041388D" w:rsidRDefault="008E1FD2" w:rsidP="007C1448">
      <w:pPr>
        <w:suppressAutoHyphens/>
        <w:ind w:left="270" w:hanging="270"/>
        <w:contextualSpacing/>
        <w:jc w:val="both"/>
        <w:rPr>
          <w:rFonts w:ascii="Times New Roman" w:hAnsi="Times New Roman"/>
          <w:spacing w:val="-3"/>
          <w:szCs w:val="24"/>
        </w:rPr>
      </w:pPr>
    </w:p>
    <w:p w:rsidR="007C1448" w:rsidRDefault="007C1448" w:rsidP="00EF3357">
      <w:pPr>
        <w:suppressAutoHyphens/>
        <w:ind w:left="270" w:hanging="270"/>
        <w:jc w:val="both"/>
        <w:rPr>
          <w:rFonts w:ascii="Times New Roman" w:hAnsi="Times New Roman"/>
          <w:spacing w:val="-3"/>
        </w:rPr>
      </w:pPr>
      <w:r>
        <w:rPr>
          <w:rFonts w:ascii="Times New Roman" w:hAnsi="Times New Roman"/>
          <w:spacing w:val="-3"/>
        </w:rPr>
        <w:t>Recommended Readings:</w:t>
      </w:r>
    </w:p>
    <w:p w:rsidR="00026777" w:rsidRDefault="00026777" w:rsidP="00EF3357">
      <w:pPr>
        <w:suppressAutoHyphens/>
        <w:ind w:left="270" w:hanging="270"/>
        <w:jc w:val="both"/>
        <w:rPr>
          <w:rFonts w:ascii="Times New Roman" w:hAnsi="Times New Roman"/>
          <w:spacing w:val="-3"/>
        </w:rPr>
      </w:pPr>
      <w:r>
        <w:rPr>
          <w:rFonts w:ascii="Times New Roman" w:hAnsi="Times New Roman"/>
          <w:spacing w:val="-3"/>
        </w:rPr>
        <w:t xml:space="preserve">Clem Brooks et al., “Cleavage-Based Voting Behavior in Cross-National Perspective: Evidence from Six Postwar Democracies,” </w:t>
      </w:r>
      <w:r w:rsidRPr="00026777">
        <w:rPr>
          <w:rFonts w:ascii="Times New Roman" w:hAnsi="Times New Roman"/>
          <w:i/>
          <w:spacing w:val="-3"/>
        </w:rPr>
        <w:t>Social Science Research</w:t>
      </w:r>
      <w:r>
        <w:rPr>
          <w:rFonts w:ascii="Times New Roman" w:hAnsi="Times New Roman"/>
          <w:spacing w:val="-3"/>
        </w:rPr>
        <w:t xml:space="preserve"> (March 2006).</w:t>
      </w:r>
    </w:p>
    <w:p w:rsidR="007C1448" w:rsidRDefault="007C1448" w:rsidP="007C1448">
      <w:pPr>
        <w:suppressAutoHyphens/>
        <w:ind w:left="270" w:hanging="270"/>
        <w:jc w:val="both"/>
        <w:rPr>
          <w:rFonts w:ascii="Times New Roman" w:hAnsi="Times New Roman"/>
          <w:szCs w:val="24"/>
        </w:rPr>
      </w:pPr>
      <w:r>
        <w:rPr>
          <w:rFonts w:ascii="Times New Roman" w:hAnsi="Times New Roman"/>
          <w:szCs w:val="24"/>
        </w:rPr>
        <w:t xml:space="preserve">Vincent L. </w:t>
      </w:r>
      <w:r w:rsidRPr="00E66A4A">
        <w:rPr>
          <w:rFonts w:ascii="Times New Roman" w:hAnsi="Times New Roman"/>
          <w:szCs w:val="24"/>
        </w:rPr>
        <w:t>Hutchings and Nicholas A. Valentino</w:t>
      </w:r>
      <w:r>
        <w:rPr>
          <w:rFonts w:ascii="Times New Roman" w:hAnsi="Times New Roman"/>
          <w:szCs w:val="24"/>
        </w:rPr>
        <w:t>, “</w:t>
      </w:r>
      <w:r w:rsidRPr="00E66A4A">
        <w:rPr>
          <w:rFonts w:ascii="Times New Roman" w:hAnsi="Times New Roman"/>
          <w:szCs w:val="24"/>
        </w:rPr>
        <w:t>The Centrali</w:t>
      </w:r>
      <w:r>
        <w:rPr>
          <w:rFonts w:ascii="Times New Roman" w:hAnsi="Times New Roman"/>
          <w:szCs w:val="24"/>
        </w:rPr>
        <w:t>ty of Race in American Politics,”</w:t>
      </w:r>
      <w:r w:rsidRPr="00E66A4A">
        <w:rPr>
          <w:rFonts w:ascii="Times New Roman" w:hAnsi="Times New Roman"/>
          <w:szCs w:val="24"/>
        </w:rPr>
        <w:t xml:space="preserve"> </w:t>
      </w:r>
      <w:r w:rsidRPr="002D0C1B">
        <w:rPr>
          <w:rFonts w:ascii="Times New Roman" w:hAnsi="Times New Roman"/>
          <w:i/>
          <w:szCs w:val="24"/>
        </w:rPr>
        <w:t>Annual Review of Political Science</w:t>
      </w:r>
      <w:r w:rsidRPr="00E66A4A">
        <w:rPr>
          <w:rFonts w:ascii="Times New Roman" w:hAnsi="Times New Roman"/>
          <w:szCs w:val="24"/>
        </w:rPr>
        <w:t xml:space="preserve"> </w:t>
      </w:r>
      <w:r>
        <w:rPr>
          <w:rFonts w:ascii="Times New Roman" w:hAnsi="Times New Roman"/>
          <w:szCs w:val="24"/>
        </w:rPr>
        <w:t>(2004).</w:t>
      </w:r>
    </w:p>
    <w:p w:rsidR="00D077E1" w:rsidRDefault="00D077E1" w:rsidP="007C1448">
      <w:pPr>
        <w:suppressAutoHyphens/>
        <w:ind w:left="270" w:hanging="270"/>
        <w:jc w:val="both"/>
        <w:rPr>
          <w:rFonts w:ascii="Times New Roman" w:hAnsi="Times New Roman"/>
          <w:szCs w:val="24"/>
        </w:rPr>
      </w:pPr>
      <w:r>
        <w:rPr>
          <w:rFonts w:ascii="Times New Roman" w:hAnsi="Times New Roman"/>
          <w:szCs w:val="24"/>
        </w:rPr>
        <w:t xml:space="preserve">Paula D. McClain et al., “Group Membership, Group Identity, and Group Consciousness: Measures of Racial Identity in American Politics?” </w:t>
      </w:r>
      <w:r w:rsidRPr="00D077E1">
        <w:rPr>
          <w:rFonts w:ascii="Times New Roman" w:hAnsi="Times New Roman"/>
          <w:i/>
          <w:szCs w:val="24"/>
        </w:rPr>
        <w:t>Annual Review of Political Science</w:t>
      </w:r>
      <w:r>
        <w:rPr>
          <w:rFonts w:ascii="Times New Roman" w:hAnsi="Times New Roman"/>
          <w:szCs w:val="24"/>
        </w:rPr>
        <w:t xml:space="preserve"> (2009).</w:t>
      </w:r>
    </w:p>
    <w:p w:rsidR="00D80F08" w:rsidRDefault="00D80F08" w:rsidP="007C1448">
      <w:pPr>
        <w:suppressAutoHyphens/>
        <w:ind w:left="270" w:hanging="270"/>
        <w:jc w:val="both"/>
      </w:pPr>
      <w:r>
        <w:t xml:space="preserve">Jane Junn et al., “Asian American Public Opinion,” in Robert Y. Shapiro et al., eds., </w:t>
      </w:r>
      <w:r w:rsidRPr="00D80F08">
        <w:rPr>
          <w:i/>
        </w:rPr>
        <w:t>The Oxford Handbook of American Public Opinion and the Media</w:t>
      </w:r>
      <w:r>
        <w:t xml:space="preserve"> (2011).</w:t>
      </w:r>
    </w:p>
    <w:p w:rsidR="00FD0F5F" w:rsidRPr="007C1448" w:rsidRDefault="00FD0F5F" w:rsidP="007C1448">
      <w:pPr>
        <w:suppressAutoHyphens/>
        <w:ind w:left="270" w:hanging="270"/>
        <w:jc w:val="both"/>
        <w:rPr>
          <w:rFonts w:ascii="Times New Roman" w:hAnsi="Times New Roman"/>
          <w:szCs w:val="24"/>
        </w:rPr>
      </w:pPr>
      <w:r>
        <w:t xml:space="preserve">John A. Garcia, “Latino Public Opinion: Identity Politics and Policy Preferences,” in Barbara Norrander and Clyde Wilcox, eds., </w:t>
      </w:r>
      <w:r w:rsidRPr="00FD0F5F">
        <w:rPr>
          <w:i/>
        </w:rPr>
        <w:t>Understanding Public Opinion</w:t>
      </w:r>
      <w:r>
        <w:t>, 3rd ed. (2010).</w:t>
      </w:r>
    </w:p>
    <w:p w:rsidR="00FD0F5F" w:rsidRDefault="00FD0F5F" w:rsidP="00FD0F5F">
      <w:pPr>
        <w:suppressAutoHyphens/>
        <w:ind w:left="270" w:hanging="270"/>
        <w:jc w:val="both"/>
      </w:pPr>
      <w:r>
        <w:t xml:space="preserve">Virginia Sapiro and Shauna L. Shames., “The Gender Basis of Public Opinion,” in Barbara Norrander and Clyde Wilcox, eds., </w:t>
      </w:r>
      <w:r w:rsidRPr="00FD0F5F">
        <w:rPr>
          <w:i/>
        </w:rPr>
        <w:t>Understanding Public Opinion</w:t>
      </w:r>
      <w:r>
        <w:t>, 3rd ed. (2010).</w:t>
      </w:r>
    </w:p>
    <w:p w:rsidR="00983DF5" w:rsidRDefault="00983DF5" w:rsidP="00FD0F5F">
      <w:pPr>
        <w:suppressAutoHyphens/>
        <w:ind w:left="270" w:hanging="270"/>
        <w:jc w:val="both"/>
      </w:pPr>
      <w:r>
        <w:t xml:space="preserve">Barbara Norrander and Clyde Wilcox, “The Gender Gap in Ideology,” </w:t>
      </w:r>
      <w:r w:rsidRPr="00983DF5">
        <w:rPr>
          <w:i/>
        </w:rPr>
        <w:t>Political Behavior</w:t>
      </w:r>
      <w:r>
        <w:t xml:space="preserve"> (December 2008).</w:t>
      </w:r>
    </w:p>
    <w:p w:rsidR="008936B0" w:rsidRDefault="008936B0" w:rsidP="00384C31">
      <w:pPr>
        <w:suppressAutoHyphens/>
        <w:ind w:left="270" w:hanging="270"/>
        <w:jc w:val="both"/>
        <w:rPr>
          <w:rFonts w:ascii="Times New Roman" w:hAnsi="Times New Roman"/>
          <w:spacing w:val="-3"/>
        </w:rPr>
      </w:pPr>
      <w:r>
        <w:rPr>
          <w:rFonts w:ascii="Times New Roman" w:hAnsi="Times New Roman"/>
          <w:spacing w:val="-3"/>
        </w:rPr>
        <w:t xml:space="preserve">Robert D. Putnam and David E. Campbell, </w:t>
      </w:r>
      <w:r w:rsidRPr="008936B0">
        <w:rPr>
          <w:rFonts w:ascii="Times New Roman" w:hAnsi="Times New Roman"/>
          <w:i/>
          <w:spacing w:val="-3"/>
        </w:rPr>
        <w:t>American Grace: How Religion Divides and Unites Us</w:t>
      </w:r>
      <w:r>
        <w:rPr>
          <w:rFonts w:ascii="Times New Roman" w:hAnsi="Times New Roman"/>
          <w:spacing w:val="-3"/>
        </w:rPr>
        <w:t xml:space="preserve"> (2010).</w:t>
      </w:r>
    </w:p>
    <w:p w:rsidR="00DD69D2" w:rsidRPr="00983DF5" w:rsidRDefault="00352E96" w:rsidP="00384C31">
      <w:pPr>
        <w:suppressAutoHyphens/>
        <w:ind w:left="270" w:hanging="270"/>
        <w:jc w:val="both"/>
        <w:rPr>
          <w:rFonts w:ascii="Times New Roman" w:hAnsi="Times New Roman"/>
          <w:spacing w:val="-3"/>
        </w:rPr>
      </w:pPr>
      <w:r>
        <w:rPr>
          <w:rFonts w:ascii="Times New Roman" w:hAnsi="Times New Roman"/>
          <w:spacing w:val="-3"/>
        </w:rPr>
        <w:t xml:space="preserve">Kenneth D. Wald and David C. Leege, “Culture, Religion, and American Political Life,” in Corwin E. Smidt et al., eds., </w:t>
      </w:r>
      <w:r w:rsidRPr="00352E96">
        <w:rPr>
          <w:rFonts w:ascii="Times New Roman" w:hAnsi="Times New Roman"/>
          <w:i/>
          <w:spacing w:val="-3"/>
        </w:rPr>
        <w:t>The Oxford Handbook of Religion and American Politics</w:t>
      </w:r>
      <w:r>
        <w:rPr>
          <w:rFonts w:ascii="Times New Roman" w:hAnsi="Times New Roman"/>
          <w:spacing w:val="-3"/>
        </w:rPr>
        <w:t xml:space="preserve"> (2009).</w:t>
      </w:r>
    </w:p>
    <w:p w:rsidR="00BC5CEB" w:rsidRDefault="00BC5CEB">
      <w:pPr>
        <w:suppressAutoHyphens/>
        <w:ind w:left="270" w:hanging="270"/>
        <w:contextualSpacing/>
        <w:jc w:val="both"/>
        <w:rPr>
          <w:rFonts w:ascii="Times New Roman" w:hAnsi="Times New Roman"/>
          <w:spacing w:val="-3"/>
          <w:szCs w:val="24"/>
        </w:rPr>
      </w:pPr>
    </w:p>
    <w:p w:rsidR="00352E96" w:rsidRPr="00FB024D" w:rsidRDefault="00B9667F" w:rsidP="00352E96">
      <w:pPr>
        <w:suppressAutoHyphens/>
        <w:ind w:left="270" w:hanging="270"/>
        <w:jc w:val="both"/>
        <w:rPr>
          <w:rFonts w:ascii="Times New Roman" w:hAnsi="Times New Roman"/>
          <w:spacing w:val="-3"/>
          <w:szCs w:val="24"/>
          <w:u w:val="single"/>
        </w:rPr>
      </w:pPr>
      <w:r>
        <w:rPr>
          <w:rFonts w:ascii="Times New Roman" w:hAnsi="Times New Roman"/>
          <w:spacing w:val="-3"/>
          <w:szCs w:val="24"/>
          <w:u w:val="single"/>
        </w:rPr>
        <w:t>Week 8 (Feb 26</w:t>
      </w:r>
      <w:r w:rsidR="00352E96" w:rsidRPr="00FB024D">
        <w:rPr>
          <w:rFonts w:ascii="Times New Roman" w:hAnsi="Times New Roman"/>
          <w:spacing w:val="-3"/>
          <w:szCs w:val="24"/>
          <w:u w:val="single"/>
        </w:rPr>
        <w:t>). Voting Behavior: Just Another Pretty Face?</w:t>
      </w:r>
    </w:p>
    <w:p w:rsidR="00352E96" w:rsidRPr="008E5C0A" w:rsidRDefault="00352E96" w:rsidP="00352E96">
      <w:pPr>
        <w:suppressAutoHyphens/>
        <w:ind w:left="270" w:hanging="270"/>
        <w:jc w:val="both"/>
        <w:rPr>
          <w:rFonts w:ascii="Times New Roman" w:hAnsi="Times New Roman"/>
          <w:color w:val="333333"/>
          <w:szCs w:val="24"/>
        </w:rPr>
      </w:pPr>
      <w:r w:rsidRPr="008E5C0A">
        <w:rPr>
          <w:rFonts w:ascii="Times New Roman" w:hAnsi="Times New Roman"/>
          <w:color w:val="333333"/>
          <w:szCs w:val="24"/>
        </w:rPr>
        <w:t>"Vote: the instrument and symbol of a freeman's power to make a fool of himself and a wreck of his country."(Ambrose Bierce, The Devil's Dictionary)</w:t>
      </w:r>
    </w:p>
    <w:p w:rsidR="00352E96" w:rsidRDefault="00352E96" w:rsidP="00352E96">
      <w:pPr>
        <w:suppressAutoHyphens/>
        <w:ind w:left="270" w:hanging="270"/>
        <w:jc w:val="both"/>
        <w:rPr>
          <w:rFonts w:ascii="Times New Roman" w:hAnsi="Times New Roman"/>
          <w:color w:val="333333"/>
          <w:szCs w:val="24"/>
        </w:rPr>
      </w:pPr>
      <w:r w:rsidRPr="008E5C0A">
        <w:rPr>
          <w:rFonts w:ascii="Times New Roman" w:hAnsi="Times New Roman"/>
          <w:color w:val="333333"/>
          <w:szCs w:val="24"/>
        </w:rPr>
        <w:t>“We would all like to vote for the best man but he is never a candidate.” (Frank McKinney Hubbard)</w:t>
      </w:r>
    </w:p>
    <w:p w:rsidR="00AE1D1C" w:rsidRDefault="00AE1D1C" w:rsidP="00352E96">
      <w:pPr>
        <w:suppressAutoHyphens/>
        <w:ind w:left="270" w:hanging="270"/>
        <w:jc w:val="both"/>
        <w:rPr>
          <w:rFonts w:ascii="Times New Roman" w:hAnsi="Times New Roman"/>
          <w:color w:val="333333"/>
          <w:szCs w:val="24"/>
        </w:rPr>
      </w:pPr>
    </w:p>
    <w:p w:rsidR="00AE1D1C" w:rsidRPr="008E5C0A" w:rsidRDefault="00AE1D1C" w:rsidP="00352E96">
      <w:pPr>
        <w:suppressAutoHyphens/>
        <w:ind w:left="270" w:hanging="270"/>
        <w:jc w:val="both"/>
        <w:rPr>
          <w:rFonts w:ascii="Times New Roman" w:hAnsi="Times New Roman"/>
          <w:color w:val="333333"/>
          <w:szCs w:val="24"/>
        </w:rPr>
      </w:pPr>
      <w:r>
        <w:rPr>
          <w:rFonts w:ascii="Times New Roman" w:hAnsi="Times New Roman"/>
          <w:color w:val="333333"/>
          <w:szCs w:val="24"/>
        </w:rPr>
        <w:t>Assigned Readings:</w:t>
      </w:r>
    </w:p>
    <w:p w:rsidR="00AE1D1C" w:rsidRDefault="00AE1D1C" w:rsidP="00AE1D1C">
      <w:pPr>
        <w:suppressAutoHyphens/>
        <w:ind w:left="270" w:hanging="270"/>
        <w:contextualSpacing/>
        <w:jc w:val="both"/>
        <w:rPr>
          <w:rFonts w:ascii="Times New Roman" w:hAnsi="Times New Roman"/>
          <w:spacing w:val="-3"/>
          <w:szCs w:val="24"/>
        </w:rPr>
      </w:pPr>
      <w:r>
        <w:rPr>
          <w:rFonts w:ascii="Times New Roman" w:hAnsi="Times New Roman"/>
          <w:spacing w:val="-3"/>
          <w:szCs w:val="24"/>
        </w:rPr>
        <w:t xml:space="preserve">Erikson and Tedin, </w:t>
      </w:r>
      <w:r w:rsidRPr="00761CC1">
        <w:rPr>
          <w:rFonts w:ascii="Times New Roman" w:hAnsi="Times New Roman"/>
          <w:i/>
          <w:spacing w:val="-3"/>
          <w:szCs w:val="24"/>
        </w:rPr>
        <w:t>American Public Opinion</w:t>
      </w:r>
      <w:r>
        <w:rPr>
          <w:rFonts w:ascii="Times New Roman" w:hAnsi="Times New Roman"/>
          <w:spacing w:val="-3"/>
          <w:szCs w:val="24"/>
        </w:rPr>
        <w:t>, Chapter 9.</w:t>
      </w:r>
    </w:p>
    <w:p w:rsidR="006066F0" w:rsidRDefault="006066F0" w:rsidP="00AE1D1C">
      <w:pPr>
        <w:suppressAutoHyphens/>
        <w:ind w:left="270" w:hanging="270"/>
        <w:contextualSpacing/>
        <w:jc w:val="both"/>
        <w:rPr>
          <w:rFonts w:ascii="Times New Roman" w:hAnsi="Times New Roman"/>
          <w:spacing w:val="-3"/>
          <w:szCs w:val="24"/>
        </w:rPr>
      </w:pPr>
      <w:r w:rsidRPr="008E5C0A">
        <w:rPr>
          <w:rFonts w:ascii="Times New Roman" w:hAnsi="Times New Roman"/>
          <w:spacing w:val="-3"/>
          <w:szCs w:val="24"/>
        </w:rPr>
        <w:t xml:space="preserve">Samuel L. Popkin, </w:t>
      </w:r>
      <w:r w:rsidRPr="008E5C0A">
        <w:rPr>
          <w:rFonts w:ascii="Times New Roman" w:hAnsi="Times New Roman"/>
          <w:i/>
          <w:spacing w:val="-3"/>
          <w:szCs w:val="24"/>
        </w:rPr>
        <w:t>The Reasoning Voter: Communication and Persuasion in Presidential Campaigns</w:t>
      </w:r>
      <w:r w:rsidRPr="008E5C0A">
        <w:rPr>
          <w:rFonts w:ascii="Times New Roman" w:hAnsi="Times New Roman"/>
          <w:spacing w:val="-3"/>
          <w:szCs w:val="24"/>
        </w:rPr>
        <w:t>, 2nd ed</w:t>
      </w:r>
      <w:r>
        <w:rPr>
          <w:rFonts w:ascii="Times New Roman" w:hAnsi="Times New Roman"/>
          <w:spacing w:val="-3"/>
          <w:szCs w:val="24"/>
        </w:rPr>
        <w:t>. (1994), Chapters 1-3.</w:t>
      </w:r>
    </w:p>
    <w:p w:rsidR="007B7307" w:rsidRPr="008E5C0A" w:rsidRDefault="007B7307" w:rsidP="007B7307">
      <w:pPr>
        <w:suppressAutoHyphens/>
        <w:ind w:left="270" w:hanging="270"/>
        <w:jc w:val="both"/>
        <w:rPr>
          <w:rFonts w:ascii="Times New Roman" w:hAnsi="Times New Roman"/>
          <w:spacing w:val="-3"/>
          <w:szCs w:val="24"/>
        </w:rPr>
      </w:pPr>
      <w:r>
        <w:rPr>
          <w:rFonts w:ascii="Times New Roman" w:hAnsi="Times New Roman"/>
          <w:spacing w:val="-3"/>
          <w:szCs w:val="24"/>
        </w:rPr>
        <w:t xml:space="preserve">Stephen Ansolabehere et al., “The Strength of Issues: Using Multiple Measures to Gauge Preference Stability, Ideological Constraint, and Issue Voting,” </w:t>
      </w:r>
      <w:r w:rsidRPr="008650A7">
        <w:rPr>
          <w:rFonts w:ascii="Times New Roman" w:hAnsi="Times New Roman"/>
          <w:i/>
          <w:spacing w:val="-3"/>
          <w:szCs w:val="24"/>
        </w:rPr>
        <w:t>American Political Science Review</w:t>
      </w:r>
      <w:r>
        <w:rPr>
          <w:rFonts w:ascii="Times New Roman" w:hAnsi="Times New Roman"/>
          <w:spacing w:val="-3"/>
          <w:szCs w:val="24"/>
        </w:rPr>
        <w:t xml:space="preserve"> (May 2008).</w:t>
      </w:r>
    </w:p>
    <w:p w:rsidR="0027663D" w:rsidRPr="008E5C0A" w:rsidRDefault="0027663D" w:rsidP="0027663D">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John H. Aldrich et al., "Foreign Affairs and Issue Voting: Do Presidential Candidates 'Waltz Before a Blind Audience?'" </w:t>
      </w:r>
      <w:r w:rsidRPr="008E5C0A">
        <w:rPr>
          <w:rFonts w:ascii="Times New Roman" w:hAnsi="Times New Roman"/>
          <w:i/>
          <w:spacing w:val="-3"/>
          <w:szCs w:val="24"/>
        </w:rPr>
        <w:t>American Political Science Review</w:t>
      </w:r>
      <w:r w:rsidRPr="008E5C0A">
        <w:rPr>
          <w:rFonts w:ascii="Times New Roman" w:hAnsi="Times New Roman"/>
          <w:spacing w:val="-3"/>
          <w:szCs w:val="24"/>
        </w:rPr>
        <w:t xml:space="preserve"> (March 1989).</w:t>
      </w:r>
    </w:p>
    <w:p w:rsidR="00112F0E" w:rsidRDefault="00112F0E" w:rsidP="00AE1D1C">
      <w:pPr>
        <w:suppressAutoHyphens/>
        <w:ind w:left="270" w:hanging="270"/>
        <w:contextualSpacing/>
        <w:jc w:val="both"/>
        <w:rPr>
          <w:rFonts w:ascii="Times New Roman" w:hAnsi="Times New Roman"/>
          <w:spacing w:val="-3"/>
          <w:szCs w:val="24"/>
        </w:rPr>
      </w:pPr>
      <w:r>
        <w:rPr>
          <w:rFonts w:ascii="Times New Roman" w:hAnsi="Times New Roman"/>
          <w:spacing w:val="-3"/>
          <w:szCs w:val="24"/>
        </w:rPr>
        <w:t xml:space="preserve">Gabriel S. Lenz and Chappell Lawson, “Looking the Part: Television Leads Less Informed Citizens to Vote Based on Candidates’ Appearance,” </w:t>
      </w:r>
      <w:r w:rsidRPr="00112F0E">
        <w:rPr>
          <w:rFonts w:ascii="Times New Roman" w:hAnsi="Times New Roman"/>
          <w:i/>
          <w:spacing w:val="-3"/>
          <w:szCs w:val="24"/>
        </w:rPr>
        <w:t>American Journal of Political Science</w:t>
      </w:r>
      <w:r>
        <w:rPr>
          <w:rFonts w:ascii="Times New Roman" w:hAnsi="Times New Roman"/>
          <w:spacing w:val="-3"/>
          <w:szCs w:val="24"/>
        </w:rPr>
        <w:t xml:space="preserve"> (July 2011).</w:t>
      </w:r>
    </w:p>
    <w:p w:rsidR="00D75C84" w:rsidRDefault="00D75C84" w:rsidP="00D75C84">
      <w:pPr>
        <w:suppressAutoHyphens/>
        <w:ind w:left="270" w:hanging="270"/>
        <w:jc w:val="both"/>
        <w:rPr>
          <w:rFonts w:ascii="Times New Roman" w:hAnsi="Times New Roman"/>
          <w:spacing w:val="-3"/>
        </w:rPr>
      </w:pPr>
      <w:r>
        <w:rPr>
          <w:rFonts w:ascii="Times New Roman" w:hAnsi="Times New Roman"/>
          <w:spacing w:val="-3"/>
        </w:rPr>
        <w:t xml:space="preserve">Walter J. Stone and Elizabeth N. Simas, “Candidate Valence and Ideological Positions in U.S. House Elections,” </w:t>
      </w:r>
      <w:r w:rsidRPr="00F10C38">
        <w:rPr>
          <w:rFonts w:ascii="Times New Roman" w:hAnsi="Times New Roman"/>
          <w:i/>
          <w:spacing w:val="-3"/>
        </w:rPr>
        <w:t>American Journal of Political Scien</w:t>
      </w:r>
      <w:r>
        <w:rPr>
          <w:rFonts w:ascii="Times New Roman" w:hAnsi="Times New Roman"/>
          <w:i/>
          <w:spacing w:val="-3"/>
        </w:rPr>
        <w:t>ce</w:t>
      </w:r>
      <w:r>
        <w:rPr>
          <w:rFonts w:ascii="Times New Roman" w:hAnsi="Times New Roman"/>
          <w:spacing w:val="-3"/>
        </w:rPr>
        <w:t xml:space="preserve"> (April 2010).</w:t>
      </w:r>
    </w:p>
    <w:p w:rsidR="0021582E" w:rsidRPr="008E5C0A" w:rsidRDefault="0021582E" w:rsidP="0021582E">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Allyson L. Holbrook et al., "Attitudes toward Presidential Candidates and Political Parties: Initial Optimism, Inertial First Impressions, and a Focus on Flaws," </w:t>
      </w:r>
      <w:r w:rsidRPr="008E5C0A">
        <w:rPr>
          <w:rFonts w:ascii="Times New Roman" w:hAnsi="Times New Roman"/>
          <w:i/>
          <w:iCs/>
          <w:spacing w:val="-3"/>
          <w:szCs w:val="24"/>
        </w:rPr>
        <w:t>American Journal of Political Science</w:t>
      </w:r>
      <w:r w:rsidRPr="008E5C0A">
        <w:rPr>
          <w:rFonts w:ascii="Times New Roman" w:hAnsi="Times New Roman"/>
          <w:spacing w:val="-3"/>
          <w:szCs w:val="24"/>
        </w:rPr>
        <w:t xml:space="preserve"> (October 2001).</w:t>
      </w:r>
    </w:p>
    <w:p w:rsidR="003C5497" w:rsidRDefault="003C5497" w:rsidP="003C5497">
      <w:pPr>
        <w:suppressAutoHyphens/>
        <w:ind w:left="270" w:hanging="270"/>
        <w:jc w:val="both"/>
        <w:rPr>
          <w:rFonts w:ascii="Times New Roman" w:hAnsi="Times New Roman"/>
          <w:spacing w:val="-3"/>
        </w:rPr>
      </w:pPr>
      <w:r>
        <w:rPr>
          <w:rFonts w:ascii="Times New Roman" w:hAnsi="Times New Roman"/>
          <w:spacing w:val="-3"/>
        </w:rPr>
        <w:t xml:space="preserve">Ryan L. Claassen, “Direction Versus Proximity: Amassing Experimental Evidence,” </w:t>
      </w:r>
      <w:r w:rsidRPr="00B44A22">
        <w:rPr>
          <w:rFonts w:ascii="Times New Roman" w:hAnsi="Times New Roman"/>
          <w:i/>
          <w:spacing w:val="-3"/>
        </w:rPr>
        <w:t>American Politics Research</w:t>
      </w:r>
      <w:r>
        <w:rPr>
          <w:rFonts w:ascii="Times New Roman" w:hAnsi="Times New Roman"/>
          <w:spacing w:val="-3"/>
        </w:rPr>
        <w:t xml:space="preserve"> (March 2009).</w:t>
      </w:r>
    </w:p>
    <w:p w:rsidR="00112F0E" w:rsidRDefault="00112F0E" w:rsidP="00AE1D1C">
      <w:pPr>
        <w:suppressAutoHyphens/>
        <w:ind w:left="270" w:hanging="270"/>
        <w:contextualSpacing/>
        <w:jc w:val="both"/>
        <w:rPr>
          <w:rFonts w:ascii="Times New Roman" w:hAnsi="Times New Roman"/>
          <w:spacing w:val="-3"/>
          <w:szCs w:val="24"/>
        </w:rPr>
      </w:pPr>
    </w:p>
    <w:p w:rsidR="00112F0E" w:rsidRDefault="00112F0E" w:rsidP="00AE1D1C">
      <w:pPr>
        <w:suppressAutoHyphens/>
        <w:ind w:left="270" w:hanging="270"/>
        <w:contextualSpacing/>
        <w:jc w:val="both"/>
        <w:rPr>
          <w:rFonts w:ascii="Times New Roman" w:hAnsi="Times New Roman"/>
          <w:spacing w:val="-3"/>
          <w:szCs w:val="24"/>
        </w:rPr>
      </w:pPr>
      <w:r>
        <w:rPr>
          <w:rFonts w:ascii="Times New Roman" w:hAnsi="Times New Roman"/>
          <w:spacing w:val="-3"/>
          <w:szCs w:val="24"/>
        </w:rPr>
        <w:t>Recommended Readings:</w:t>
      </w:r>
    </w:p>
    <w:p w:rsidR="00D51FA8" w:rsidRPr="008E5C0A" w:rsidRDefault="00D51FA8" w:rsidP="00D51FA8">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Warren E. Miller and J. Merrill Shanks, </w:t>
      </w:r>
      <w:r w:rsidRPr="008E5C0A">
        <w:rPr>
          <w:rFonts w:ascii="Times New Roman" w:hAnsi="Times New Roman"/>
          <w:i/>
          <w:spacing w:val="-3"/>
          <w:szCs w:val="24"/>
        </w:rPr>
        <w:t>The New American Voter</w:t>
      </w:r>
      <w:r w:rsidRPr="008E5C0A">
        <w:rPr>
          <w:rFonts w:ascii="Times New Roman" w:hAnsi="Times New Roman"/>
          <w:spacing w:val="-3"/>
          <w:szCs w:val="24"/>
        </w:rPr>
        <w:t xml:space="preserve"> (1996).</w:t>
      </w:r>
    </w:p>
    <w:p w:rsidR="00D51FA8" w:rsidRDefault="00D51FA8" w:rsidP="00D51FA8">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Richard Johnston et al., </w:t>
      </w:r>
      <w:r w:rsidRPr="008E5C0A">
        <w:rPr>
          <w:rFonts w:ascii="Times New Roman" w:hAnsi="Times New Roman"/>
          <w:i/>
          <w:iCs/>
          <w:spacing w:val="-3"/>
          <w:szCs w:val="24"/>
        </w:rPr>
        <w:t>The 2000 Presidential Election and the Foundations of Party Politic</w:t>
      </w:r>
      <w:r w:rsidRPr="008E5C0A">
        <w:rPr>
          <w:rFonts w:ascii="Times New Roman" w:hAnsi="Times New Roman"/>
          <w:spacing w:val="-3"/>
          <w:szCs w:val="24"/>
        </w:rPr>
        <w:t>s (2004).</w:t>
      </w:r>
    </w:p>
    <w:p w:rsidR="00B43A42" w:rsidRDefault="00B43A42" w:rsidP="00D51FA8">
      <w:pPr>
        <w:suppressAutoHyphens/>
        <w:ind w:left="270" w:hanging="270"/>
        <w:jc w:val="both"/>
        <w:rPr>
          <w:rFonts w:ascii="Times New Roman" w:hAnsi="Times New Roman"/>
          <w:spacing w:val="-3"/>
          <w:szCs w:val="24"/>
        </w:rPr>
      </w:pPr>
      <w:r>
        <w:rPr>
          <w:rFonts w:ascii="Times New Roman" w:hAnsi="Times New Roman"/>
          <w:spacing w:val="-3"/>
          <w:szCs w:val="24"/>
        </w:rPr>
        <w:t xml:space="preserve">Richard R. Lau and David P. Redlawsk, </w:t>
      </w:r>
      <w:r w:rsidRPr="00B43A42">
        <w:rPr>
          <w:rFonts w:ascii="Times New Roman" w:hAnsi="Times New Roman"/>
          <w:i/>
          <w:spacing w:val="-3"/>
          <w:szCs w:val="24"/>
        </w:rPr>
        <w:t>How Voters Decide: Information Processing during Election Campaigns</w:t>
      </w:r>
      <w:r>
        <w:rPr>
          <w:rFonts w:ascii="Times New Roman" w:hAnsi="Times New Roman"/>
          <w:spacing w:val="-3"/>
          <w:szCs w:val="24"/>
        </w:rPr>
        <w:t xml:space="preserve"> (2006).</w:t>
      </w:r>
    </w:p>
    <w:p w:rsidR="007B7307" w:rsidRPr="008E5C0A" w:rsidRDefault="007B7307" w:rsidP="007B7307">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Edward G. Carmines and James A. Stimson, "The Two Faces of Issue Voting," </w:t>
      </w:r>
      <w:r w:rsidRPr="008E5C0A">
        <w:rPr>
          <w:rFonts w:ascii="Times New Roman" w:hAnsi="Times New Roman"/>
          <w:i/>
          <w:spacing w:val="-3"/>
          <w:szCs w:val="24"/>
        </w:rPr>
        <w:t>American Political Science Review</w:t>
      </w:r>
      <w:r w:rsidRPr="008E5C0A">
        <w:rPr>
          <w:rFonts w:ascii="Times New Roman" w:hAnsi="Times New Roman"/>
          <w:spacing w:val="-3"/>
          <w:szCs w:val="24"/>
        </w:rPr>
        <w:t xml:space="preserve"> (March 1980).</w:t>
      </w:r>
    </w:p>
    <w:p w:rsidR="00EE7FC2" w:rsidRDefault="00EE7FC2" w:rsidP="00EE7FC2">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Jon A. Krosnick, "Government Policy and Citizen Passion: A Study of Issue Publics in Contemporary America," </w:t>
      </w:r>
      <w:r w:rsidRPr="008E5C0A">
        <w:rPr>
          <w:rFonts w:ascii="Times New Roman" w:hAnsi="Times New Roman"/>
          <w:i/>
          <w:spacing w:val="-3"/>
          <w:szCs w:val="24"/>
        </w:rPr>
        <w:t>Political Behavior</w:t>
      </w:r>
      <w:r w:rsidRPr="008E5C0A">
        <w:rPr>
          <w:rFonts w:ascii="Times New Roman" w:hAnsi="Times New Roman"/>
          <w:spacing w:val="-3"/>
          <w:szCs w:val="24"/>
        </w:rPr>
        <w:t xml:space="preserve"> (</w:t>
      </w:r>
      <w:r w:rsidR="00B44A7C">
        <w:rPr>
          <w:rFonts w:ascii="Times New Roman" w:hAnsi="Times New Roman"/>
          <w:spacing w:val="-3"/>
          <w:szCs w:val="24"/>
        </w:rPr>
        <w:t xml:space="preserve">March </w:t>
      </w:r>
      <w:r w:rsidRPr="008E5C0A">
        <w:rPr>
          <w:rFonts w:ascii="Times New Roman" w:hAnsi="Times New Roman"/>
          <w:spacing w:val="-3"/>
          <w:szCs w:val="24"/>
        </w:rPr>
        <w:t>1990).</w:t>
      </w:r>
    </w:p>
    <w:p w:rsidR="00107C21" w:rsidRDefault="00107C21" w:rsidP="00EE7FC2">
      <w:pPr>
        <w:suppressAutoHyphens/>
        <w:ind w:left="270" w:hanging="270"/>
        <w:jc w:val="both"/>
        <w:rPr>
          <w:rFonts w:ascii="Times New Roman" w:hAnsi="Times New Roman"/>
          <w:spacing w:val="-3"/>
          <w:szCs w:val="24"/>
        </w:rPr>
      </w:pPr>
      <w:r>
        <w:rPr>
          <w:rFonts w:ascii="Times New Roman" w:hAnsi="Times New Roman"/>
          <w:spacing w:val="-3"/>
          <w:szCs w:val="24"/>
        </w:rPr>
        <w:t xml:space="preserve">D. Sunshine Hillygus and Todd G. Shields, “Moral Issues and Voter Decision Making in the 2004 Presidential Election,” </w:t>
      </w:r>
      <w:r w:rsidRPr="00107C21">
        <w:rPr>
          <w:rFonts w:ascii="Times New Roman" w:hAnsi="Times New Roman"/>
          <w:i/>
          <w:spacing w:val="-3"/>
          <w:szCs w:val="24"/>
        </w:rPr>
        <w:t>PS: Political Science &amp; Politics</w:t>
      </w:r>
      <w:r>
        <w:rPr>
          <w:rFonts w:ascii="Times New Roman" w:hAnsi="Times New Roman"/>
          <w:spacing w:val="-3"/>
          <w:szCs w:val="24"/>
        </w:rPr>
        <w:t xml:space="preserve"> (April 2005).</w:t>
      </w:r>
    </w:p>
    <w:p w:rsidR="0027663D" w:rsidRDefault="0027663D" w:rsidP="0027663D">
      <w:pPr>
        <w:suppressAutoHyphens/>
        <w:ind w:left="270" w:hanging="270"/>
        <w:jc w:val="both"/>
        <w:rPr>
          <w:rFonts w:ascii="Times New Roman" w:hAnsi="Times New Roman"/>
          <w:spacing w:val="-3"/>
        </w:rPr>
      </w:pPr>
      <w:r>
        <w:rPr>
          <w:rFonts w:ascii="Times New Roman" w:hAnsi="Times New Roman"/>
          <w:spacing w:val="-3"/>
        </w:rPr>
        <w:t xml:space="preserve">Shana Kushner Gadarian, “Foreign Policy at the Ballot Box: How Citizens Use Foreign Policy to Judge and Choose Candidates,” </w:t>
      </w:r>
      <w:r w:rsidRPr="003C700F">
        <w:rPr>
          <w:rFonts w:ascii="Times New Roman" w:hAnsi="Times New Roman"/>
          <w:i/>
          <w:spacing w:val="-3"/>
        </w:rPr>
        <w:t>Journal of Politics</w:t>
      </w:r>
      <w:r>
        <w:rPr>
          <w:rFonts w:ascii="Times New Roman" w:hAnsi="Times New Roman"/>
          <w:spacing w:val="-3"/>
        </w:rPr>
        <w:t xml:space="preserve"> (October 2010).</w:t>
      </w:r>
    </w:p>
    <w:p w:rsidR="006066F0" w:rsidRDefault="006066F0" w:rsidP="006066F0">
      <w:pPr>
        <w:suppressAutoHyphens/>
        <w:ind w:left="270" w:hanging="270"/>
        <w:jc w:val="both"/>
        <w:rPr>
          <w:rFonts w:ascii="Times New Roman" w:hAnsi="Times New Roman"/>
          <w:spacing w:val="-3"/>
        </w:rPr>
      </w:pPr>
      <w:r>
        <w:rPr>
          <w:rFonts w:ascii="Times New Roman" w:hAnsi="Times New Roman"/>
          <w:spacing w:val="-3"/>
        </w:rPr>
        <w:t xml:space="preserve">Stephen A. Jessee, “Spatial Voting in the 2004 Presidential Election,” </w:t>
      </w:r>
      <w:r w:rsidRPr="001E5545">
        <w:rPr>
          <w:rFonts w:ascii="Times New Roman" w:hAnsi="Times New Roman"/>
          <w:i/>
          <w:spacing w:val="-3"/>
        </w:rPr>
        <w:t>American Political Science Review</w:t>
      </w:r>
      <w:r>
        <w:rPr>
          <w:rFonts w:ascii="Times New Roman" w:hAnsi="Times New Roman"/>
          <w:spacing w:val="-3"/>
        </w:rPr>
        <w:t xml:space="preserve"> (February 2009).</w:t>
      </w:r>
    </w:p>
    <w:p w:rsidR="00697A8E" w:rsidRPr="008E5C0A" w:rsidRDefault="00697A8E" w:rsidP="00697A8E">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James Adams et al., "Representation in Congressional Campaigns: Evidence for Discounting/ Directional Voting in U. S. Senate Elections," </w:t>
      </w:r>
      <w:r w:rsidRPr="008E5C0A">
        <w:rPr>
          <w:rFonts w:ascii="Times New Roman" w:hAnsi="Times New Roman"/>
          <w:i/>
          <w:iCs/>
          <w:spacing w:val="-3"/>
          <w:szCs w:val="24"/>
        </w:rPr>
        <w:t>Journal of Politics</w:t>
      </w:r>
      <w:r w:rsidRPr="008E5C0A">
        <w:rPr>
          <w:rFonts w:ascii="Times New Roman" w:hAnsi="Times New Roman"/>
          <w:spacing w:val="-3"/>
          <w:szCs w:val="24"/>
        </w:rPr>
        <w:t xml:space="preserve"> (May 2004).</w:t>
      </w:r>
    </w:p>
    <w:p w:rsidR="00EE7FC2" w:rsidRPr="008E5C0A" w:rsidRDefault="00EE7FC2" w:rsidP="00EE7FC2">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Michael S. Lewis-Beck and Richard Nadeau, "Split-Ticket Voting: The Effects of Cognitive Madisonianism," </w:t>
      </w:r>
      <w:r w:rsidRPr="008E5C0A">
        <w:rPr>
          <w:rFonts w:ascii="Times New Roman" w:hAnsi="Times New Roman"/>
          <w:i/>
          <w:iCs/>
          <w:spacing w:val="-3"/>
          <w:szCs w:val="24"/>
        </w:rPr>
        <w:t>Journal of Politics</w:t>
      </w:r>
      <w:r w:rsidRPr="008E5C0A">
        <w:rPr>
          <w:rFonts w:ascii="Times New Roman" w:hAnsi="Times New Roman"/>
          <w:spacing w:val="-3"/>
          <w:szCs w:val="24"/>
        </w:rPr>
        <w:t xml:space="preserve"> (February 2004).</w:t>
      </w:r>
    </w:p>
    <w:p w:rsidR="003C5497" w:rsidRDefault="003C5497" w:rsidP="003C5497">
      <w:pPr>
        <w:suppressAutoHyphens/>
        <w:ind w:left="270" w:hanging="270"/>
        <w:jc w:val="both"/>
        <w:rPr>
          <w:rFonts w:ascii="Times New Roman" w:hAnsi="Times New Roman"/>
          <w:spacing w:val="-3"/>
        </w:rPr>
      </w:pPr>
      <w:r>
        <w:rPr>
          <w:rFonts w:ascii="Times New Roman" w:hAnsi="Times New Roman"/>
          <w:spacing w:val="-3"/>
        </w:rPr>
        <w:t xml:space="preserve">Michael D. Henderson et al., “’Sour Grapes’ or Rational Voting? Voter Decision Making among Thwarted Primary Voters in 2008,” </w:t>
      </w:r>
      <w:r w:rsidRPr="000C656F">
        <w:rPr>
          <w:rFonts w:ascii="Times New Roman" w:hAnsi="Times New Roman"/>
          <w:i/>
          <w:spacing w:val="-3"/>
        </w:rPr>
        <w:t>Public Opinion Quarterly</w:t>
      </w:r>
      <w:r>
        <w:rPr>
          <w:rFonts w:ascii="Times New Roman" w:hAnsi="Times New Roman"/>
          <w:spacing w:val="-3"/>
        </w:rPr>
        <w:t xml:space="preserve"> (Fall 2010).</w:t>
      </w:r>
    </w:p>
    <w:p w:rsidR="00604508" w:rsidRPr="008E5C0A" w:rsidRDefault="00604508" w:rsidP="00604508">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Thomas E. Mann and Raymond E. Wolfinger, "Candidates and Parties in Congressional Elections," </w:t>
      </w:r>
      <w:r w:rsidRPr="008E5C0A">
        <w:rPr>
          <w:rFonts w:ascii="Times New Roman" w:hAnsi="Times New Roman"/>
          <w:i/>
          <w:spacing w:val="-3"/>
          <w:szCs w:val="24"/>
        </w:rPr>
        <w:t>American Political Science Review</w:t>
      </w:r>
      <w:r w:rsidRPr="008E5C0A">
        <w:rPr>
          <w:rFonts w:ascii="Times New Roman" w:hAnsi="Times New Roman"/>
          <w:spacing w:val="-3"/>
          <w:szCs w:val="24"/>
        </w:rPr>
        <w:t xml:space="preserve"> (September 1980).</w:t>
      </w:r>
    </w:p>
    <w:p w:rsidR="00604508" w:rsidRPr="008E5C0A" w:rsidRDefault="00604508" w:rsidP="00604508">
      <w:pPr>
        <w:suppressAutoHyphens/>
        <w:ind w:left="270" w:hanging="270"/>
        <w:jc w:val="both"/>
        <w:rPr>
          <w:rFonts w:ascii="Times New Roman" w:hAnsi="Times New Roman"/>
          <w:spacing w:val="-3"/>
          <w:szCs w:val="24"/>
        </w:rPr>
      </w:pPr>
      <w:r w:rsidRPr="008E5C0A">
        <w:rPr>
          <w:rFonts w:ascii="Times New Roman" w:hAnsi="Times New Roman"/>
          <w:spacing w:val="-3"/>
          <w:szCs w:val="24"/>
        </w:rPr>
        <w:t>Jeffery J. Mondak, "Competence, Integrity, and the Electoral Success of Congressional Incum</w:t>
      </w:r>
      <w:r w:rsidR="00697A8E">
        <w:rPr>
          <w:rFonts w:ascii="Times New Roman" w:hAnsi="Times New Roman"/>
          <w:spacing w:val="-3"/>
          <w:szCs w:val="24"/>
        </w:rPr>
        <w:t>-</w:t>
      </w:r>
      <w:r w:rsidRPr="008E5C0A">
        <w:rPr>
          <w:rFonts w:ascii="Times New Roman" w:hAnsi="Times New Roman"/>
          <w:spacing w:val="-3"/>
          <w:szCs w:val="24"/>
        </w:rPr>
        <w:t xml:space="preserve">bents," </w:t>
      </w:r>
      <w:r w:rsidRPr="008E5C0A">
        <w:rPr>
          <w:rFonts w:ascii="Times New Roman" w:hAnsi="Times New Roman"/>
          <w:i/>
          <w:spacing w:val="-3"/>
          <w:szCs w:val="24"/>
        </w:rPr>
        <w:t>Journal of Politics</w:t>
      </w:r>
      <w:r w:rsidRPr="008E5C0A">
        <w:rPr>
          <w:rFonts w:ascii="Times New Roman" w:hAnsi="Times New Roman"/>
          <w:spacing w:val="-3"/>
          <w:szCs w:val="24"/>
        </w:rPr>
        <w:t xml:space="preserve"> (November 1995).</w:t>
      </w:r>
    </w:p>
    <w:p w:rsidR="003E179D" w:rsidRDefault="003E179D" w:rsidP="003E179D">
      <w:pPr>
        <w:suppressAutoHyphens/>
        <w:ind w:left="270" w:hanging="270"/>
        <w:jc w:val="both"/>
        <w:rPr>
          <w:rFonts w:ascii="Times New Roman" w:hAnsi="Times New Roman"/>
          <w:spacing w:val="-3"/>
        </w:rPr>
      </w:pPr>
      <w:r>
        <w:rPr>
          <w:rFonts w:ascii="Times New Roman" w:hAnsi="Times New Roman"/>
          <w:spacing w:val="-3"/>
        </w:rPr>
        <w:t xml:space="preserve">Danny Hayes, “Trait Voting in U. S. Senate Elections,” </w:t>
      </w:r>
      <w:r w:rsidRPr="00B04E8C">
        <w:rPr>
          <w:rFonts w:ascii="Times New Roman" w:hAnsi="Times New Roman"/>
          <w:i/>
          <w:spacing w:val="-3"/>
        </w:rPr>
        <w:t>American Politics Research</w:t>
      </w:r>
      <w:r>
        <w:rPr>
          <w:rFonts w:ascii="Times New Roman" w:hAnsi="Times New Roman"/>
          <w:spacing w:val="-3"/>
        </w:rPr>
        <w:t xml:space="preserve"> (November 2010).</w:t>
      </w:r>
    </w:p>
    <w:p w:rsidR="004000D2" w:rsidRDefault="004000D2">
      <w:pPr>
        <w:suppressAutoHyphens/>
        <w:ind w:left="270" w:hanging="270"/>
        <w:jc w:val="both"/>
        <w:rPr>
          <w:rFonts w:ascii="Times New Roman" w:hAnsi="Times New Roman"/>
          <w:spacing w:val="-3"/>
          <w:szCs w:val="24"/>
        </w:rPr>
      </w:pPr>
    </w:p>
    <w:p w:rsidR="003C5497" w:rsidRPr="006158C0" w:rsidRDefault="003C5497" w:rsidP="003C5497">
      <w:pPr>
        <w:suppressAutoHyphens/>
        <w:ind w:left="270" w:hanging="270"/>
        <w:jc w:val="both"/>
        <w:rPr>
          <w:rFonts w:ascii="Times New Roman" w:hAnsi="Times New Roman"/>
          <w:spacing w:val="-3"/>
          <w:szCs w:val="24"/>
          <w:u w:val="single"/>
        </w:rPr>
      </w:pPr>
      <w:r w:rsidRPr="006158C0">
        <w:rPr>
          <w:rFonts w:ascii="Times New Roman" w:hAnsi="Times New Roman"/>
          <w:spacing w:val="-3"/>
          <w:szCs w:val="24"/>
          <w:u w:val="single"/>
        </w:rPr>
        <w:t>Week 9 (Mar 1</w:t>
      </w:r>
      <w:r w:rsidR="00B9667F">
        <w:rPr>
          <w:rFonts w:ascii="Times New Roman" w:hAnsi="Times New Roman"/>
          <w:spacing w:val="-3"/>
          <w:szCs w:val="24"/>
          <w:u w:val="single"/>
        </w:rPr>
        <w:t>2</w:t>
      </w:r>
      <w:r w:rsidRPr="006158C0">
        <w:rPr>
          <w:rFonts w:ascii="Times New Roman" w:hAnsi="Times New Roman"/>
          <w:spacing w:val="-3"/>
          <w:szCs w:val="24"/>
          <w:u w:val="single"/>
        </w:rPr>
        <w:t xml:space="preserve">). Retrospective Voting: It’s </w:t>
      </w:r>
      <w:r w:rsidR="003E179D">
        <w:rPr>
          <w:rFonts w:ascii="Times New Roman" w:hAnsi="Times New Roman"/>
          <w:spacing w:val="-3"/>
          <w:szCs w:val="24"/>
          <w:u w:val="single"/>
        </w:rPr>
        <w:t xml:space="preserve">(Usually) </w:t>
      </w:r>
      <w:r w:rsidRPr="006158C0">
        <w:rPr>
          <w:rFonts w:ascii="Times New Roman" w:hAnsi="Times New Roman"/>
          <w:spacing w:val="-3"/>
          <w:szCs w:val="24"/>
          <w:u w:val="single"/>
        </w:rPr>
        <w:t>the Economy, Stupid</w:t>
      </w:r>
    </w:p>
    <w:p w:rsidR="003C5497" w:rsidRPr="008E5C0A" w:rsidRDefault="003C5497" w:rsidP="003C5497">
      <w:pPr>
        <w:suppressAutoHyphens/>
        <w:ind w:left="270" w:hanging="270"/>
        <w:jc w:val="both"/>
        <w:rPr>
          <w:rFonts w:ascii="Times New Roman" w:hAnsi="Times New Roman"/>
          <w:spacing w:val="-3"/>
          <w:szCs w:val="24"/>
        </w:rPr>
      </w:pPr>
      <w:r w:rsidRPr="008E5C0A">
        <w:rPr>
          <w:rFonts w:ascii="Times New Roman" w:hAnsi="Times New Roman"/>
          <w:spacing w:val="-3"/>
          <w:szCs w:val="24"/>
        </w:rPr>
        <w:t>“Recession is when your neighbor loses his job. Depression is when you lose yours. And recovery is when Jimmy Carter loses his.” (Ronald Reagan)</w:t>
      </w:r>
    </w:p>
    <w:p w:rsidR="003C5497" w:rsidRDefault="003C5497" w:rsidP="003C5497">
      <w:pPr>
        <w:suppressAutoHyphens/>
        <w:ind w:left="270" w:hanging="270"/>
        <w:jc w:val="both"/>
        <w:rPr>
          <w:rFonts w:ascii="Times New Roman" w:hAnsi="Times New Roman"/>
          <w:spacing w:val="-3"/>
          <w:szCs w:val="24"/>
        </w:rPr>
      </w:pPr>
      <w:r w:rsidRPr="008E5C0A">
        <w:rPr>
          <w:rFonts w:ascii="Times New Roman" w:hAnsi="Times New Roman"/>
          <w:spacing w:val="-3"/>
          <w:szCs w:val="24"/>
        </w:rPr>
        <w:t>“Your federal government needs your money so that it can perform vital services for you that you would not think up yourself in a million years.” (Dave Barry)</w:t>
      </w:r>
    </w:p>
    <w:p w:rsidR="006158C0" w:rsidRDefault="006158C0" w:rsidP="003C5497">
      <w:pPr>
        <w:suppressAutoHyphens/>
        <w:ind w:left="270" w:hanging="270"/>
        <w:jc w:val="both"/>
        <w:rPr>
          <w:rFonts w:ascii="Times New Roman" w:hAnsi="Times New Roman"/>
          <w:spacing w:val="-3"/>
          <w:szCs w:val="24"/>
        </w:rPr>
      </w:pPr>
    </w:p>
    <w:p w:rsidR="006158C0" w:rsidRDefault="006158C0" w:rsidP="003C5497">
      <w:pPr>
        <w:suppressAutoHyphens/>
        <w:ind w:left="270" w:hanging="270"/>
        <w:jc w:val="both"/>
        <w:rPr>
          <w:rFonts w:ascii="Times New Roman" w:hAnsi="Times New Roman"/>
          <w:spacing w:val="-3"/>
          <w:szCs w:val="24"/>
        </w:rPr>
      </w:pPr>
      <w:r>
        <w:rPr>
          <w:rFonts w:ascii="Times New Roman" w:hAnsi="Times New Roman"/>
          <w:spacing w:val="-3"/>
          <w:szCs w:val="24"/>
        </w:rPr>
        <w:t>Assigned Readings:</w:t>
      </w:r>
    </w:p>
    <w:p w:rsidR="009C58CE" w:rsidRDefault="009C58CE" w:rsidP="003C5497">
      <w:pPr>
        <w:suppressAutoHyphens/>
        <w:ind w:left="270" w:hanging="270"/>
        <w:jc w:val="both"/>
        <w:rPr>
          <w:rFonts w:ascii="Times New Roman" w:hAnsi="Times New Roman"/>
          <w:spacing w:val="-3"/>
          <w:szCs w:val="24"/>
        </w:rPr>
      </w:pPr>
      <w:r>
        <w:rPr>
          <w:rFonts w:ascii="Times New Roman" w:hAnsi="Times New Roman"/>
          <w:spacing w:val="-3"/>
          <w:szCs w:val="24"/>
        </w:rPr>
        <w:t xml:space="preserve">Paul R. Abramson et al., </w:t>
      </w:r>
      <w:r w:rsidRPr="009C58CE">
        <w:rPr>
          <w:rFonts w:ascii="Times New Roman" w:hAnsi="Times New Roman"/>
          <w:i/>
          <w:spacing w:val="-3"/>
          <w:szCs w:val="24"/>
        </w:rPr>
        <w:t>Change and Continuity in the 2008 and 2010 Elections</w:t>
      </w:r>
      <w:r>
        <w:rPr>
          <w:rFonts w:ascii="Times New Roman" w:hAnsi="Times New Roman"/>
          <w:spacing w:val="-3"/>
          <w:szCs w:val="24"/>
        </w:rPr>
        <w:t xml:space="preserve"> (2012), Chapter 7.</w:t>
      </w:r>
    </w:p>
    <w:p w:rsidR="00604508" w:rsidRPr="008E5C0A" w:rsidRDefault="00604508" w:rsidP="00604508">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Michael B. MacKuen et al., "Peasants or Bankers? The American Electorate and the U. S. Economy," </w:t>
      </w:r>
      <w:r w:rsidRPr="008E5C0A">
        <w:rPr>
          <w:rFonts w:ascii="Times New Roman" w:hAnsi="Times New Roman"/>
          <w:i/>
          <w:spacing w:val="-3"/>
          <w:szCs w:val="24"/>
        </w:rPr>
        <w:t>American Political Science Review</w:t>
      </w:r>
      <w:r w:rsidRPr="008E5C0A">
        <w:rPr>
          <w:rFonts w:ascii="Times New Roman" w:hAnsi="Times New Roman"/>
          <w:spacing w:val="-3"/>
          <w:szCs w:val="24"/>
        </w:rPr>
        <w:t xml:space="preserve"> (September 1992).</w:t>
      </w:r>
    </w:p>
    <w:p w:rsidR="00604508" w:rsidRDefault="00604508" w:rsidP="00604508">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Diana C. Mutz and Jeffery J. Mondak, "Dimensions of Sociotropic Behavior: Group-Based Judgments of Fairness and Well-Being," </w:t>
      </w:r>
      <w:r w:rsidRPr="008E5C0A">
        <w:rPr>
          <w:rFonts w:ascii="Times New Roman" w:hAnsi="Times New Roman"/>
          <w:i/>
          <w:spacing w:val="-3"/>
          <w:szCs w:val="24"/>
        </w:rPr>
        <w:t>American Journal of Political Science</w:t>
      </w:r>
      <w:r w:rsidRPr="008E5C0A">
        <w:rPr>
          <w:rFonts w:ascii="Times New Roman" w:hAnsi="Times New Roman"/>
          <w:spacing w:val="-3"/>
          <w:szCs w:val="24"/>
        </w:rPr>
        <w:t xml:space="preserve"> (January 1997).</w:t>
      </w:r>
    </w:p>
    <w:p w:rsidR="003E179D" w:rsidRDefault="003E179D" w:rsidP="00604508">
      <w:pPr>
        <w:suppressAutoHyphens/>
        <w:ind w:left="270" w:hanging="270"/>
        <w:jc w:val="both"/>
        <w:rPr>
          <w:rFonts w:ascii="Times New Roman" w:hAnsi="Times New Roman"/>
          <w:spacing w:val="-3"/>
          <w:szCs w:val="24"/>
        </w:rPr>
      </w:pPr>
      <w:r>
        <w:rPr>
          <w:rFonts w:ascii="Times New Roman" w:hAnsi="Times New Roman"/>
          <w:spacing w:val="-3"/>
          <w:szCs w:val="24"/>
        </w:rPr>
        <w:t xml:space="preserve">Christopher R. Berry and William G. Howell, “Accountability and Local Elections,” </w:t>
      </w:r>
      <w:r w:rsidRPr="003E179D">
        <w:rPr>
          <w:rFonts w:ascii="Times New Roman" w:hAnsi="Times New Roman"/>
          <w:i/>
          <w:spacing w:val="-3"/>
          <w:szCs w:val="24"/>
        </w:rPr>
        <w:t>Journal of Politics</w:t>
      </w:r>
      <w:r>
        <w:rPr>
          <w:rFonts w:ascii="Times New Roman" w:hAnsi="Times New Roman"/>
          <w:spacing w:val="-3"/>
          <w:szCs w:val="24"/>
        </w:rPr>
        <w:t xml:space="preserve"> (August 2007).</w:t>
      </w:r>
    </w:p>
    <w:p w:rsidR="003C3391" w:rsidRPr="008E5C0A" w:rsidRDefault="003C3391" w:rsidP="00604508">
      <w:pPr>
        <w:suppressAutoHyphens/>
        <w:ind w:left="270" w:hanging="270"/>
        <w:jc w:val="both"/>
        <w:rPr>
          <w:rFonts w:ascii="Times New Roman" w:hAnsi="Times New Roman"/>
          <w:spacing w:val="-3"/>
          <w:szCs w:val="24"/>
        </w:rPr>
      </w:pPr>
      <w:r>
        <w:rPr>
          <w:rFonts w:ascii="Times New Roman" w:hAnsi="Times New Roman"/>
          <w:spacing w:val="-3"/>
          <w:szCs w:val="24"/>
        </w:rPr>
        <w:t xml:space="preserve">Thomas J. Rudolph and J. Tobin Grant, “An Attributional Model of Economic Voting: Evidence from the 2000 Presidential Election,” </w:t>
      </w:r>
      <w:r w:rsidRPr="003C3391">
        <w:rPr>
          <w:rFonts w:ascii="Times New Roman" w:hAnsi="Times New Roman"/>
          <w:i/>
          <w:spacing w:val="-3"/>
          <w:szCs w:val="24"/>
        </w:rPr>
        <w:t>Political Research Quarterly</w:t>
      </w:r>
      <w:r>
        <w:rPr>
          <w:rFonts w:ascii="Times New Roman" w:hAnsi="Times New Roman"/>
          <w:spacing w:val="-3"/>
          <w:szCs w:val="24"/>
        </w:rPr>
        <w:t xml:space="preserve"> (December 2002).</w:t>
      </w:r>
    </w:p>
    <w:p w:rsidR="00E11B04" w:rsidRDefault="00E11B04" w:rsidP="00E11B04">
      <w:pPr>
        <w:suppressAutoHyphens/>
        <w:ind w:left="270" w:hanging="270"/>
        <w:jc w:val="both"/>
        <w:rPr>
          <w:rFonts w:ascii="Times New Roman" w:hAnsi="Times New Roman"/>
          <w:spacing w:val="-3"/>
        </w:rPr>
      </w:pPr>
      <w:r>
        <w:rPr>
          <w:rFonts w:ascii="Times New Roman" w:hAnsi="Times New Roman"/>
          <w:spacing w:val="-3"/>
        </w:rPr>
        <w:t xml:space="preserve">Alan S. Gerber and Gregory A. Huber, “Partisanship, Political Control, and Economic Assess-ments,” </w:t>
      </w:r>
      <w:r w:rsidRPr="003C13B3">
        <w:rPr>
          <w:rFonts w:ascii="Times New Roman" w:hAnsi="Times New Roman"/>
          <w:i/>
          <w:spacing w:val="-3"/>
        </w:rPr>
        <w:t>American Journal of Political Science</w:t>
      </w:r>
      <w:r>
        <w:rPr>
          <w:rFonts w:ascii="Times New Roman" w:hAnsi="Times New Roman"/>
          <w:spacing w:val="-3"/>
        </w:rPr>
        <w:t xml:space="preserve"> (January 2010).</w:t>
      </w:r>
    </w:p>
    <w:p w:rsidR="00F63CAD" w:rsidRPr="008E5C0A" w:rsidRDefault="00F63CAD" w:rsidP="00F63CAD">
      <w:pPr>
        <w:suppressAutoHyphens/>
        <w:ind w:left="270" w:hanging="270"/>
        <w:contextualSpacing/>
        <w:jc w:val="both"/>
        <w:rPr>
          <w:rFonts w:ascii="Times New Roman" w:hAnsi="Times New Roman"/>
          <w:spacing w:val="-3"/>
          <w:szCs w:val="24"/>
        </w:rPr>
      </w:pPr>
      <w:r>
        <w:rPr>
          <w:rFonts w:ascii="Times New Roman" w:hAnsi="Times New Roman"/>
          <w:spacing w:val="-3"/>
          <w:szCs w:val="24"/>
        </w:rPr>
        <w:t xml:space="preserve">Christopher J. Anderson, “Economic Voting and Political Context: A Comparative Perspective,” </w:t>
      </w:r>
      <w:r w:rsidRPr="003E179D">
        <w:rPr>
          <w:rFonts w:ascii="Times New Roman" w:hAnsi="Times New Roman"/>
          <w:i/>
          <w:spacing w:val="-3"/>
          <w:szCs w:val="24"/>
        </w:rPr>
        <w:t>Electoral Studies</w:t>
      </w:r>
      <w:r>
        <w:rPr>
          <w:rFonts w:ascii="Times New Roman" w:hAnsi="Times New Roman"/>
          <w:spacing w:val="-3"/>
          <w:szCs w:val="24"/>
        </w:rPr>
        <w:t xml:space="preserve"> (June 2000).</w:t>
      </w:r>
    </w:p>
    <w:p w:rsidR="006158C0" w:rsidRDefault="006158C0" w:rsidP="003C5497">
      <w:pPr>
        <w:suppressAutoHyphens/>
        <w:ind w:left="270" w:hanging="270"/>
        <w:jc w:val="both"/>
        <w:rPr>
          <w:rFonts w:ascii="Times New Roman" w:hAnsi="Times New Roman"/>
          <w:spacing w:val="-3"/>
          <w:szCs w:val="24"/>
        </w:rPr>
      </w:pPr>
    </w:p>
    <w:p w:rsidR="006158C0" w:rsidRPr="008E5C0A" w:rsidRDefault="006158C0" w:rsidP="003C5497">
      <w:pPr>
        <w:suppressAutoHyphens/>
        <w:ind w:left="270" w:hanging="270"/>
        <w:jc w:val="both"/>
        <w:rPr>
          <w:rFonts w:ascii="Times New Roman" w:hAnsi="Times New Roman"/>
          <w:spacing w:val="-3"/>
          <w:szCs w:val="24"/>
        </w:rPr>
      </w:pPr>
      <w:r>
        <w:rPr>
          <w:rFonts w:ascii="Times New Roman" w:hAnsi="Times New Roman"/>
          <w:spacing w:val="-3"/>
          <w:szCs w:val="24"/>
        </w:rPr>
        <w:t>Recommended Readings:</w:t>
      </w:r>
    </w:p>
    <w:p w:rsidR="00604508" w:rsidRDefault="00604508" w:rsidP="00604508">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Morris P. Fiorina, </w:t>
      </w:r>
      <w:r w:rsidRPr="008E5C0A">
        <w:rPr>
          <w:rFonts w:ascii="Times New Roman" w:hAnsi="Times New Roman"/>
          <w:i/>
          <w:spacing w:val="-3"/>
          <w:szCs w:val="24"/>
        </w:rPr>
        <w:t>Retrospective Voting in American National Elections</w:t>
      </w:r>
      <w:r>
        <w:rPr>
          <w:rFonts w:ascii="Times New Roman" w:hAnsi="Times New Roman"/>
          <w:spacing w:val="-3"/>
          <w:szCs w:val="24"/>
        </w:rPr>
        <w:t xml:space="preserve"> (1981)</w:t>
      </w:r>
      <w:r w:rsidRPr="008E5C0A">
        <w:rPr>
          <w:rFonts w:ascii="Times New Roman" w:hAnsi="Times New Roman"/>
          <w:spacing w:val="-3"/>
          <w:szCs w:val="24"/>
        </w:rPr>
        <w:t>.</w:t>
      </w:r>
    </w:p>
    <w:p w:rsidR="00E11B04" w:rsidRDefault="00E11B04" w:rsidP="00604508">
      <w:pPr>
        <w:suppressAutoHyphens/>
        <w:ind w:left="270" w:hanging="270"/>
        <w:jc w:val="both"/>
        <w:rPr>
          <w:rFonts w:ascii="Times New Roman" w:hAnsi="Times New Roman"/>
          <w:spacing w:val="-3"/>
          <w:szCs w:val="24"/>
        </w:rPr>
      </w:pPr>
      <w:r>
        <w:rPr>
          <w:rFonts w:ascii="Times New Roman" w:hAnsi="Times New Roman"/>
          <w:spacing w:val="-3"/>
          <w:szCs w:val="24"/>
        </w:rPr>
        <w:t xml:space="preserve">Raymond M. Duch and Randolph T. Stevenson, </w:t>
      </w:r>
      <w:r w:rsidRPr="00E11B04">
        <w:rPr>
          <w:rFonts w:ascii="Times New Roman" w:hAnsi="Times New Roman"/>
          <w:i/>
          <w:spacing w:val="-3"/>
          <w:szCs w:val="24"/>
        </w:rPr>
        <w:t>The Economic Vote: How Political and Economic Institutions Condition Election Results</w:t>
      </w:r>
      <w:r>
        <w:rPr>
          <w:rFonts w:ascii="Times New Roman" w:hAnsi="Times New Roman"/>
          <w:spacing w:val="-3"/>
          <w:szCs w:val="24"/>
        </w:rPr>
        <w:t xml:space="preserve"> (2008).</w:t>
      </w:r>
      <w:r w:rsidR="00F31F13">
        <w:rPr>
          <w:rFonts w:ascii="Times New Roman" w:hAnsi="Times New Roman"/>
          <w:spacing w:val="-3"/>
          <w:szCs w:val="24"/>
        </w:rPr>
        <w:t xml:space="preserve"> [not available at Smathers Library]</w:t>
      </w:r>
    </w:p>
    <w:p w:rsidR="00C76742" w:rsidRPr="008E5C0A" w:rsidRDefault="00C76742" w:rsidP="00604508">
      <w:pPr>
        <w:suppressAutoHyphens/>
        <w:ind w:left="270" w:hanging="270"/>
        <w:jc w:val="both"/>
        <w:rPr>
          <w:rFonts w:ascii="Times New Roman" w:hAnsi="Times New Roman"/>
          <w:spacing w:val="-3"/>
          <w:szCs w:val="24"/>
        </w:rPr>
      </w:pPr>
      <w:r>
        <w:rPr>
          <w:rFonts w:ascii="Times New Roman" w:hAnsi="Times New Roman"/>
          <w:spacing w:val="-3"/>
          <w:szCs w:val="24"/>
        </w:rPr>
        <w:t xml:space="preserve">Gabriel S. Lenz, </w:t>
      </w:r>
      <w:r w:rsidRPr="00C76742">
        <w:rPr>
          <w:rFonts w:ascii="Times New Roman" w:hAnsi="Times New Roman"/>
          <w:i/>
          <w:spacing w:val="-3"/>
          <w:szCs w:val="24"/>
        </w:rPr>
        <w:t>Follow the Leader? How Voters Respond to Politicians’ Policies and Performance</w:t>
      </w:r>
      <w:r>
        <w:rPr>
          <w:rFonts w:ascii="Times New Roman" w:hAnsi="Times New Roman"/>
          <w:spacing w:val="-3"/>
          <w:szCs w:val="24"/>
        </w:rPr>
        <w:t xml:space="preserve"> (2012).</w:t>
      </w:r>
    </w:p>
    <w:p w:rsidR="009C58CE" w:rsidRDefault="005F07B9" w:rsidP="009C58CE">
      <w:pPr>
        <w:suppressAutoHyphens/>
        <w:ind w:left="270" w:hanging="270"/>
        <w:contextualSpacing/>
        <w:jc w:val="both"/>
        <w:rPr>
          <w:rFonts w:ascii="Times New Roman" w:hAnsi="Times New Roman"/>
          <w:spacing w:val="-3"/>
          <w:szCs w:val="24"/>
        </w:rPr>
      </w:pPr>
      <w:r w:rsidRPr="008E5C0A">
        <w:rPr>
          <w:rFonts w:ascii="Times New Roman" w:hAnsi="Times New Roman"/>
          <w:spacing w:val="-3"/>
          <w:szCs w:val="24"/>
        </w:rPr>
        <w:t xml:space="preserve">Michael S. Lewis-Beck and Mary Stegmaier, "Economic </w:t>
      </w:r>
      <w:r w:rsidR="009C58CE">
        <w:rPr>
          <w:rFonts w:ascii="Times New Roman" w:hAnsi="Times New Roman"/>
          <w:spacing w:val="-3"/>
          <w:szCs w:val="24"/>
        </w:rPr>
        <w:t xml:space="preserve">Models of Voting,” in </w:t>
      </w:r>
      <w:r w:rsidR="009C58CE" w:rsidRPr="008E5C0A">
        <w:rPr>
          <w:rFonts w:ascii="Times New Roman" w:hAnsi="Times New Roman"/>
          <w:spacing w:val="-3"/>
          <w:szCs w:val="24"/>
        </w:rPr>
        <w:t xml:space="preserve">Russell J. Dalton and Hans-Dieter Klingemann, eds., </w:t>
      </w:r>
      <w:r w:rsidR="009C58CE" w:rsidRPr="008E5C0A">
        <w:rPr>
          <w:rFonts w:ascii="Times New Roman" w:hAnsi="Times New Roman"/>
          <w:i/>
          <w:spacing w:val="-3"/>
          <w:szCs w:val="24"/>
        </w:rPr>
        <w:t>The Oxford Handbook of Political Behavior</w:t>
      </w:r>
      <w:r w:rsidR="009C58CE" w:rsidRPr="008E5C0A">
        <w:rPr>
          <w:rFonts w:ascii="Times New Roman" w:hAnsi="Times New Roman"/>
          <w:spacing w:val="-3"/>
          <w:szCs w:val="24"/>
        </w:rPr>
        <w:t xml:space="preserve"> (</w:t>
      </w:r>
      <w:r w:rsidR="009C58CE">
        <w:rPr>
          <w:rFonts w:ascii="Times New Roman" w:hAnsi="Times New Roman"/>
          <w:spacing w:val="-3"/>
          <w:szCs w:val="24"/>
        </w:rPr>
        <w:t>2007)</w:t>
      </w:r>
      <w:r w:rsidR="009C58CE" w:rsidRPr="008E5C0A">
        <w:rPr>
          <w:rFonts w:ascii="Times New Roman" w:hAnsi="Times New Roman"/>
          <w:spacing w:val="-3"/>
          <w:szCs w:val="24"/>
        </w:rPr>
        <w:t>.</w:t>
      </w:r>
    </w:p>
    <w:p w:rsidR="0092238B" w:rsidRDefault="0092238B" w:rsidP="009C58CE">
      <w:pPr>
        <w:suppressAutoHyphens/>
        <w:ind w:left="270" w:hanging="270"/>
        <w:contextualSpacing/>
        <w:jc w:val="both"/>
        <w:rPr>
          <w:rFonts w:ascii="Times New Roman" w:hAnsi="Times New Roman"/>
          <w:spacing w:val="-3"/>
          <w:szCs w:val="24"/>
        </w:rPr>
      </w:pPr>
      <w:r>
        <w:rPr>
          <w:rFonts w:ascii="Times New Roman" w:hAnsi="Times New Roman"/>
          <w:spacing w:val="-3"/>
          <w:szCs w:val="24"/>
        </w:rPr>
        <w:t xml:space="preserve">Christopher J. Anderson, “The End of Economic Voting? Contingency Dilemmas and the Limits of Democratic Accountability,” </w:t>
      </w:r>
      <w:r w:rsidRPr="0092238B">
        <w:rPr>
          <w:rFonts w:ascii="Times New Roman" w:hAnsi="Times New Roman"/>
          <w:i/>
          <w:spacing w:val="-3"/>
          <w:szCs w:val="24"/>
        </w:rPr>
        <w:t>Annual Review of Political Science</w:t>
      </w:r>
      <w:r>
        <w:rPr>
          <w:rFonts w:ascii="Times New Roman" w:hAnsi="Times New Roman"/>
          <w:spacing w:val="-3"/>
          <w:szCs w:val="24"/>
        </w:rPr>
        <w:t xml:space="preserve"> (2007).</w:t>
      </w:r>
    </w:p>
    <w:p w:rsidR="00F63CAD" w:rsidRDefault="00F63CAD" w:rsidP="00F63CAD">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Richard Nadeau and Michael S. Lewis-Beck, "National Economic Voting in U. S. Presidential Elections," </w:t>
      </w:r>
      <w:r w:rsidRPr="008E5C0A">
        <w:rPr>
          <w:rFonts w:ascii="Times New Roman" w:hAnsi="Times New Roman"/>
          <w:i/>
          <w:spacing w:val="-3"/>
          <w:szCs w:val="24"/>
        </w:rPr>
        <w:t>Journal of Politics</w:t>
      </w:r>
      <w:r w:rsidRPr="008E5C0A">
        <w:rPr>
          <w:rFonts w:ascii="Times New Roman" w:hAnsi="Times New Roman"/>
          <w:spacing w:val="-3"/>
          <w:szCs w:val="24"/>
        </w:rPr>
        <w:t xml:space="preserve"> (February 2001).</w:t>
      </w:r>
    </w:p>
    <w:p w:rsidR="00843C07" w:rsidRPr="008E5C0A" w:rsidRDefault="00843C07" w:rsidP="00F63CAD">
      <w:pPr>
        <w:suppressAutoHyphens/>
        <w:ind w:left="270" w:hanging="270"/>
        <w:jc w:val="both"/>
        <w:rPr>
          <w:rFonts w:ascii="Times New Roman" w:hAnsi="Times New Roman"/>
          <w:spacing w:val="-3"/>
          <w:szCs w:val="24"/>
        </w:rPr>
      </w:pPr>
      <w:r>
        <w:rPr>
          <w:rFonts w:ascii="Times New Roman" w:hAnsi="Times New Roman"/>
          <w:spacing w:val="-3"/>
          <w:szCs w:val="24"/>
        </w:rPr>
        <w:t xml:space="preserve">John R. Wright, “Unemployment and the Democratic Electoral Advantage,” </w:t>
      </w:r>
      <w:r w:rsidRPr="00843C07">
        <w:rPr>
          <w:rFonts w:ascii="Times New Roman" w:hAnsi="Times New Roman"/>
          <w:i/>
          <w:spacing w:val="-3"/>
          <w:szCs w:val="24"/>
        </w:rPr>
        <w:t>American Political Science Review</w:t>
      </w:r>
      <w:r>
        <w:rPr>
          <w:rFonts w:ascii="Times New Roman" w:hAnsi="Times New Roman"/>
          <w:spacing w:val="-3"/>
          <w:szCs w:val="24"/>
        </w:rPr>
        <w:t xml:space="preserve"> (November 2012).</w:t>
      </w:r>
    </w:p>
    <w:p w:rsidR="00E11B04" w:rsidRPr="008E5C0A" w:rsidRDefault="00E11B04" w:rsidP="00E11B04">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Pamela Johnston Conover and Stanley Feldman, "Emotional Reactions to the Economy: I'm Mad as Hell and I'm Not Going to Take It Anymore," </w:t>
      </w:r>
      <w:r w:rsidRPr="008E5C0A">
        <w:rPr>
          <w:rFonts w:ascii="Times New Roman" w:hAnsi="Times New Roman"/>
          <w:i/>
          <w:spacing w:val="-3"/>
          <w:szCs w:val="24"/>
        </w:rPr>
        <w:t>American Journal of Political Science</w:t>
      </w:r>
      <w:r w:rsidRPr="008E5C0A">
        <w:rPr>
          <w:rFonts w:ascii="Times New Roman" w:hAnsi="Times New Roman"/>
          <w:spacing w:val="-3"/>
          <w:szCs w:val="24"/>
        </w:rPr>
        <w:t xml:space="preserve"> (February 1986).</w:t>
      </w:r>
    </w:p>
    <w:p w:rsidR="00D35132" w:rsidRPr="008E5C0A" w:rsidRDefault="00D35132" w:rsidP="00D35132">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Edward R. Tufte, "Determinants of the Outcomes of Midterm Congressional Elections," </w:t>
      </w:r>
      <w:r w:rsidRPr="008E5C0A">
        <w:rPr>
          <w:rFonts w:ascii="Times New Roman" w:hAnsi="Times New Roman"/>
          <w:i/>
          <w:spacing w:val="-3"/>
          <w:szCs w:val="24"/>
        </w:rPr>
        <w:t>American Political Science Review</w:t>
      </w:r>
      <w:r w:rsidRPr="008E5C0A">
        <w:rPr>
          <w:rFonts w:ascii="Times New Roman" w:hAnsi="Times New Roman"/>
          <w:spacing w:val="-3"/>
          <w:szCs w:val="24"/>
        </w:rPr>
        <w:t xml:space="preserve"> (September 1975).</w:t>
      </w:r>
    </w:p>
    <w:p w:rsidR="00E11B04" w:rsidRDefault="00E11B04" w:rsidP="00E11B04">
      <w:pPr>
        <w:suppressAutoHyphens/>
        <w:ind w:left="270" w:hanging="270"/>
        <w:jc w:val="both"/>
        <w:rPr>
          <w:rFonts w:ascii="Times New Roman" w:hAnsi="Times New Roman"/>
          <w:spacing w:val="-3"/>
        </w:rPr>
      </w:pPr>
      <w:r>
        <w:rPr>
          <w:rFonts w:ascii="Times New Roman" w:hAnsi="Times New Roman"/>
          <w:spacing w:val="-3"/>
        </w:rPr>
        <w:t xml:space="preserve">Brown, Adam R. 2010. “Are Governors Responsible for the State Economy? Partisanship, Blame, and Divided Federalism.” </w:t>
      </w:r>
      <w:r w:rsidRPr="00B17747">
        <w:rPr>
          <w:rFonts w:ascii="Times New Roman" w:hAnsi="Times New Roman"/>
          <w:i/>
          <w:spacing w:val="-3"/>
        </w:rPr>
        <w:t>Journal of Politics</w:t>
      </w:r>
      <w:r>
        <w:rPr>
          <w:rFonts w:ascii="Times New Roman" w:hAnsi="Times New Roman"/>
          <w:spacing w:val="-3"/>
        </w:rPr>
        <w:t>. 72 (Jul</w:t>
      </w:r>
      <w:r w:rsidR="00D35132">
        <w:rPr>
          <w:rFonts w:ascii="Times New Roman" w:hAnsi="Times New Roman"/>
          <w:spacing w:val="-3"/>
        </w:rPr>
        <w:t>y): 605-615.</w:t>
      </w:r>
    </w:p>
    <w:p w:rsidR="00F63CAD" w:rsidRDefault="00F63CAD" w:rsidP="00F63CAD">
      <w:pPr>
        <w:suppressAutoHyphens/>
        <w:ind w:left="270" w:hanging="270"/>
        <w:jc w:val="both"/>
        <w:rPr>
          <w:rFonts w:ascii="Times New Roman" w:hAnsi="Times New Roman"/>
          <w:spacing w:val="-3"/>
        </w:rPr>
      </w:pPr>
      <w:r>
        <w:rPr>
          <w:rFonts w:ascii="Times New Roman" w:hAnsi="Times New Roman"/>
          <w:spacing w:val="-3"/>
        </w:rPr>
        <w:t xml:space="preserve">James E. Campbell et al., “The Theory of Conditional Retrospective Voting: Does the Presidential Record Matter Less in Open-Seat  Elections?” </w:t>
      </w:r>
      <w:r w:rsidRPr="00796F98">
        <w:rPr>
          <w:rFonts w:ascii="Times New Roman" w:hAnsi="Times New Roman"/>
          <w:i/>
          <w:spacing w:val="-3"/>
        </w:rPr>
        <w:t>Journal of Politics</w:t>
      </w:r>
      <w:r>
        <w:rPr>
          <w:rFonts w:ascii="Times New Roman" w:hAnsi="Times New Roman"/>
          <w:spacing w:val="-3"/>
        </w:rPr>
        <w:t xml:space="preserve"> (October 2010).</w:t>
      </w:r>
    </w:p>
    <w:p w:rsidR="003C3391" w:rsidRDefault="003C3391" w:rsidP="00F63CAD">
      <w:pPr>
        <w:suppressAutoHyphens/>
        <w:ind w:left="270" w:hanging="270"/>
        <w:jc w:val="both"/>
        <w:rPr>
          <w:rFonts w:ascii="Times New Roman" w:hAnsi="Times New Roman"/>
          <w:spacing w:val="-3"/>
        </w:rPr>
      </w:pPr>
      <w:r>
        <w:rPr>
          <w:rFonts w:ascii="Times New Roman" w:hAnsi="Times New Roman"/>
          <w:spacing w:val="-3"/>
        </w:rPr>
        <w:t xml:space="preserve">James Tilley and Sara B. Hobolt, “Is the Government to Blame? An Experimental Test of How Partisanship Shapes Perceptions of Performance and Responsibility,” </w:t>
      </w:r>
      <w:r w:rsidRPr="003C3391">
        <w:rPr>
          <w:rFonts w:ascii="Times New Roman" w:hAnsi="Times New Roman"/>
          <w:i/>
          <w:spacing w:val="-3"/>
        </w:rPr>
        <w:t>Journal of Politics</w:t>
      </w:r>
      <w:r>
        <w:rPr>
          <w:rFonts w:ascii="Times New Roman" w:hAnsi="Times New Roman"/>
          <w:spacing w:val="-3"/>
        </w:rPr>
        <w:t xml:space="preserve"> (April 2011).</w:t>
      </w:r>
    </w:p>
    <w:p w:rsidR="00F63CAD" w:rsidRDefault="00F63CAD" w:rsidP="00F63CAD">
      <w:pPr>
        <w:suppressAutoHyphens/>
        <w:ind w:left="270" w:hanging="270"/>
        <w:jc w:val="both"/>
        <w:rPr>
          <w:rFonts w:ascii="Times New Roman" w:hAnsi="Times New Roman"/>
          <w:spacing w:val="-3"/>
        </w:rPr>
      </w:pPr>
      <w:r>
        <w:rPr>
          <w:rFonts w:ascii="Times New Roman" w:hAnsi="Times New Roman"/>
          <w:spacing w:val="-3"/>
        </w:rPr>
        <w:t xml:space="preserve">David R. Jones, “Partisan Polarization and Congressional Accountability in House Elections,” </w:t>
      </w:r>
      <w:r w:rsidRPr="00C109BA">
        <w:rPr>
          <w:rFonts w:ascii="Times New Roman" w:hAnsi="Times New Roman"/>
          <w:i/>
          <w:spacing w:val="-3"/>
        </w:rPr>
        <w:t>American Journal of Political Science</w:t>
      </w:r>
      <w:r>
        <w:rPr>
          <w:rFonts w:ascii="Times New Roman" w:hAnsi="Times New Roman"/>
          <w:spacing w:val="-3"/>
        </w:rPr>
        <w:t xml:space="preserve"> (April 2010).</w:t>
      </w:r>
    </w:p>
    <w:p w:rsidR="00F63CAD" w:rsidRPr="008E5C0A" w:rsidRDefault="00F63CAD" w:rsidP="00F63CAD">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G. Bingham Powell and Guy D. Whitten, "A Cross-National Analysis of Economic Voting: Taking Account of the Political Context," </w:t>
      </w:r>
      <w:r w:rsidRPr="008E5C0A">
        <w:rPr>
          <w:rFonts w:ascii="Times New Roman" w:hAnsi="Times New Roman"/>
          <w:i/>
          <w:spacing w:val="-3"/>
          <w:szCs w:val="24"/>
        </w:rPr>
        <w:t>American Journal of Political Science</w:t>
      </w:r>
      <w:r w:rsidRPr="008E5C0A">
        <w:rPr>
          <w:rFonts w:ascii="Times New Roman" w:hAnsi="Times New Roman"/>
          <w:spacing w:val="-3"/>
          <w:szCs w:val="24"/>
        </w:rPr>
        <w:t xml:space="preserve"> (May 1993).</w:t>
      </w:r>
    </w:p>
    <w:p w:rsidR="003C5497" w:rsidRPr="008E5C0A" w:rsidRDefault="003C5497" w:rsidP="003C5497">
      <w:pPr>
        <w:suppressAutoHyphens/>
        <w:ind w:left="270" w:hanging="270"/>
        <w:jc w:val="both"/>
        <w:rPr>
          <w:rFonts w:ascii="Times New Roman" w:hAnsi="Times New Roman"/>
          <w:spacing w:val="-3"/>
          <w:szCs w:val="24"/>
        </w:rPr>
      </w:pPr>
    </w:p>
    <w:p w:rsidR="00E11B04" w:rsidRPr="00E11B04" w:rsidRDefault="00B9667F" w:rsidP="00E11B04">
      <w:pPr>
        <w:suppressAutoHyphens/>
        <w:ind w:left="270" w:hanging="270"/>
        <w:jc w:val="both"/>
        <w:rPr>
          <w:rFonts w:ascii="Times New Roman" w:hAnsi="Times New Roman"/>
          <w:spacing w:val="-3"/>
          <w:szCs w:val="24"/>
          <w:u w:val="single"/>
        </w:rPr>
      </w:pPr>
      <w:r>
        <w:rPr>
          <w:rFonts w:ascii="Times New Roman" w:hAnsi="Times New Roman"/>
          <w:spacing w:val="-3"/>
          <w:szCs w:val="24"/>
          <w:u w:val="single"/>
        </w:rPr>
        <w:t>Week 10 (Mar 19</w:t>
      </w:r>
      <w:r w:rsidR="00E11B04" w:rsidRPr="00E11B04">
        <w:rPr>
          <w:rFonts w:ascii="Times New Roman" w:hAnsi="Times New Roman"/>
          <w:spacing w:val="-3"/>
          <w:szCs w:val="24"/>
          <w:u w:val="single"/>
        </w:rPr>
        <w:t>). Polarization/Realignment: Can’t We All Just Get Along?</w:t>
      </w:r>
    </w:p>
    <w:p w:rsidR="00E11B04" w:rsidRDefault="00E11B04" w:rsidP="00E11B04">
      <w:pPr>
        <w:suppressAutoHyphens/>
        <w:ind w:left="270" w:hanging="270"/>
        <w:jc w:val="both"/>
        <w:rPr>
          <w:rFonts w:ascii="Times New Roman" w:hAnsi="Times New Roman"/>
          <w:color w:val="333333"/>
          <w:szCs w:val="24"/>
        </w:rPr>
      </w:pPr>
      <w:r w:rsidRPr="008E5C0A">
        <w:rPr>
          <w:rFonts w:ascii="Times New Roman" w:hAnsi="Times New Roman"/>
          <w:color w:val="000000"/>
          <w:szCs w:val="24"/>
          <w:shd w:val="clear" w:color="auto" w:fill="FFFFFF"/>
        </w:rPr>
        <w:t>“Conservative, n: A statesman who is enamored of existing evils, as distinguished from the Liberal who wishes to replace them with others.” (</w:t>
      </w:r>
      <w:r w:rsidRPr="008E5C0A">
        <w:rPr>
          <w:rFonts w:ascii="Times New Roman" w:hAnsi="Times New Roman"/>
          <w:color w:val="333333"/>
          <w:szCs w:val="24"/>
        </w:rPr>
        <w:t>Ambrose Bierce, The Devil's Dictionary)</w:t>
      </w:r>
    </w:p>
    <w:p w:rsidR="00E11B04" w:rsidRDefault="00E11B04" w:rsidP="00E11B04">
      <w:pPr>
        <w:suppressAutoHyphens/>
        <w:ind w:left="270" w:hanging="270"/>
        <w:jc w:val="both"/>
        <w:rPr>
          <w:rFonts w:ascii="Times New Roman" w:hAnsi="Times New Roman"/>
          <w:szCs w:val="24"/>
          <w:shd w:val="clear" w:color="auto" w:fill="FFFFFF"/>
        </w:rPr>
      </w:pPr>
      <w:r w:rsidRPr="008E5C0A">
        <w:rPr>
          <w:rFonts w:ascii="Times New Roman" w:hAnsi="Times New Roman"/>
          <w:szCs w:val="24"/>
          <w:shd w:val="clear" w:color="auto" w:fill="FFFFFF"/>
        </w:rPr>
        <w:t>“Politics is the art of looking for trouble, finding it whether it exists or not, diagnosing it incorrectly, and applying the wrong remedy.” (Ernest Benn)</w:t>
      </w:r>
    </w:p>
    <w:p w:rsidR="00E11B04" w:rsidRDefault="00E11B04" w:rsidP="00E11B04">
      <w:pPr>
        <w:suppressAutoHyphens/>
        <w:ind w:left="270" w:hanging="270"/>
        <w:jc w:val="both"/>
        <w:rPr>
          <w:rFonts w:ascii="Times New Roman" w:hAnsi="Times New Roman"/>
          <w:szCs w:val="24"/>
          <w:shd w:val="clear" w:color="auto" w:fill="FFFFFF"/>
        </w:rPr>
      </w:pPr>
    </w:p>
    <w:p w:rsidR="00E11B04" w:rsidRDefault="00E11B04" w:rsidP="00E11B04">
      <w:pPr>
        <w:suppressAutoHyphens/>
        <w:ind w:left="270" w:hanging="270"/>
        <w:jc w:val="both"/>
        <w:rPr>
          <w:rFonts w:ascii="Times New Roman" w:hAnsi="Times New Roman"/>
          <w:szCs w:val="24"/>
          <w:shd w:val="clear" w:color="auto" w:fill="FFFFFF"/>
        </w:rPr>
      </w:pPr>
      <w:r>
        <w:rPr>
          <w:rFonts w:ascii="Times New Roman" w:hAnsi="Times New Roman"/>
          <w:szCs w:val="24"/>
          <w:shd w:val="clear" w:color="auto" w:fill="FFFFFF"/>
        </w:rPr>
        <w:t>Assigned Readings:</w:t>
      </w:r>
    </w:p>
    <w:p w:rsidR="00840692" w:rsidRDefault="00840692" w:rsidP="00840692">
      <w:pPr>
        <w:suppressAutoHyphens/>
        <w:ind w:left="270" w:hanging="270"/>
        <w:jc w:val="both"/>
        <w:rPr>
          <w:rFonts w:ascii="Times New Roman" w:hAnsi="Times New Roman"/>
          <w:spacing w:val="-3"/>
        </w:rPr>
      </w:pPr>
      <w:r>
        <w:rPr>
          <w:rFonts w:ascii="Times New Roman" w:hAnsi="Times New Roman"/>
          <w:spacing w:val="-3"/>
        </w:rPr>
        <w:t xml:space="preserve">Geoffrey C. Layman et al., “Activists and Conflict Extension in American Party Politics. </w:t>
      </w:r>
      <w:r w:rsidRPr="00432851">
        <w:rPr>
          <w:rFonts w:ascii="Times New Roman" w:hAnsi="Times New Roman"/>
          <w:i/>
          <w:spacing w:val="-3"/>
        </w:rPr>
        <w:t>American Political Science Review</w:t>
      </w:r>
      <w:r>
        <w:rPr>
          <w:rFonts w:ascii="Times New Roman" w:hAnsi="Times New Roman"/>
          <w:spacing w:val="-3"/>
        </w:rPr>
        <w:t xml:space="preserve"> (May 2010.</w:t>
      </w:r>
    </w:p>
    <w:p w:rsidR="00DB1C9E" w:rsidRDefault="00DB1C9E" w:rsidP="001138E7">
      <w:pPr>
        <w:suppressAutoHyphens/>
        <w:ind w:left="270" w:hanging="270"/>
        <w:jc w:val="both"/>
        <w:rPr>
          <w:rFonts w:ascii="Times New Roman" w:hAnsi="Times New Roman"/>
          <w:spacing w:val="-3"/>
        </w:rPr>
      </w:pPr>
      <w:r>
        <w:rPr>
          <w:rFonts w:ascii="Times New Roman" w:hAnsi="Times New Roman"/>
          <w:spacing w:val="-3"/>
        </w:rPr>
        <w:t xml:space="preserve">Alan I. Abramowitz and Kyle L. Saunders, “Is Polarization a Myth?”; Morris P. Fiorina et al., “Polarization and the American Public: Misconceptions and Misreadings”; Abramowitz, “The 2008 Election: Polarization Continues”; Fiorina and Samuel J. Adams, “Where’s the Polarization?” – all of the above in Richard G. Niemi et al., </w:t>
      </w:r>
      <w:r w:rsidRPr="00DB1C9E">
        <w:rPr>
          <w:rFonts w:ascii="Times New Roman" w:hAnsi="Times New Roman"/>
          <w:i/>
          <w:spacing w:val="-3"/>
        </w:rPr>
        <w:t>Controversies in Voting Behavior</w:t>
      </w:r>
      <w:r>
        <w:rPr>
          <w:rFonts w:ascii="Times New Roman" w:hAnsi="Times New Roman"/>
          <w:spacing w:val="-3"/>
        </w:rPr>
        <w:t>, 5th ed. (2011).</w:t>
      </w:r>
    </w:p>
    <w:p w:rsidR="008B1189" w:rsidRDefault="008B1189" w:rsidP="008B1189">
      <w:pPr>
        <w:suppressAutoHyphens/>
        <w:ind w:left="270" w:hanging="270"/>
        <w:jc w:val="both"/>
        <w:rPr>
          <w:rFonts w:ascii="Times New Roman" w:hAnsi="Times New Roman"/>
          <w:spacing w:val="-3"/>
        </w:rPr>
      </w:pPr>
      <w:r>
        <w:rPr>
          <w:rFonts w:ascii="Times New Roman" w:hAnsi="Times New Roman"/>
          <w:spacing w:val="-3"/>
        </w:rPr>
        <w:t xml:space="preserve">Stephen Ansolabehere et al., “Purple America,” in Richard G. Niemi et al., </w:t>
      </w:r>
      <w:r w:rsidRPr="00DB1C9E">
        <w:rPr>
          <w:rFonts w:ascii="Times New Roman" w:hAnsi="Times New Roman"/>
          <w:i/>
          <w:spacing w:val="-3"/>
        </w:rPr>
        <w:t>Controversies in Voting Behavior</w:t>
      </w:r>
      <w:r>
        <w:rPr>
          <w:rFonts w:ascii="Times New Roman" w:hAnsi="Times New Roman"/>
          <w:spacing w:val="-3"/>
        </w:rPr>
        <w:t>, 5th ed. (2011).</w:t>
      </w:r>
    </w:p>
    <w:p w:rsidR="00507735" w:rsidRPr="00C273C9" w:rsidRDefault="00507735" w:rsidP="00507735">
      <w:pPr>
        <w:suppressAutoHyphens/>
        <w:ind w:left="270" w:hanging="270"/>
        <w:jc w:val="both"/>
        <w:rPr>
          <w:rFonts w:ascii="Times New Roman" w:hAnsi="Times New Roman"/>
          <w:szCs w:val="24"/>
          <w:shd w:val="clear" w:color="auto" w:fill="FFFFFF"/>
        </w:rPr>
      </w:pPr>
      <w:r w:rsidRPr="00C273C9">
        <w:rPr>
          <w:rFonts w:ascii="Times New Roman" w:hAnsi="Times New Roman"/>
        </w:rPr>
        <w:t>Laura Stoker  and M. Kent Jennings, "Of Time and the Development of Partisan Polariza-tion,"</w:t>
      </w:r>
      <w:r w:rsidRPr="00C273C9">
        <w:rPr>
          <w:rStyle w:val="apple-converted-space"/>
          <w:rFonts w:ascii="Times New Roman" w:hAnsi="Times New Roman"/>
        </w:rPr>
        <w:t> </w:t>
      </w:r>
      <w:r w:rsidRPr="00C273C9">
        <w:rPr>
          <w:rFonts w:ascii="Times New Roman" w:hAnsi="Times New Roman"/>
          <w:i/>
          <w:iCs/>
        </w:rPr>
        <w:t>American Journal of Political Science</w:t>
      </w:r>
      <w:r w:rsidRPr="00C273C9">
        <w:rPr>
          <w:rStyle w:val="apple-converted-space"/>
          <w:rFonts w:ascii="Times New Roman" w:hAnsi="Times New Roman"/>
        </w:rPr>
        <w:t> (July 2008).</w:t>
      </w:r>
    </w:p>
    <w:p w:rsidR="008E1FD2" w:rsidRDefault="008E1FD2" w:rsidP="008B1189">
      <w:pPr>
        <w:suppressAutoHyphens/>
        <w:ind w:left="270" w:hanging="270"/>
        <w:jc w:val="both"/>
        <w:rPr>
          <w:rFonts w:ascii="Times New Roman" w:hAnsi="Times New Roman"/>
          <w:spacing w:val="-3"/>
        </w:rPr>
      </w:pPr>
      <w:r>
        <w:rPr>
          <w:rFonts w:ascii="Times New Roman" w:hAnsi="Times New Roman"/>
          <w:spacing w:val="-3"/>
        </w:rPr>
        <w:t xml:space="preserve">Shanto Iyengar et al., “Affect, Not Ideology: A Social Identity Perspective on Polarization,” </w:t>
      </w:r>
      <w:r w:rsidRPr="008E1FD2">
        <w:rPr>
          <w:rFonts w:ascii="Times New Roman" w:hAnsi="Times New Roman"/>
          <w:i/>
          <w:spacing w:val="-3"/>
        </w:rPr>
        <w:t>Public Opinion Quarterly</w:t>
      </w:r>
      <w:r>
        <w:rPr>
          <w:rFonts w:ascii="Times New Roman" w:hAnsi="Times New Roman"/>
          <w:spacing w:val="-3"/>
        </w:rPr>
        <w:t xml:space="preserve"> (Fall 2012).</w:t>
      </w:r>
    </w:p>
    <w:p w:rsidR="00E11B04" w:rsidRDefault="00E11B04" w:rsidP="00E11B04">
      <w:pPr>
        <w:suppressAutoHyphens/>
        <w:ind w:left="270" w:hanging="270"/>
        <w:jc w:val="both"/>
        <w:rPr>
          <w:rFonts w:ascii="Times New Roman" w:hAnsi="Times New Roman"/>
          <w:szCs w:val="24"/>
          <w:shd w:val="clear" w:color="auto" w:fill="FFFFFF"/>
        </w:rPr>
      </w:pPr>
    </w:p>
    <w:p w:rsidR="00E11B04" w:rsidRDefault="00E11B04" w:rsidP="00E11B04">
      <w:pPr>
        <w:suppressAutoHyphens/>
        <w:ind w:left="270" w:hanging="270"/>
        <w:jc w:val="both"/>
        <w:rPr>
          <w:rFonts w:ascii="Times New Roman" w:hAnsi="Times New Roman"/>
          <w:szCs w:val="24"/>
          <w:shd w:val="clear" w:color="auto" w:fill="FFFFFF"/>
        </w:rPr>
      </w:pPr>
      <w:r>
        <w:rPr>
          <w:rFonts w:ascii="Times New Roman" w:hAnsi="Times New Roman"/>
          <w:szCs w:val="24"/>
          <w:shd w:val="clear" w:color="auto" w:fill="FFFFFF"/>
        </w:rPr>
        <w:t>Recommended Readings:</w:t>
      </w:r>
    </w:p>
    <w:p w:rsidR="001138E7" w:rsidRPr="008E5C0A" w:rsidRDefault="001138E7" w:rsidP="001138E7">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James L. Sundquist, </w:t>
      </w:r>
      <w:r w:rsidRPr="008E5C0A">
        <w:rPr>
          <w:rFonts w:ascii="Times New Roman" w:hAnsi="Times New Roman"/>
          <w:i/>
          <w:spacing w:val="-3"/>
          <w:szCs w:val="24"/>
        </w:rPr>
        <w:t>Dynamics of the Party System</w:t>
      </w:r>
      <w:r w:rsidRPr="008E5C0A">
        <w:rPr>
          <w:rFonts w:ascii="Times New Roman" w:hAnsi="Times New Roman"/>
          <w:spacing w:val="-3"/>
          <w:szCs w:val="24"/>
        </w:rPr>
        <w:t>, revised edition (1983).</w:t>
      </w:r>
    </w:p>
    <w:p w:rsidR="00423D5E" w:rsidRDefault="007749E4" w:rsidP="007749E4">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Peter F. Nardulli, "The Concept of a Critical Realignment, Electoral Behavior, and Political Change," </w:t>
      </w:r>
      <w:r w:rsidRPr="008E5C0A">
        <w:rPr>
          <w:rFonts w:ascii="Times New Roman" w:hAnsi="Times New Roman"/>
          <w:i/>
          <w:spacing w:val="-3"/>
          <w:szCs w:val="24"/>
        </w:rPr>
        <w:t>American Political Science Review</w:t>
      </w:r>
      <w:r w:rsidRPr="008E5C0A">
        <w:rPr>
          <w:rFonts w:ascii="Times New Roman" w:hAnsi="Times New Roman"/>
          <w:spacing w:val="-3"/>
          <w:szCs w:val="24"/>
        </w:rPr>
        <w:t xml:space="preserve"> (March 1995)</w:t>
      </w:r>
      <w:r w:rsidR="00423D5E">
        <w:rPr>
          <w:rFonts w:ascii="Times New Roman" w:hAnsi="Times New Roman"/>
          <w:spacing w:val="-3"/>
          <w:szCs w:val="24"/>
        </w:rPr>
        <w:t>.</w:t>
      </w:r>
    </w:p>
    <w:p w:rsidR="00840692" w:rsidRDefault="00840692" w:rsidP="00840692">
      <w:pPr>
        <w:suppressAutoHyphens/>
        <w:ind w:left="270" w:hanging="270"/>
        <w:jc w:val="both"/>
        <w:rPr>
          <w:rFonts w:ascii="Times New Roman" w:hAnsi="Times New Roman"/>
          <w:spacing w:val="-3"/>
        </w:rPr>
      </w:pPr>
      <w:r>
        <w:rPr>
          <w:rFonts w:ascii="Times New Roman" w:hAnsi="Times New Roman"/>
          <w:spacing w:val="-3"/>
        </w:rPr>
        <w:t xml:space="preserve">Merrill, Samuel, III, Bernard Grofman, and Thomas L. Brunell, “Cycles in American National Electoral Politics, 1854-2006: Statistical Evidence and an Explanatory Model,” </w:t>
      </w:r>
      <w:r w:rsidRPr="001B1BED">
        <w:rPr>
          <w:rFonts w:ascii="Times New Roman" w:hAnsi="Times New Roman"/>
          <w:i/>
          <w:spacing w:val="-3"/>
        </w:rPr>
        <w:t>American Political Science Review</w:t>
      </w:r>
      <w:r>
        <w:rPr>
          <w:rFonts w:ascii="Times New Roman" w:hAnsi="Times New Roman"/>
          <w:spacing w:val="-3"/>
        </w:rPr>
        <w:t xml:space="preserve"> (February 2008).</w:t>
      </w:r>
    </w:p>
    <w:p w:rsidR="007749E4" w:rsidRPr="008E5C0A" w:rsidRDefault="007749E4" w:rsidP="007749E4">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Edward G. Carmines and James A. Stimson, "On the Structure and Sequence of Issue Evolution," </w:t>
      </w:r>
      <w:r w:rsidRPr="008E5C0A">
        <w:rPr>
          <w:rFonts w:ascii="Times New Roman" w:hAnsi="Times New Roman"/>
          <w:i/>
          <w:spacing w:val="-3"/>
          <w:szCs w:val="24"/>
        </w:rPr>
        <w:t>American Political Science Review</w:t>
      </w:r>
      <w:r w:rsidRPr="008E5C0A">
        <w:rPr>
          <w:rFonts w:ascii="Times New Roman" w:hAnsi="Times New Roman"/>
          <w:spacing w:val="-3"/>
          <w:szCs w:val="24"/>
        </w:rPr>
        <w:t xml:space="preserve"> (September 1986).</w:t>
      </w:r>
    </w:p>
    <w:p w:rsidR="007749E4" w:rsidRPr="008E5C0A" w:rsidRDefault="007749E4" w:rsidP="007749E4">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Greg D. Adams, "Abortion: Evidence of an Issue Evolution," </w:t>
      </w:r>
      <w:r w:rsidRPr="008E5C0A">
        <w:rPr>
          <w:rFonts w:ascii="Times New Roman" w:hAnsi="Times New Roman"/>
          <w:i/>
          <w:spacing w:val="-3"/>
          <w:szCs w:val="24"/>
        </w:rPr>
        <w:t>American Journal of Political Science</w:t>
      </w:r>
      <w:r w:rsidRPr="008E5C0A">
        <w:rPr>
          <w:rFonts w:ascii="Times New Roman" w:hAnsi="Times New Roman"/>
          <w:spacing w:val="-3"/>
          <w:szCs w:val="24"/>
        </w:rPr>
        <w:t xml:space="preserve"> (July 1997).</w:t>
      </w:r>
    </w:p>
    <w:p w:rsidR="001138E7" w:rsidRDefault="001138E7" w:rsidP="001138E7">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Morris P. Fiorina, with Samuel J. Abrams and Jeremy C. Pope, </w:t>
      </w:r>
      <w:r w:rsidRPr="008E5C0A">
        <w:rPr>
          <w:rFonts w:ascii="Times New Roman" w:hAnsi="Times New Roman"/>
          <w:i/>
          <w:iCs/>
          <w:spacing w:val="-3"/>
          <w:szCs w:val="24"/>
        </w:rPr>
        <w:t>Culture War? The Myth of a Polarized America</w:t>
      </w:r>
      <w:r w:rsidR="00381961">
        <w:rPr>
          <w:rFonts w:ascii="Times New Roman" w:hAnsi="Times New Roman"/>
          <w:spacing w:val="-3"/>
          <w:szCs w:val="24"/>
        </w:rPr>
        <w:t xml:space="preserve">, 3rd ed. </w:t>
      </w:r>
      <w:r>
        <w:rPr>
          <w:rFonts w:ascii="Times New Roman" w:hAnsi="Times New Roman"/>
          <w:spacing w:val="-3"/>
          <w:szCs w:val="24"/>
        </w:rPr>
        <w:t>(</w:t>
      </w:r>
      <w:r w:rsidRPr="008E5C0A">
        <w:rPr>
          <w:rFonts w:ascii="Times New Roman" w:hAnsi="Times New Roman"/>
          <w:spacing w:val="-3"/>
          <w:szCs w:val="24"/>
        </w:rPr>
        <w:t>2011).</w:t>
      </w:r>
      <w:r w:rsidR="00381961">
        <w:rPr>
          <w:rFonts w:ascii="Times New Roman" w:hAnsi="Times New Roman"/>
          <w:spacing w:val="-3"/>
          <w:szCs w:val="24"/>
        </w:rPr>
        <w:t xml:space="preserve"> [this edition not available at Smathers Library]</w:t>
      </w:r>
    </w:p>
    <w:p w:rsidR="001138E7" w:rsidRDefault="001138E7" w:rsidP="001138E7">
      <w:pPr>
        <w:suppressAutoHyphens/>
        <w:ind w:left="270" w:hanging="270"/>
        <w:jc w:val="both"/>
        <w:rPr>
          <w:rFonts w:ascii="Times New Roman" w:hAnsi="Times New Roman"/>
          <w:spacing w:val="-3"/>
          <w:szCs w:val="24"/>
        </w:rPr>
      </w:pPr>
      <w:r>
        <w:rPr>
          <w:rFonts w:ascii="Times New Roman" w:hAnsi="Times New Roman"/>
          <w:spacing w:val="-3"/>
          <w:szCs w:val="24"/>
        </w:rPr>
        <w:t xml:space="preserve">Alan I. Abramowitz, </w:t>
      </w:r>
      <w:r w:rsidRPr="001138E7">
        <w:rPr>
          <w:rFonts w:ascii="Times New Roman" w:hAnsi="Times New Roman"/>
          <w:i/>
          <w:spacing w:val="-3"/>
          <w:szCs w:val="24"/>
        </w:rPr>
        <w:t>The Disappearing Center: Engaged Citizens, Polarization, and American Democracy</w:t>
      </w:r>
      <w:r>
        <w:rPr>
          <w:rFonts w:ascii="Times New Roman" w:hAnsi="Times New Roman"/>
          <w:spacing w:val="-3"/>
          <w:szCs w:val="24"/>
        </w:rPr>
        <w:t xml:space="preserve"> (2010).</w:t>
      </w:r>
    </w:p>
    <w:p w:rsidR="001138E7" w:rsidRDefault="001138E7" w:rsidP="001138E7">
      <w:pPr>
        <w:suppressAutoHyphens/>
        <w:ind w:left="270" w:hanging="270"/>
        <w:jc w:val="both"/>
        <w:rPr>
          <w:rFonts w:ascii="Times New Roman" w:hAnsi="Times New Roman"/>
          <w:spacing w:val="-3"/>
          <w:szCs w:val="24"/>
        </w:rPr>
      </w:pPr>
      <w:r>
        <w:rPr>
          <w:rFonts w:ascii="Times New Roman" w:hAnsi="Times New Roman"/>
          <w:spacing w:val="-3"/>
          <w:szCs w:val="24"/>
        </w:rPr>
        <w:t xml:space="preserve">Matthew Levendusky, </w:t>
      </w:r>
      <w:r w:rsidRPr="001138E7">
        <w:rPr>
          <w:rFonts w:ascii="Times New Roman" w:hAnsi="Times New Roman"/>
          <w:i/>
          <w:spacing w:val="-3"/>
          <w:szCs w:val="24"/>
        </w:rPr>
        <w:t>The Partisan Sort: How Liberals Became Democrats and Conservatives Became Republicans</w:t>
      </w:r>
      <w:r>
        <w:rPr>
          <w:rFonts w:ascii="Times New Roman" w:hAnsi="Times New Roman"/>
          <w:spacing w:val="-3"/>
          <w:szCs w:val="24"/>
        </w:rPr>
        <w:t xml:space="preserve"> (2009).</w:t>
      </w:r>
      <w:r w:rsidR="00427E8B">
        <w:rPr>
          <w:rFonts w:ascii="Times New Roman" w:hAnsi="Times New Roman"/>
          <w:spacing w:val="-3"/>
          <w:szCs w:val="24"/>
        </w:rPr>
        <w:t xml:space="preserve"> [not available at Smathers Library]</w:t>
      </w:r>
    </w:p>
    <w:p w:rsidR="00C273C9" w:rsidRDefault="00C273C9" w:rsidP="00C273C9">
      <w:pPr>
        <w:suppressAutoHyphens/>
        <w:ind w:left="270" w:hanging="270"/>
        <w:jc w:val="both"/>
        <w:rPr>
          <w:rFonts w:ascii="Times New Roman" w:hAnsi="Times New Roman"/>
          <w:spacing w:val="-3"/>
          <w:szCs w:val="24"/>
        </w:rPr>
      </w:pPr>
      <w:r>
        <w:rPr>
          <w:rFonts w:ascii="Times New Roman" w:hAnsi="Times New Roman"/>
          <w:spacing w:val="-3"/>
          <w:szCs w:val="24"/>
        </w:rPr>
        <w:t xml:space="preserve">Andrew Gelman et al., </w:t>
      </w:r>
      <w:r w:rsidRPr="001138E7">
        <w:rPr>
          <w:rFonts w:ascii="Times New Roman" w:hAnsi="Times New Roman"/>
          <w:i/>
          <w:spacing w:val="-3"/>
          <w:szCs w:val="24"/>
        </w:rPr>
        <w:t>Red State, Blue State, Rich State, Poor State: Why Americans Vote the Way They Do</w:t>
      </w:r>
      <w:r>
        <w:rPr>
          <w:rFonts w:ascii="Times New Roman" w:hAnsi="Times New Roman"/>
          <w:spacing w:val="-3"/>
          <w:szCs w:val="24"/>
        </w:rPr>
        <w:t>, expanded edition (2010).</w:t>
      </w:r>
      <w:r w:rsidR="00427E8B">
        <w:rPr>
          <w:rFonts w:ascii="Times New Roman" w:hAnsi="Times New Roman"/>
          <w:spacing w:val="-3"/>
          <w:szCs w:val="24"/>
        </w:rPr>
        <w:t xml:space="preserve"> [availability at Smathers Library uncertain]</w:t>
      </w:r>
    </w:p>
    <w:p w:rsidR="008B1189" w:rsidRPr="008B1189" w:rsidRDefault="008B1189" w:rsidP="008B1189">
      <w:pPr>
        <w:suppressAutoHyphens/>
        <w:ind w:left="270" w:hanging="270"/>
        <w:jc w:val="both"/>
        <w:rPr>
          <w:rFonts w:ascii="Times New Roman" w:hAnsi="Times New Roman"/>
          <w:szCs w:val="24"/>
          <w:shd w:val="clear" w:color="auto" w:fill="FFFFFF"/>
        </w:rPr>
      </w:pPr>
      <w:r w:rsidRPr="008B1189">
        <w:rPr>
          <w:rFonts w:ascii="Times New Roman" w:hAnsi="Times New Roman"/>
          <w:szCs w:val="24"/>
          <w:shd w:val="clear" w:color="auto" w:fill="FFFFFF"/>
        </w:rPr>
        <w:t>Edward J. Carmines and Michael W. Wagner, "Political Issues and Party Alignments: Assessing the Issue Evolution Perspective,"</w:t>
      </w:r>
      <w:r w:rsidRPr="008B1189">
        <w:rPr>
          <w:rStyle w:val="apple-converted-space"/>
          <w:rFonts w:ascii="Times New Roman" w:hAnsi="Times New Roman"/>
          <w:szCs w:val="24"/>
          <w:shd w:val="clear" w:color="auto" w:fill="FFFFFF"/>
        </w:rPr>
        <w:t> </w:t>
      </w:r>
      <w:r w:rsidRPr="008B1189">
        <w:rPr>
          <w:rFonts w:ascii="Times New Roman" w:hAnsi="Times New Roman"/>
          <w:i/>
          <w:iCs/>
          <w:szCs w:val="24"/>
          <w:shd w:val="clear" w:color="auto" w:fill="FFFFFF"/>
        </w:rPr>
        <w:t>Annual Review of Political Science</w:t>
      </w:r>
      <w:r w:rsidRPr="008B1189">
        <w:rPr>
          <w:rStyle w:val="apple-converted-space"/>
          <w:rFonts w:ascii="Times New Roman" w:hAnsi="Times New Roman"/>
          <w:szCs w:val="24"/>
          <w:shd w:val="clear" w:color="auto" w:fill="FFFFFF"/>
        </w:rPr>
        <w:t> (2006).</w:t>
      </w:r>
    </w:p>
    <w:p w:rsidR="008B1189" w:rsidRDefault="008B1189" w:rsidP="008B1189">
      <w:pPr>
        <w:suppressAutoHyphens/>
        <w:ind w:left="270" w:hanging="270"/>
        <w:jc w:val="both"/>
        <w:rPr>
          <w:rFonts w:ascii="Times New Roman" w:hAnsi="Times New Roman"/>
          <w:spacing w:val="-3"/>
        </w:rPr>
      </w:pPr>
      <w:r>
        <w:rPr>
          <w:rFonts w:ascii="Times New Roman" w:hAnsi="Times New Roman"/>
          <w:spacing w:val="-3"/>
        </w:rPr>
        <w:t xml:space="preserve">Ryan L. </w:t>
      </w:r>
      <w:r w:rsidRPr="00F2560F">
        <w:rPr>
          <w:rFonts w:ascii="Times New Roman" w:hAnsi="Times New Roman"/>
          <w:spacing w:val="-3"/>
        </w:rPr>
        <w:t>Claa</w:t>
      </w:r>
      <w:r>
        <w:rPr>
          <w:rFonts w:ascii="Times New Roman" w:hAnsi="Times New Roman"/>
          <w:spacing w:val="-3"/>
        </w:rPr>
        <w:t>s</w:t>
      </w:r>
      <w:r w:rsidRPr="00F2560F">
        <w:rPr>
          <w:rFonts w:ascii="Times New Roman" w:hAnsi="Times New Roman"/>
          <w:spacing w:val="-3"/>
        </w:rPr>
        <w:t>sen, Ryan L., and Benjamin Highton</w:t>
      </w:r>
      <w:r>
        <w:rPr>
          <w:rFonts w:ascii="Times New Roman" w:hAnsi="Times New Roman"/>
          <w:spacing w:val="-3"/>
        </w:rPr>
        <w:t>,</w:t>
      </w:r>
      <w:r w:rsidRPr="00F2560F">
        <w:rPr>
          <w:rFonts w:ascii="Times New Roman" w:hAnsi="Times New Roman"/>
          <w:spacing w:val="-3"/>
        </w:rPr>
        <w:t xml:space="preserve"> “Policy Polarization among Party Elites and the Significance of Political Awareness in the Mass Public.” </w:t>
      </w:r>
      <w:r w:rsidRPr="00F2560F">
        <w:rPr>
          <w:rFonts w:ascii="Times New Roman" w:hAnsi="Times New Roman"/>
          <w:i/>
          <w:spacing w:val="-3"/>
        </w:rPr>
        <w:t>Political Research Quarterly</w:t>
      </w:r>
      <w:r w:rsidRPr="00F2560F">
        <w:rPr>
          <w:rFonts w:ascii="Times New Roman" w:hAnsi="Times New Roman"/>
          <w:spacing w:val="-3"/>
        </w:rPr>
        <w:t xml:space="preserve"> (September</w:t>
      </w:r>
      <w:r>
        <w:rPr>
          <w:rFonts w:ascii="Times New Roman" w:hAnsi="Times New Roman"/>
          <w:spacing w:val="-3"/>
        </w:rPr>
        <w:t xml:space="preserve"> 2009</w:t>
      </w:r>
      <w:r w:rsidRPr="00F2560F">
        <w:rPr>
          <w:rFonts w:ascii="Times New Roman" w:hAnsi="Times New Roman"/>
          <w:spacing w:val="-3"/>
        </w:rPr>
        <w:t>)</w:t>
      </w:r>
      <w:r>
        <w:rPr>
          <w:rFonts w:ascii="Times New Roman" w:hAnsi="Times New Roman"/>
          <w:spacing w:val="-3"/>
        </w:rPr>
        <w:t>.</w:t>
      </w:r>
    </w:p>
    <w:p w:rsidR="00CB3B78" w:rsidRPr="00F2560F" w:rsidRDefault="00CB3B78" w:rsidP="008B1189">
      <w:pPr>
        <w:suppressAutoHyphens/>
        <w:ind w:left="270" w:hanging="270"/>
        <w:jc w:val="both"/>
        <w:rPr>
          <w:rFonts w:ascii="Times New Roman" w:hAnsi="Times New Roman"/>
          <w:spacing w:val="-3"/>
        </w:rPr>
      </w:pPr>
      <w:r>
        <w:rPr>
          <w:rFonts w:ascii="Times New Roman" w:hAnsi="Times New Roman"/>
          <w:spacing w:val="-3"/>
        </w:rPr>
        <w:t xml:space="preserve">Matthew S. Levendusdy and Jeremy C. Pope, “Red States Vs. Blue States: Going Beyond the Mean,” </w:t>
      </w:r>
      <w:r w:rsidRPr="00CB3B78">
        <w:rPr>
          <w:rFonts w:ascii="Times New Roman" w:hAnsi="Times New Roman"/>
          <w:i/>
          <w:spacing w:val="-3"/>
        </w:rPr>
        <w:t>Public Opinion Quarterly</w:t>
      </w:r>
      <w:r>
        <w:rPr>
          <w:rFonts w:ascii="Times New Roman" w:hAnsi="Times New Roman"/>
          <w:spacing w:val="-3"/>
        </w:rPr>
        <w:t xml:space="preserve"> (2011).</w:t>
      </w:r>
    </w:p>
    <w:p w:rsidR="007749E4" w:rsidRPr="00C273C9" w:rsidRDefault="007749E4" w:rsidP="007749E4">
      <w:pPr>
        <w:suppressAutoHyphens/>
        <w:ind w:left="270" w:hanging="270"/>
        <w:jc w:val="both"/>
        <w:rPr>
          <w:rFonts w:ascii="Times New Roman" w:hAnsi="Times New Roman"/>
          <w:spacing w:val="-3"/>
          <w:szCs w:val="24"/>
        </w:rPr>
      </w:pPr>
      <w:r w:rsidRPr="00C273C9">
        <w:rPr>
          <w:rFonts w:ascii="Times New Roman" w:hAnsi="Times New Roman"/>
          <w:spacing w:val="-3"/>
          <w:szCs w:val="24"/>
        </w:rPr>
        <w:t xml:space="preserve">Larry M. Bartels, "What's the Matter with </w:t>
      </w:r>
      <w:r w:rsidRPr="00C273C9">
        <w:rPr>
          <w:rFonts w:ascii="Times New Roman" w:hAnsi="Times New Roman"/>
          <w:i/>
          <w:iCs/>
          <w:spacing w:val="-3"/>
          <w:szCs w:val="24"/>
        </w:rPr>
        <w:t>What's the Matter with Kansas?</w:t>
      </w:r>
      <w:r w:rsidRPr="00C273C9">
        <w:rPr>
          <w:rFonts w:ascii="Times New Roman" w:hAnsi="Times New Roman"/>
          <w:spacing w:val="-3"/>
          <w:szCs w:val="24"/>
        </w:rPr>
        <w:t>" American Political Science Association (2005; see http://www.princeton.edu/~bartels/kansas.pdf).</w:t>
      </w:r>
    </w:p>
    <w:p w:rsidR="00E11B04" w:rsidRDefault="00E11B04" w:rsidP="00E11B04">
      <w:pPr>
        <w:suppressAutoHyphens/>
        <w:ind w:left="270" w:hanging="270"/>
        <w:contextualSpacing/>
        <w:jc w:val="both"/>
        <w:rPr>
          <w:spacing w:val="-3"/>
        </w:rPr>
      </w:pPr>
    </w:p>
    <w:p w:rsidR="00C273C9" w:rsidRPr="00AC6E6B" w:rsidRDefault="00C273C9" w:rsidP="00C273C9">
      <w:pPr>
        <w:suppressAutoHyphens/>
        <w:ind w:left="270" w:hanging="270"/>
        <w:jc w:val="both"/>
        <w:rPr>
          <w:rFonts w:ascii="Times New Roman" w:hAnsi="Times New Roman"/>
          <w:spacing w:val="-3"/>
          <w:szCs w:val="24"/>
          <w:u w:val="single"/>
        </w:rPr>
      </w:pPr>
      <w:r w:rsidRPr="00AC6E6B">
        <w:rPr>
          <w:rFonts w:ascii="Times New Roman" w:hAnsi="Times New Roman"/>
          <w:spacing w:val="-3"/>
          <w:szCs w:val="24"/>
          <w:u w:val="single"/>
        </w:rPr>
        <w:t>Week 11 (Mar 2</w:t>
      </w:r>
      <w:r w:rsidR="00B9667F">
        <w:rPr>
          <w:rFonts w:ascii="Times New Roman" w:hAnsi="Times New Roman"/>
          <w:spacing w:val="-3"/>
          <w:szCs w:val="24"/>
          <w:u w:val="single"/>
        </w:rPr>
        <w:t>6</w:t>
      </w:r>
      <w:r w:rsidRPr="00AC6E6B">
        <w:rPr>
          <w:rFonts w:ascii="Times New Roman" w:hAnsi="Times New Roman"/>
          <w:spacing w:val="-3"/>
          <w:szCs w:val="24"/>
          <w:u w:val="single"/>
        </w:rPr>
        <w:t>). Campaign Effects</w:t>
      </w:r>
      <w:r w:rsidR="00AC6E6B" w:rsidRPr="00AC6E6B">
        <w:rPr>
          <w:rFonts w:ascii="Times New Roman" w:hAnsi="Times New Roman"/>
          <w:spacing w:val="-3"/>
          <w:szCs w:val="24"/>
          <w:u w:val="single"/>
        </w:rPr>
        <w:t>: Playing to Win</w:t>
      </w:r>
    </w:p>
    <w:p w:rsidR="00C273C9" w:rsidRDefault="00C273C9" w:rsidP="00C273C9">
      <w:pPr>
        <w:suppressAutoHyphens/>
        <w:ind w:left="270" w:hanging="270"/>
        <w:jc w:val="both"/>
        <w:rPr>
          <w:rFonts w:ascii="Times New Roman" w:hAnsi="Times New Roman"/>
          <w:spacing w:val="-3"/>
          <w:szCs w:val="24"/>
        </w:rPr>
      </w:pPr>
      <w:r w:rsidRPr="008E5C0A">
        <w:rPr>
          <w:rFonts w:ascii="Times New Roman" w:hAnsi="Times New Roman"/>
          <w:spacing w:val="-3"/>
          <w:szCs w:val="24"/>
        </w:rPr>
        <w:t>“Most elections are decided before the campaign even begins.” (James A. Farley)</w:t>
      </w:r>
    </w:p>
    <w:p w:rsidR="00EC458B" w:rsidRDefault="00EC458B" w:rsidP="00C273C9">
      <w:pPr>
        <w:suppressAutoHyphens/>
        <w:ind w:left="270" w:hanging="270"/>
        <w:jc w:val="both"/>
        <w:rPr>
          <w:rFonts w:ascii="Times New Roman" w:hAnsi="Times New Roman"/>
          <w:spacing w:val="-3"/>
          <w:szCs w:val="24"/>
        </w:rPr>
      </w:pPr>
    </w:p>
    <w:p w:rsidR="00EC458B" w:rsidRDefault="00EC458B" w:rsidP="00C273C9">
      <w:pPr>
        <w:suppressAutoHyphens/>
        <w:ind w:left="270" w:hanging="270"/>
        <w:jc w:val="both"/>
        <w:rPr>
          <w:rFonts w:ascii="Times New Roman" w:hAnsi="Times New Roman"/>
          <w:spacing w:val="-3"/>
          <w:szCs w:val="24"/>
        </w:rPr>
      </w:pPr>
      <w:r>
        <w:rPr>
          <w:rFonts w:ascii="Times New Roman" w:hAnsi="Times New Roman"/>
          <w:spacing w:val="-3"/>
          <w:szCs w:val="24"/>
        </w:rPr>
        <w:t>Assigned Readings:</w:t>
      </w:r>
    </w:p>
    <w:p w:rsidR="0039055A" w:rsidRDefault="0039055A" w:rsidP="00C273C9">
      <w:pPr>
        <w:suppressAutoHyphens/>
        <w:ind w:left="270" w:hanging="270"/>
        <w:jc w:val="both"/>
        <w:rPr>
          <w:rFonts w:ascii="Times New Roman" w:hAnsi="Times New Roman"/>
          <w:spacing w:val="-3"/>
          <w:szCs w:val="24"/>
        </w:rPr>
      </w:pPr>
      <w:r>
        <w:rPr>
          <w:rFonts w:ascii="Times New Roman" w:hAnsi="Times New Roman"/>
          <w:spacing w:val="-3"/>
          <w:szCs w:val="24"/>
        </w:rPr>
        <w:t xml:space="preserve">John Sides and Jake Haselswerdt, “Campaigns and Elections,” in Berinsky, ed., </w:t>
      </w:r>
      <w:r w:rsidRPr="0039055A">
        <w:rPr>
          <w:rFonts w:ascii="Times New Roman" w:hAnsi="Times New Roman"/>
          <w:i/>
          <w:spacing w:val="-3"/>
          <w:szCs w:val="24"/>
        </w:rPr>
        <w:t>New Directions in Public Opinion</w:t>
      </w:r>
      <w:r>
        <w:rPr>
          <w:rFonts w:ascii="Times New Roman" w:hAnsi="Times New Roman"/>
          <w:spacing w:val="-3"/>
          <w:szCs w:val="24"/>
        </w:rPr>
        <w:t>.</w:t>
      </w:r>
    </w:p>
    <w:p w:rsidR="007266FF" w:rsidRDefault="007266FF" w:rsidP="007266FF">
      <w:pPr>
        <w:suppressAutoHyphens/>
        <w:ind w:left="270" w:hanging="270"/>
        <w:jc w:val="both"/>
        <w:rPr>
          <w:rFonts w:ascii="Times New Roman" w:hAnsi="Times New Roman"/>
          <w:spacing w:val="-3"/>
          <w:szCs w:val="24"/>
        </w:rPr>
      </w:pPr>
      <w:r>
        <w:rPr>
          <w:rFonts w:ascii="Times New Roman" w:hAnsi="Times New Roman"/>
          <w:spacing w:val="-3"/>
          <w:szCs w:val="24"/>
        </w:rPr>
        <w:t>Andrew Gelman and Gary King, “</w:t>
      </w:r>
      <w:r w:rsidRPr="008E5C0A">
        <w:rPr>
          <w:rFonts w:ascii="Times New Roman" w:hAnsi="Times New Roman"/>
          <w:spacing w:val="-3"/>
          <w:szCs w:val="24"/>
        </w:rPr>
        <w:t>Why Are American Presidential Election Campaign Polls So Variable</w:t>
      </w:r>
      <w:r>
        <w:rPr>
          <w:rFonts w:ascii="Times New Roman" w:hAnsi="Times New Roman"/>
          <w:spacing w:val="-3"/>
          <w:szCs w:val="24"/>
        </w:rPr>
        <w:t xml:space="preserve"> When Votes Are So Predictable?”</w:t>
      </w:r>
      <w:r w:rsidRPr="008E5C0A">
        <w:rPr>
          <w:rFonts w:ascii="Times New Roman" w:hAnsi="Times New Roman"/>
          <w:spacing w:val="-3"/>
          <w:szCs w:val="24"/>
        </w:rPr>
        <w:t xml:space="preserve"> </w:t>
      </w:r>
      <w:r w:rsidRPr="008E5C0A">
        <w:rPr>
          <w:rFonts w:ascii="Times New Roman" w:hAnsi="Times New Roman"/>
          <w:i/>
          <w:spacing w:val="-3"/>
          <w:szCs w:val="24"/>
        </w:rPr>
        <w:t>British Journal of Political Science</w:t>
      </w:r>
      <w:r w:rsidRPr="008E5C0A">
        <w:rPr>
          <w:rFonts w:ascii="Times New Roman" w:hAnsi="Times New Roman"/>
          <w:spacing w:val="-3"/>
          <w:szCs w:val="24"/>
        </w:rPr>
        <w:t xml:space="preserve"> (October 1993).</w:t>
      </w:r>
    </w:p>
    <w:p w:rsidR="00EC458B" w:rsidRPr="008E5C0A" w:rsidRDefault="00EC458B" w:rsidP="00EC458B">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Daron R. Shaw, </w:t>
      </w:r>
      <w:r>
        <w:rPr>
          <w:rFonts w:ascii="Times New Roman" w:hAnsi="Times New Roman"/>
          <w:spacing w:val="-3"/>
          <w:szCs w:val="24"/>
        </w:rPr>
        <w:t>“</w:t>
      </w:r>
      <w:r w:rsidRPr="008E5C0A">
        <w:rPr>
          <w:rFonts w:ascii="Times New Roman" w:hAnsi="Times New Roman"/>
          <w:spacing w:val="-3"/>
          <w:szCs w:val="24"/>
        </w:rPr>
        <w:t xml:space="preserve">A Study of Presidential Campaign Event Effects from 1952 to 1992," </w:t>
      </w:r>
      <w:r w:rsidRPr="008E5C0A">
        <w:rPr>
          <w:rFonts w:ascii="Times New Roman" w:hAnsi="Times New Roman"/>
          <w:i/>
          <w:spacing w:val="-3"/>
          <w:szCs w:val="24"/>
        </w:rPr>
        <w:t>Journal of Politics</w:t>
      </w:r>
      <w:r w:rsidRPr="008E5C0A">
        <w:rPr>
          <w:rFonts w:ascii="Times New Roman" w:hAnsi="Times New Roman"/>
          <w:spacing w:val="-3"/>
          <w:szCs w:val="24"/>
        </w:rPr>
        <w:t xml:space="preserve"> (May 1999).</w:t>
      </w:r>
    </w:p>
    <w:p w:rsidR="0039055A" w:rsidRDefault="0039055A" w:rsidP="0039055A">
      <w:pPr>
        <w:suppressAutoHyphens/>
        <w:ind w:left="270" w:hanging="270"/>
        <w:jc w:val="both"/>
        <w:rPr>
          <w:rFonts w:ascii="Times New Roman" w:hAnsi="Times New Roman"/>
          <w:spacing w:val="-3"/>
          <w:szCs w:val="24"/>
        </w:rPr>
      </w:pPr>
      <w:r>
        <w:rPr>
          <w:rFonts w:ascii="Times New Roman" w:hAnsi="Times New Roman"/>
          <w:spacing w:val="-3"/>
          <w:szCs w:val="24"/>
        </w:rPr>
        <w:t xml:space="preserve">Kim L. Fridkin and Patrick J. Kenney, “The Role of Candidate Traits in Campaigns,” </w:t>
      </w:r>
      <w:r w:rsidRPr="00EB25CA">
        <w:rPr>
          <w:rFonts w:ascii="Times New Roman" w:hAnsi="Times New Roman"/>
          <w:i/>
          <w:spacing w:val="-3"/>
          <w:szCs w:val="24"/>
        </w:rPr>
        <w:t>Journal of Politics</w:t>
      </w:r>
      <w:r>
        <w:rPr>
          <w:rFonts w:ascii="Times New Roman" w:hAnsi="Times New Roman"/>
          <w:spacing w:val="-3"/>
          <w:szCs w:val="24"/>
        </w:rPr>
        <w:t xml:space="preserve"> (January 2011).</w:t>
      </w:r>
    </w:p>
    <w:p w:rsidR="00EA558D" w:rsidRDefault="00EA558D" w:rsidP="00EA558D">
      <w:pPr>
        <w:suppressAutoHyphens/>
        <w:ind w:left="270" w:hanging="270"/>
        <w:jc w:val="both"/>
        <w:rPr>
          <w:rFonts w:ascii="Times New Roman" w:hAnsi="Times New Roman"/>
          <w:spacing w:val="-3"/>
        </w:rPr>
      </w:pPr>
      <w:r>
        <w:rPr>
          <w:rFonts w:ascii="Times New Roman" w:hAnsi="Times New Roman"/>
          <w:spacing w:val="-3"/>
        </w:rPr>
        <w:t xml:space="preserve">Alan S. Gerber et al., “How Large and Long-lasting Are the Persuasive Effects of Televised Campaign Ads? Results from a Randomized Field Experiment.” </w:t>
      </w:r>
      <w:r w:rsidRPr="00BA1C01">
        <w:rPr>
          <w:rFonts w:ascii="Times New Roman" w:hAnsi="Times New Roman"/>
          <w:i/>
          <w:spacing w:val="-3"/>
        </w:rPr>
        <w:t>American Political Science Review</w:t>
      </w:r>
      <w:r>
        <w:rPr>
          <w:rFonts w:ascii="Times New Roman" w:hAnsi="Times New Roman"/>
          <w:spacing w:val="-3"/>
        </w:rPr>
        <w:t xml:space="preserve"> (February 2011).</w:t>
      </w:r>
    </w:p>
    <w:p w:rsidR="0039055A" w:rsidRPr="008E5C0A" w:rsidRDefault="0039055A" w:rsidP="0039055A">
      <w:pPr>
        <w:suppressAutoHyphens/>
        <w:ind w:left="270" w:hanging="270"/>
        <w:jc w:val="both"/>
        <w:rPr>
          <w:rFonts w:ascii="Times New Roman" w:hAnsi="Times New Roman"/>
          <w:spacing w:val="-3"/>
          <w:szCs w:val="24"/>
        </w:rPr>
      </w:pPr>
      <w:r>
        <w:rPr>
          <w:rFonts w:ascii="Times New Roman" w:hAnsi="Times New Roman"/>
          <w:spacing w:val="-3"/>
          <w:szCs w:val="24"/>
        </w:rPr>
        <w:t xml:space="preserve">Richard R. Lau and Ivy Brown Rovner, “Negative Campaigning,” in </w:t>
      </w:r>
      <w:r w:rsidRPr="0039055A">
        <w:rPr>
          <w:rFonts w:ascii="Times New Roman" w:hAnsi="Times New Roman"/>
          <w:i/>
          <w:spacing w:val="-3"/>
          <w:szCs w:val="24"/>
        </w:rPr>
        <w:t>Annual Review of Political Science</w:t>
      </w:r>
      <w:r>
        <w:rPr>
          <w:rFonts w:ascii="Times New Roman" w:hAnsi="Times New Roman"/>
          <w:spacing w:val="-3"/>
          <w:szCs w:val="24"/>
        </w:rPr>
        <w:t xml:space="preserve"> (2009).</w:t>
      </w:r>
    </w:p>
    <w:p w:rsidR="009766D6" w:rsidRDefault="009766D6" w:rsidP="009766D6">
      <w:pPr>
        <w:widowControl w:val="0"/>
        <w:suppressAutoHyphens/>
        <w:ind w:left="270" w:hanging="270"/>
        <w:jc w:val="both"/>
        <w:rPr>
          <w:rFonts w:ascii="Times New Roman" w:hAnsi="Times New Roman"/>
          <w:spacing w:val="-3"/>
        </w:rPr>
      </w:pPr>
      <w:r>
        <w:rPr>
          <w:rFonts w:ascii="Times New Roman" w:hAnsi="Times New Roman"/>
          <w:spacing w:val="-3"/>
        </w:rPr>
        <w:t xml:space="preserve">Deborah Jordan Brooks, and John G. Geer, “Beyond Negativity: The Effects of Incivility on the Electorate,” </w:t>
      </w:r>
      <w:r w:rsidRPr="00C937E2">
        <w:rPr>
          <w:rFonts w:ascii="Times New Roman" w:hAnsi="Times New Roman"/>
          <w:i/>
          <w:spacing w:val="-3"/>
        </w:rPr>
        <w:t>American Journal of Political Science</w:t>
      </w:r>
      <w:r>
        <w:rPr>
          <w:rFonts w:ascii="Times New Roman" w:hAnsi="Times New Roman"/>
          <w:spacing w:val="-3"/>
        </w:rPr>
        <w:t xml:space="preserve"> (January 2007).</w:t>
      </w:r>
    </w:p>
    <w:p w:rsidR="00DD69D2" w:rsidRDefault="00DD69D2" w:rsidP="00DD69D2">
      <w:pPr>
        <w:suppressAutoHyphens/>
        <w:ind w:left="270" w:hanging="270"/>
        <w:jc w:val="both"/>
        <w:rPr>
          <w:rFonts w:ascii="Times New Roman" w:hAnsi="Times New Roman"/>
          <w:spacing w:val="-3"/>
        </w:rPr>
      </w:pPr>
      <w:r>
        <w:rPr>
          <w:rFonts w:ascii="Times New Roman" w:hAnsi="Times New Roman"/>
          <w:spacing w:val="-3"/>
        </w:rPr>
        <w:t xml:space="preserve">R. Michael Alvarez et al., “Mobilizing Pasadena Democrats: Measuring the Effects of Partisan Campaign Contacts,” </w:t>
      </w:r>
      <w:r w:rsidRPr="0068496C">
        <w:rPr>
          <w:rFonts w:ascii="Times New Roman" w:hAnsi="Times New Roman"/>
          <w:i/>
          <w:spacing w:val="-3"/>
        </w:rPr>
        <w:t>Journal of Politics</w:t>
      </w:r>
      <w:r>
        <w:rPr>
          <w:rFonts w:ascii="Times New Roman" w:hAnsi="Times New Roman"/>
          <w:spacing w:val="-3"/>
        </w:rPr>
        <w:t xml:space="preserve"> (January 2010).</w:t>
      </w:r>
    </w:p>
    <w:p w:rsidR="00B4771F" w:rsidRDefault="00B4771F" w:rsidP="00DD69D2">
      <w:pPr>
        <w:suppressAutoHyphens/>
        <w:ind w:left="270" w:hanging="270"/>
        <w:jc w:val="both"/>
        <w:rPr>
          <w:rFonts w:ascii="Times New Roman" w:hAnsi="Times New Roman"/>
          <w:spacing w:val="-3"/>
        </w:rPr>
      </w:pPr>
      <w:r>
        <w:rPr>
          <w:rFonts w:ascii="Times New Roman" w:hAnsi="Times New Roman"/>
          <w:spacing w:val="-3"/>
        </w:rPr>
        <w:t xml:space="preserve">See Week </w:t>
      </w:r>
      <w:r w:rsidR="00473D78">
        <w:rPr>
          <w:rFonts w:ascii="Times New Roman" w:hAnsi="Times New Roman"/>
          <w:spacing w:val="-3"/>
        </w:rPr>
        <w:t>#</w:t>
      </w:r>
      <w:r>
        <w:rPr>
          <w:rFonts w:ascii="Times New Roman" w:hAnsi="Times New Roman"/>
          <w:spacing w:val="-3"/>
        </w:rPr>
        <w:t>13 for additional readings on the effect</w:t>
      </w:r>
      <w:r w:rsidR="007805FE">
        <w:rPr>
          <w:rFonts w:ascii="Times New Roman" w:hAnsi="Times New Roman"/>
          <w:spacing w:val="-3"/>
        </w:rPr>
        <w:t>s</w:t>
      </w:r>
      <w:r>
        <w:rPr>
          <w:rFonts w:ascii="Times New Roman" w:hAnsi="Times New Roman"/>
          <w:spacing w:val="-3"/>
        </w:rPr>
        <w:t xml:space="preserve"> of voter mobilization and campaign advertising.</w:t>
      </w:r>
    </w:p>
    <w:p w:rsidR="00EC458B" w:rsidRDefault="00EC458B" w:rsidP="00C273C9">
      <w:pPr>
        <w:suppressAutoHyphens/>
        <w:ind w:left="270" w:hanging="270"/>
        <w:jc w:val="both"/>
        <w:rPr>
          <w:rFonts w:ascii="Times New Roman" w:hAnsi="Times New Roman"/>
          <w:spacing w:val="-3"/>
          <w:szCs w:val="24"/>
        </w:rPr>
      </w:pPr>
    </w:p>
    <w:p w:rsidR="00EC458B" w:rsidRDefault="00EC458B" w:rsidP="00C273C9">
      <w:pPr>
        <w:suppressAutoHyphens/>
        <w:ind w:left="270" w:hanging="270"/>
        <w:jc w:val="both"/>
        <w:rPr>
          <w:rFonts w:ascii="Times New Roman" w:hAnsi="Times New Roman"/>
          <w:spacing w:val="-3"/>
          <w:szCs w:val="24"/>
        </w:rPr>
      </w:pPr>
      <w:r>
        <w:rPr>
          <w:rFonts w:ascii="Times New Roman" w:hAnsi="Times New Roman"/>
          <w:spacing w:val="-3"/>
          <w:szCs w:val="24"/>
        </w:rPr>
        <w:t>Recommended Readings:</w:t>
      </w:r>
    </w:p>
    <w:p w:rsidR="00EC458B" w:rsidRDefault="00EC458B" w:rsidP="00EC458B">
      <w:pPr>
        <w:suppressAutoHyphens/>
        <w:ind w:left="270" w:hanging="270"/>
        <w:jc w:val="both"/>
        <w:rPr>
          <w:rFonts w:ascii="Times New Roman" w:hAnsi="Times New Roman"/>
          <w:spacing w:val="-3"/>
          <w:szCs w:val="24"/>
        </w:rPr>
      </w:pPr>
      <w:r>
        <w:rPr>
          <w:rFonts w:ascii="Times New Roman" w:hAnsi="Times New Roman"/>
          <w:spacing w:val="-3"/>
          <w:szCs w:val="24"/>
        </w:rPr>
        <w:t xml:space="preserve">Thomas M. Holbrook, </w:t>
      </w:r>
      <w:r w:rsidRPr="00DB2DFD">
        <w:rPr>
          <w:rFonts w:ascii="Times New Roman" w:hAnsi="Times New Roman"/>
          <w:i/>
          <w:spacing w:val="-3"/>
          <w:szCs w:val="24"/>
        </w:rPr>
        <w:t>Do Campaigns Matter?</w:t>
      </w:r>
      <w:r>
        <w:rPr>
          <w:rFonts w:ascii="Times New Roman" w:hAnsi="Times New Roman"/>
          <w:spacing w:val="-3"/>
          <w:szCs w:val="24"/>
        </w:rPr>
        <w:t xml:space="preserve"> (1996)</w:t>
      </w:r>
      <w:r w:rsidR="0039055A">
        <w:rPr>
          <w:rFonts w:ascii="Times New Roman" w:hAnsi="Times New Roman"/>
          <w:spacing w:val="-3"/>
          <w:szCs w:val="24"/>
        </w:rPr>
        <w:t>.</w:t>
      </w:r>
    </w:p>
    <w:p w:rsidR="00401DD0" w:rsidRDefault="00401DD0" w:rsidP="00EC458B">
      <w:pPr>
        <w:suppressAutoHyphens/>
        <w:ind w:left="270" w:hanging="270"/>
        <w:jc w:val="both"/>
        <w:rPr>
          <w:rFonts w:ascii="Times New Roman" w:hAnsi="Times New Roman"/>
          <w:spacing w:val="-3"/>
          <w:szCs w:val="24"/>
        </w:rPr>
      </w:pPr>
      <w:r>
        <w:rPr>
          <w:rFonts w:ascii="Times New Roman" w:hAnsi="Times New Roman"/>
          <w:spacing w:val="-3"/>
          <w:szCs w:val="24"/>
        </w:rPr>
        <w:t xml:space="preserve">Allan J. Lichtman, </w:t>
      </w:r>
      <w:r w:rsidRPr="00401DD0">
        <w:rPr>
          <w:rFonts w:ascii="Times New Roman" w:hAnsi="Times New Roman"/>
          <w:i/>
          <w:spacing w:val="-3"/>
          <w:szCs w:val="24"/>
        </w:rPr>
        <w:t>Predicting the Next President: The Keys to the White House 2012</w:t>
      </w:r>
      <w:r>
        <w:rPr>
          <w:rFonts w:ascii="Times New Roman" w:hAnsi="Times New Roman"/>
          <w:spacing w:val="-3"/>
          <w:szCs w:val="24"/>
        </w:rPr>
        <w:t xml:space="preserve"> (2012). [not available at Smathers Library]</w:t>
      </w:r>
    </w:p>
    <w:p w:rsidR="00BA773A" w:rsidRDefault="00BA773A" w:rsidP="00BA773A">
      <w:pPr>
        <w:suppressAutoHyphens/>
        <w:ind w:left="270" w:hanging="270"/>
        <w:jc w:val="both"/>
        <w:rPr>
          <w:rFonts w:ascii="Times New Roman" w:hAnsi="Times New Roman"/>
          <w:spacing w:val="-3"/>
          <w:szCs w:val="24"/>
        </w:rPr>
      </w:pPr>
      <w:r>
        <w:rPr>
          <w:rFonts w:ascii="Times New Roman" w:hAnsi="Times New Roman"/>
          <w:spacing w:val="-3"/>
          <w:szCs w:val="24"/>
        </w:rPr>
        <w:t xml:space="preserve">Robert S. Erikson and Christopher Wlezien, </w:t>
      </w:r>
      <w:r w:rsidRPr="009F6EFB">
        <w:rPr>
          <w:rFonts w:ascii="Times New Roman" w:hAnsi="Times New Roman"/>
          <w:i/>
          <w:spacing w:val="-3"/>
          <w:szCs w:val="24"/>
        </w:rPr>
        <w:t>The Timeline of Presidential Elections: How Campaigns Do (and Do Not) Matter</w:t>
      </w:r>
      <w:r>
        <w:rPr>
          <w:rFonts w:ascii="Times New Roman" w:hAnsi="Times New Roman"/>
          <w:spacing w:val="-3"/>
          <w:szCs w:val="24"/>
        </w:rPr>
        <w:t xml:space="preserve"> (2012).</w:t>
      </w:r>
    </w:p>
    <w:p w:rsidR="00BA773A" w:rsidRPr="008E5C0A" w:rsidRDefault="00BA773A" w:rsidP="00BA773A">
      <w:pPr>
        <w:suppressAutoHyphens/>
        <w:ind w:left="270" w:hanging="270"/>
        <w:jc w:val="both"/>
        <w:rPr>
          <w:rFonts w:ascii="Times New Roman" w:hAnsi="Times New Roman"/>
          <w:spacing w:val="-3"/>
          <w:szCs w:val="24"/>
        </w:rPr>
      </w:pPr>
      <w:r>
        <w:rPr>
          <w:rFonts w:ascii="Times New Roman" w:hAnsi="Times New Roman"/>
          <w:spacing w:val="-3"/>
        </w:rPr>
        <w:t xml:space="preserve">Sasha Issenberg, </w:t>
      </w:r>
      <w:r w:rsidRPr="00BD290A">
        <w:rPr>
          <w:rFonts w:ascii="Times New Roman" w:hAnsi="Times New Roman"/>
          <w:i/>
          <w:spacing w:val="-3"/>
        </w:rPr>
        <w:t>The Victory Lab: The Secret Science of Winning Campaigns</w:t>
      </w:r>
      <w:r>
        <w:rPr>
          <w:rFonts w:ascii="Times New Roman" w:hAnsi="Times New Roman"/>
          <w:spacing w:val="-3"/>
        </w:rPr>
        <w:t xml:space="preserve"> (2012).</w:t>
      </w:r>
    </w:p>
    <w:p w:rsidR="00C273C9" w:rsidRDefault="00EC458B" w:rsidP="00C273C9">
      <w:pPr>
        <w:suppressAutoHyphens/>
        <w:ind w:left="270" w:hanging="270"/>
        <w:jc w:val="both"/>
        <w:rPr>
          <w:rFonts w:ascii="Times New Roman" w:hAnsi="Times New Roman"/>
          <w:spacing w:val="-3"/>
          <w:szCs w:val="24"/>
        </w:rPr>
      </w:pPr>
      <w:r>
        <w:rPr>
          <w:rFonts w:ascii="Times New Roman" w:hAnsi="Times New Roman"/>
          <w:spacing w:val="-3"/>
          <w:szCs w:val="24"/>
        </w:rPr>
        <w:t>Daron R. Shaw, “</w:t>
      </w:r>
      <w:r w:rsidRPr="008E5C0A">
        <w:rPr>
          <w:rFonts w:ascii="Times New Roman" w:hAnsi="Times New Roman"/>
          <w:spacing w:val="-3"/>
          <w:szCs w:val="24"/>
        </w:rPr>
        <w:t>The Effect of TV Ads and Candidate Appearances on Statewi</w:t>
      </w:r>
      <w:r>
        <w:rPr>
          <w:rFonts w:ascii="Times New Roman" w:hAnsi="Times New Roman"/>
          <w:spacing w:val="-3"/>
          <w:szCs w:val="24"/>
        </w:rPr>
        <w:t>de Presidential Votes, 1988-96,”</w:t>
      </w:r>
      <w:r w:rsidRPr="008E5C0A">
        <w:rPr>
          <w:rFonts w:ascii="Times New Roman" w:hAnsi="Times New Roman"/>
          <w:spacing w:val="-3"/>
          <w:szCs w:val="24"/>
        </w:rPr>
        <w:t xml:space="preserve"> </w:t>
      </w:r>
      <w:r w:rsidRPr="008E5C0A">
        <w:rPr>
          <w:rFonts w:ascii="Times New Roman" w:hAnsi="Times New Roman"/>
          <w:i/>
          <w:spacing w:val="-3"/>
          <w:szCs w:val="24"/>
        </w:rPr>
        <w:t>American Political Science Review</w:t>
      </w:r>
      <w:r>
        <w:rPr>
          <w:rFonts w:ascii="Times New Roman" w:hAnsi="Times New Roman"/>
          <w:spacing w:val="-3"/>
          <w:szCs w:val="24"/>
        </w:rPr>
        <w:t xml:space="preserve"> (June 1999).</w:t>
      </w:r>
    </w:p>
    <w:p w:rsidR="00DD69D2" w:rsidRDefault="00EC458B" w:rsidP="00DD69D2">
      <w:pPr>
        <w:suppressAutoHyphens/>
        <w:ind w:left="270" w:hanging="270"/>
        <w:jc w:val="both"/>
        <w:rPr>
          <w:rFonts w:ascii="Times New Roman" w:hAnsi="Times New Roman"/>
          <w:spacing w:val="-3"/>
        </w:rPr>
      </w:pPr>
      <w:r>
        <w:rPr>
          <w:rFonts w:ascii="Times New Roman" w:hAnsi="Times New Roman"/>
          <w:spacing w:val="-3"/>
        </w:rPr>
        <w:t xml:space="preserve">Kim L. Fridkin et al., “Capturing the Power of a Campaign Event: The 2004 Presidential Debate in Tempe,” </w:t>
      </w:r>
      <w:r w:rsidRPr="001221F5">
        <w:rPr>
          <w:rFonts w:ascii="Times New Roman" w:hAnsi="Times New Roman"/>
          <w:i/>
          <w:spacing w:val="-3"/>
        </w:rPr>
        <w:t>Journal of Politics</w:t>
      </w:r>
      <w:r>
        <w:rPr>
          <w:rFonts w:ascii="Times New Roman" w:hAnsi="Times New Roman"/>
          <w:spacing w:val="-3"/>
        </w:rPr>
        <w:t xml:space="preserve"> (August 2007).</w:t>
      </w:r>
    </w:p>
    <w:p w:rsidR="00DD69D2" w:rsidRDefault="00DD69D2" w:rsidP="00DD69D2">
      <w:pPr>
        <w:suppressAutoHyphens/>
        <w:ind w:left="270" w:hanging="270"/>
        <w:jc w:val="both"/>
        <w:rPr>
          <w:spacing w:val="-3"/>
        </w:rPr>
      </w:pPr>
      <w:r w:rsidRPr="007B588C">
        <w:rPr>
          <w:spacing w:val="-3"/>
        </w:rPr>
        <w:t>Michael M. Franz, “Political Advertising,” in</w:t>
      </w:r>
      <w:r>
        <w:rPr>
          <w:spacing w:val="-3"/>
        </w:rPr>
        <w:t xml:space="preserve"> Stephen C. Craig and David B. Hills, eds.,</w:t>
      </w:r>
      <w:r w:rsidRPr="007B588C">
        <w:rPr>
          <w:spacing w:val="-3"/>
        </w:rPr>
        <w:t xml:space="preserve"> </w:t>
      </w:r>
      <w:r w:rsidRPr="007B588C">
        <w:rPr>
          <w:i/>
          <w:spacing w:val="-3"/>
        </w:rPr>
        <w:t>The Electoral Challenge: Theory Meets Practice</w:t>
      </w:r>
      <w:r w:rsidRPr="007B588C">
        <w:rPr>
          <w:spacing w:val="-3"/>
        </w:rPr>
        <w:t>, 2nd ed</w:t>
      </w:r>
      <w:r>
        <w:rPr>
          <w:spacing w:val="-3"/>
        </w:rPr>
        <w:t>. (2011</w:t>
      </w:r>
      <w:r w:rsidRPr="007B588C">
        <w:rPr>
          <w:spacing w:val="-3"/>
        </w:rPr>
        <w:t>)</w:t>
      </w:r>
      <w:r>
        <w:rPr>
          <w:spacing w:val="-3"/>
        </w:rPr>
        <w:t>; including</w:t>
      </w:r>
      <w:r w:rsidRPr="007B588C">
        <w:rPr>
          <w:spacing w:val="-3"/>
        </w:rPr>
        <w:t xml:space="preserve"> responses by Mike Murphy and David B. Hill.</w:t>
      </w:r>
    </w:p>
    <w:p w:rsidR="00EA558D" w:rsidRDefault="00EA558D" w:rsidP="00EA558D">
      <w:pPr>
        <w:suppressAutoHyphens/>
        <w:ind w:left="270" w:hanging="270"/>
        <w:jc w:val="both"/>
        <w:rPr>
          <w:rFonts w:ascii="Times New Roman" w:hAnsi="Times New Roman"/>
          <w:spacing w:val="-3"/>
        </w:rPr>
      </w:pPr>
      <w:r>
        <w:rPr>
          <w:rFonts w:ascii="Times New Roman" w:hAnsi="Times New Roman"/>
          <w:spacing w:val="-3"/>
        </w:rPr>
        <w:t xml:space="preserve">Gregory A. Huber and Kevin Arceneaux, “Identifying the Persuasive Effects of Presidential Advertising,” </w:t>
      </w:r>
      <w:r w:rsidRPr="000731FB">
        <w:rPr>
          <w:rFonts w:ascii="Times New Roman" w:hAnsi="Times New Roman"/>
          <w:i/>
          <w:spacing w:val="-3"/>
        </w:rPr>
        <w:t>American Journal of Political Science</w:t>
      </w:r>
      <w:r>
        <w:rPr>
          <w:rFonts w:ascii="Times New Roman" w:hAnsi="Times New Roman"/>
          <w:spacing w:val="-3"/>
        </w:rPr>
        <w:t xml:space="preserve"> (October 2007).</w:t>
      </w:r>
    </w:p>
    <w:p w:rsidR="00473D78" w:rsidRDefault="00473D78" w:rsidP="00473D78">
      <w:pPr>
        <w:widowControl w:val="0"/>
        <w:suppressAutoHyphens/>
        <w:ind w:left="270" w:hanging="270"/>
        <w:jc w:val="both"/>
        <w:rPr>
          <w:rFonts w:ascii="Times New Roman" w:hAnsi="Times New Roman"/>
          <w:spacing w:val="-3"/>
        </w:rPr>
      </w:pPr>
      <w:r>
        <w:rPr>
          <w:rFonts w:ascii="Times New Roman" w:hAnsi="Times New Roman"/>
          <w:spacing w:val="-3"/>
        </w:rPr>
        <w:t xml:space="preserve">James N. Druckman et al., “Campaign Communications in U. S. Congressional Elections,” </w:t>
      </w:r>
      <w:r w:rsidRPr="002A5E8E">
        <w:rPr>
          <w:rFonts w:ascii="Times New Roman" w:hAnsi="Times New Roman"/>
          <w:i/>
          <w:spacing w:val="-3"/>
        </w:rPr>
        <w:t>American Political Science Review</w:t>
      </w:r>
      <w:r>
        <w:rPr>
          <w:rFonts w:ascii="Times New Roman" w:hAnsi="Times New Roman"/>
          <w:spacing w:val="-3"/>
        </w:rPr>
        <w:t xml:space="preserve"> (August 2009).</w:t>
      </w:r>
    </w:p>
    <w:p w:rsidR="0095096D" w:rsidRPr="00DD69D2" w:rsidRDefault="0095096D" w:rsidP="0095096D">
      <w:pPr>
        <w:suppressAutoHyphens/>
        <w:ind w:left="270" w:hanging="270"/>
        <w:jc w:val="both"/>
        <w:rPr>
          <w:rFonts w:ascii="Times New Roman" w:hAnsi="Times New Roman"/>
          <w:spacing w:val="-3"/>
        </w:rPr>
      </w:pPr>
      <w:r>
        <w:rPr>
          <w:spacing w:val="-3"/>
        </w:rPr>
        <w:t xml:space="preserve">D. Sunshine Hillygus and Todd G. Shields, </w:t>
      </w:r>
      <w:r w:rsidRPr="00FA5A60">
        <w:rPr>
          <w:i/>
          <w:spacing w:val="-3"/>
        </w:rPr>
        <w:t>The Persuadable Voter: Wedge Issues in Presidential Campaigns</w:t>
      </w:r>
      <w:r>
        <w:rPr>
          <w:spacing w:val="-3"/>
        </w:rPr>
        <w:t xml:space="preserve"> (2008).</w:t>
      </w:r>
    </w:p>
    <w:p w:rsidR="00EA558D" w:rsidRDefault="00EA558D" w:rsidP="00EA558D">
      <w:pPr>
        <w:suppressAutoHyphens/>
        <w:ind w:left="270" w:hanging="270"/>
        <w:jc w:val="both"/>
        <w:rPr>
          <w:rFonts w:ascii="Times New Roman" w:hAnsi="Times New Roman"/>
          <w:spacing w:val="-3"/>
        </w:rPr>
      </w:pPr>
      <w:r>
        <w:rPr>
          <w:rFonts w:ascii="Times New Roman" w:hAnsi="Times New Roman"/>
          <w:spacing w:val="-3"/>
        </w:rPr>
        <w:t xml:space="preserve">Kim L. Fridkin and Patrick J. Kenney, “Variability in Citizens’ Reactions to Different Types of Negative Campaigns,” </w:t>
      </w:r>
      <w:r w:rsidRPr="008D5C7B">
        <w:rPr>
          <w:rFonts w:ascii="Times New Roman" w:hAnsi="Times New Roman"/>
          <w:i/>
          <w:spacing w:val="-3"/>
        </w:rPr>
        <w:t>American Journal of Political Science</w:t>
      </w:r>
      <w:r>
        <w:rPr>
          <w:rFonts w:ascii="Times New Roman" w:hAnsi="Times New Roman"/>
          <w:spacing w:val="-3"/>
        </w:rPr>
        <w:t xml:space="preserve"> (April 2011).</w:t>
      </w:r>
    </w:p>
    <w:p w:rsidR="00EA558D" w:rsidRDefault="00EA558D" w:rsidP="00EA558D">
      <w:pPr>
        <w:suppressAutoHyphens/>
        <w:ind w:left="270" w:hanging="270"/>
        <w:jc w:val="both"/>
        <w:rPr>
          <w:rFonts w:ascii="Times New Roman" w:hAnsi="Times New Roman"/>
          <w:spacing w:val="-3"/>
        </w:rPr>
      </w:pPr>
      <w:r>
        <w:rPr>
          <w:rFonts w:ascii="Times New Roman" w:hAnsi="Times New Roman"/>
          <w:spacing w:val="-3"/>
        </w:rPr>
        <w:t xml:space="preserve">Daniel Stevens et al., “What's Good for the Goose is Bad for the </w:t>
      </w:r>
      <w:smartTag w:uri="urn:schemas-microsoft-com:office:smarttags" w:element="place">
        <w:smartTag w:uri="urn:schemas-microsoft-com:office:smarttags" w:element="City">
          <w:r>
            <w:rPr>
              <w:rFonts w:ascii="Times New Roman" w:hAnsi="Times New Roman"/>
              <w:spacing w:val="-3"/>
            </w:rPr>
            <w:t>Gander</w:t>
          </w:r>
        </w:smartTag>
      </w:smartTag>
      <w:r>
        <w:rPr>
          <w:rFonts w:ascii="Times New Roman" w:hAnsi="Times New Roman"/>
          <w:spacing w:val="-3"/>
        </w:rPr>
        <w:t xml:space="preserve">: Negative Political Advertising, Partisanship, and Turnout,” </w:t>
      </w:r>
      <w:r w:rsidRPr="00156E65">
        <w:rPr>
          <w:rFonts w:ascii="Times New Roman" w:hAnsi="Times New Roman"/>
          <w:i/>
          <w:spacing w:val="-3"/>
        </w:rPr>
        <w:t>Journal of Politics</w:t>
      </w:r>
      <w:r>
        <w:rPr>
          <w:rFonts w:ascii="Times New Roman" w:hAnsi="Times New Roman"/>
          <w:spacing w:val="-3"/>
        </w:rPr>
        <w:t xml:space="preserve"> (April 2008).</w:t>
      </w:r>
    </w:p>
    <w:p w:rsidR="00B4771F" w:rsidRDefault="00B4771F" w:rsidP="00EA558D">
      <w:pPr>
        <w:suppressAutoHyphens/>
        <w:ind w:left="270" w:hanging="270"/>
        <w:jc w:val="both"/>
        <w:rPr>
          <w:rFonts w:ascii="Times New Roman" w:hAnsi="Times New Roman"/>
          <w:spacing w:val="-3"/>
        </w:rPr>
      </w:pPr>
      <w:r>
        <w:rPr>
          <w:rFonts w:ascii="Times New Roman" w:hAnsi="Times New Roman"/>
          <w:spacing w:val="-3"/>
        </w:rPr>
        <w:t xml:space="preserve">Yanna Krupnikov, “When Does Negativity Demobilize? Tracing the Conditional Effect of Negative Campaigning on Voter Turnout,” </w:t>
      </w:r>
      <w:r w:rsidRPr="00B4771F">
        <w:rPr>
          <w:rFonts w:ascii="Times New Roman" w:hAnsi="Times New Roman"/>
          <w:i/>
          <w:spacing w:val="-3"/>
        </w:rPr>
        <w:t>American Journal of Political Science</w:t>
      </w:r>
      <w:r>
        <w:rPr>
          <w:rFonts w:ascii="Times New Roman" w:hAnsi="Times New Roman"/>
          <w:spacing w:val="-3"/>
        </w:rPr>
        <w:t xml:space="preserve"> (October 2011).</w:t>
      </w:r>
    </w:p>
    <w:p w:rsidR="00DD69D2" w:rsidRDefault="00DD69D2" w:rsidP="00DD69D2">
      <w:pPr>
        <w:suppressAutoHyphens/>
        <w:ind w:left="270" w:hanging="270"/>
        <w:jc w:val="both"/>
        <w:rPr>
          <w:rFonts w:ascii="Times New Roman" w:hAnsi="Times New Roman"/>
          <w:spacing w:val="-3"/>
        </w:rPr>
      </w:pPr>
      <w:r>
        <w:rPr>
          <w:rFonts w:ascii="Times New Roman" w:hAnsi="Times New Roman"/>
          <w:spacing w:val="-3"/>
        </w:rPr>
        <w:t xml:space="preserve">John Sides and Andrew Karch, “Messages that Mobilize? Issue Publics and the Content of Campaign Advertising,” </w:t>
      </w:r>
      <w:r w:rsidRPr="00DE0818">
        <w:rPr>
          <w:rFonts w:ascii="Times New Roman" w:hAnsi="Times New Roman"/>
          <w:i/>
          <w:spacing w:val="-3"/>
        </w:rPr>
        <w:t>Journal of Politics</w:t>
      </w:r>
      <w:r>
        <w:rPr>
          <w:rFonts w:ascii="Times New Roman" w:hAnsi="Times New Roman"/>
          <w:spacing w:val="-3"/>
        </w:rPr>
        <w:t xml:space="preserve"> (April 2008).</w:t>
      </w:r>
    </w:p>
    <w:p w:rsidR="00DD69D2" w:rsidRDefault="00DD69D2" w:rsidP="00DD69D2">
      <w:pPr>
        <w:suppressAutoHyphens/>
        <w:ind w:left="270" w:hanging="270"/>
        <w:jc w:val="both"/>
        <w:rPr>
          <w:rFonts w:ascii="Times New Roman" w:hAnsi="Times New Roman"/>
          <w:spacing w:val="-3"/>
        </w:rPr>
      </w:pPr>
      <w:r>
        <w:rPr>
          <w:rFonts w:ascii="Times New Roman" w:hAnsi="Times New Roman"/>
          <w:spacing w:val="-3"/>
        </w:rPr>
        <w:t xml:space="preserve">Janet M. Box-Steffensmeier et al., “The Aggregate Dynamics of Campaigns,” </w:t>
      </w:r>
      <w:r w:rsidRPr="00AF45EE">
        <w:rPr>
          <w:rFonts w:ascii="Times New Roman" w:hAnsi="Times New Roman"/>
          <w:i/>
          <w:spacing w:val="-3"/>
        </w:rPr>
        <w:t>Journal of Politics</w:t>
      </w:r>
      <w:r>
        <w:rPr>
          <w:rFonts w:ascii="Times New Roman" w:hAnsi="Times New Roman"/>
          <w:spacing w:val="-3"/>
        </w:rPr>
        <w:t xml:space="preserve"> (January 2009).</w:t>
      </w:r>
    </w:p>
    <w:p w:rsidR="00A439A5" w:rsidRDefault="00A439A5" w:rsidP="00DD69D2">
      <w:pPr>
        <w:ind w:left="270" w:hanging="270"/>
        <w:jc w:val="both"/>
        <w:rPr>
          <w:rFonts w:ascii="Times New Roman" w:hAnsi="Times New Roman"/>
          <w:spacing w:val="-3"/>
        </w:rPr>
      </w:pPr>
    </w:p>
    <w:p w:rsidR="00DD69D2" w:rsidRPr="00D94A7F" w:rsidRDefault="00B9667F" w:rsidP="00DD69D2">
      <w:pPr>
        <w:suppressAutoHyphens/>
        <w:ind w:left="270" w:hanging="270"/>
        <w:jc w:val="both"/>
        <w:rPr>
          <w:rFonts w:ascii="Times New Roman" w:hAnsi="Times New Roman"/>
          <w:color w:val="FF0000"/>
          <w:spacing w:val="-3"/>
          <w:szCs w:val="24"/>
          <w:u w:val="single"/>
        </w:rPr>
      </w:pPr>
      <w:r>
        <w:rPr>
          <w:rFonts w:ascii="Times New Roman" w:hAnsi="Times New Roman"/>
          <w:spacing w:val="-3"/>
          <w:szCs w:val="24"/>
          <w:u w:val="single"/>
        </w:rPr>
        <w:t>Week 12 (Apr 2</w:t>
      </w:r>
      <w:r w:rsidR="00D94A7F" w:rsidRPr="00A24848">
        <w:rPr>
          <w:rFonts w:ascii="Times New Roman" w:hAnsi="Times New Roman"/>
          <w:spacing w:val="-3"/>
          <w:szCs w:val="24"/>
          <w:u w:val="single"/>
        </w:rPr>
        <w:t>). Issue</w:t>
      </w:r>
      <w:r w:rsidR="00A24848">
        <w:rPr>
          <w:rFonts w:ascii="Times New Roman" w:hAnsi="Times New Roman"/>
          <w:spacing w:val="-3"/>
          <w:szCs w:val="24"/>
          <w:u w:val="single"/>
        </w:rPr>
        <w:t xml:space="preserve"> Opinions</w:t>
      </w:r>
      <w:r w:rsidR="00B4771F">
        <w:rPr>
          <w:rFonts w:ascii="Times New Roman" w:hAnsi="Times New Roman"/>
          <w:spacing w:val="-3"/>
          <w:szCs w:val="24"/>
          <w:u w:val="single"/>
        </w:rPr>
        <w:t xml:space="preserve"> . . . Are a</w:t>
      </w:r>
      <w:r w:rsidR="00A24848" w:rsidRPr="00A24848">
        <w:rPr>
          <w:rFonts w:ascii="Times New Roman" w:hAnsi="Times New Roman"/>
          <w:spacing w:val="-3"/>
          <w:szCs w:val="24"/>
          <w:u w:val="single"/>
        </w:rPr>
        <w:t xml:space="preserve"> Dime a Dozen</w:t>
      </w:r>
    </w:p>
    <w:p w:rsidR="00DD69D2" w:rsidRDefault="00DD69D2" w:rsidP="00DD69D2">
      <w:pPr>
        <w:suppressAutoHyphens/>
        <w:ind w:left="270" w:hanging="270"/>
        <w:jc w:val="both"/>
        <w:rPr>
          <w:rFonts w:ascii="Times New Roman" w:hAnsi="Times New Roman"/>
          <w:spacing w:val="-3"/>
          <w:szCs w:val="24"/>
        </w:rPr>
      </w:pPr>
      <w:r w:rsidRPr="008E5C0A">
        <w:rPr>
          <w:rFonts w:ascii="Times New Roman" w:hAnsi="Times New Roman"/>
          <w:spacing w:val="-3"/>
          <w:szCs w:val="24"/>
        </w:rPr>
        <w:t>“I have opinions of my own, strong opinions, but I don’t always agree with them.” (George H. W. Bush)</w:t>
      </w:r>
    </w:p>
    <w:p w:rsidR="0032796E" w:rsidRDefault="0032796E" w:rsidP="00DD69D2">
      <w:pPr>
        <w:suppressAutoHyphens/>
        <w:ind w:left="270" w:hanging="270"/>
        <w:jc w:val="both"/>
        <w:rPr>
          <w:rFonts w:ascii="Times New Roman" w:hAnsi="Times New Roman"/>
          <w:spacing w:val="-3"/>
          <w:szCs w:val="24"/>
        </w:rPr>
      </w:pPr>
    </w:p>
    <w:p w:rsidR="0032796E" w:rsidRDefault="0032796E" w:rsidP="00DD69D2">
      <w:pPr>
        <w:suppressAutoHyphens/>
        <w:ind w:left="270" w:hanging="270"/>
        <w:jc w:val="both"/>
        <w:rPr>
          <w:rFonts w:ascii="Times New Roman" w:hAnsi="Times New Roman"/>
          <w:spacing w:val="-3"/>
          <w:szCs w:val="24"/>
        </w:rPr>
      </w:pPr>
      <w:r>
        <w:rPr>
          <w:rFonts w:ascii="Times New Roman" w:hAnsi="Times New Roman"/>
          <w:spacing w:val="-3"/>
          <w:szCs w:val="24"/>
        </w:rPr>
        <w:t>Assigned Readings:</w:t>
      </w:r>
    </w:p>
    <w:p w:rsidR="00D94A7F" w:rsidRDefault="00D94A7F" w:rsidP="00DD69D2">
      <w:pPr>
        <w:suppressAutoHyphens/>
        <w:ind w:left="270" w:hanging="270"/>
        <w:jc w:val="both"/>
        <w:rPr>
          <w:rFonts w:ascii="Times New Roman" w:hAnsi="Times New Roman"/>
          <w:spacing w:val="-3"/>
          <w:szCs w:val="24"/>
        </w:rPr>
      </w:pPr>
      <w:r>
        <w:rPr>
          <w:rFonts w:ascii="Times New Roman" w:hAnsi="Times New Roman"/>
          <w:spacing w:val="-3"/>
          <w:szCs w:val="24"/>
        </w:rPr>
        <w:t xml:space="preserve">Benjamin I. Page and Lawrence R. Jacobs, </w:t>
      </w:r>
      <w:r w:rsidRPr="00D94A7F">
        <w:rPr>
          <w:rFonts w:ascii="Times New Roman" w:hAnsi="Times New Roman"/>
          <w:i/>
          <w:spacing w:val="-3"/>
          <w:szCs w:val="24"/>
        </w:rPr>
        <w:t>Class War? What Americans Really Think about Economic Inequality</w:t>
      </w:r>
      <w:r>
        <w:rPr>
          <w:rFonts w:ascii="Times New Roman" w:hAnsi="Times New Roman"/>
          <w:spacing w:val="-3"/>
          <w:szCs w:val="24"/>
        </w:rPr>
        <w:t xml:space="preserve"> (2009).</w:t>
      </w:r>
    </w:p>
    <w:p w:rsidR="00F20D67" w:rsidRDefault="00F20D67" w:rsidP="00F20D67">
      <w:pPr>
        <w:suppressAutoHyphens/>
        <w:ind w:left="270" w:hanging="270"/>
        <w:jc w:val="both"/>
        <w:rPr>
          <w:rFonts w:ascii="Times New Roman" w:hAnsi="Times New Roman"/>
          <w:spacing w:val="-3"/>
        </w:rPr>
      </w:pPr>
      <w:r>
        <w:rPr>
          <w:rFonts w:ascii="Times New Roman" w:hAnsi="Times New Roman"/>
          <w:spacing w:val="-3"/>
        </w:rPr>
        <w:t xml:space="preserve">Mitchell Killian and Clyde Wilcox,“Do Abortion Attitudes Lead to Party Switching?” </w:t>
      </w:r>
      <w:r w:rsidRPr="00CE18DD">
        <w:rPr>
          <w:rFonts w:ascii="Times New Roman" w:hAnsi="Times New Roman"/>
          <w:i/>
          <w:spacing w:val="-3"/>
        </w:rPr>
        <w:t>Political Research Quarterly</w:t>
      </w:r>
      <w:r>
        <w:rPr>
          <w:rFonts w:ascii="Times New Roman" w:hAnsi="Times New Roman"/>
          <w:spacing w:val="-3"/>
        </w:rPr>
        <w:t xml:space="preserve"> (December 2008).</w:t>
      </w:r>
    </w:p>
    <w:p w:rsidR="006466A9" w:rsidRDefault="006466A9" w:rsidP="006466A9">
      <w:pPr>
        <w:suppressAutoHyphens/>
        <w:ind w:left="270" w:hanging="270"/>
        <w:jc w:val="both"/>
        <w:rPr>
          <w:rFonts w:ascii="Times New Roman" w:hAnsi="Times New Roman"/>
          <w:spacing w:val="-3"/>
          <w:szCs w:val="24"/>
        </w:rPr>
      </w:pPr>
      <w:r>
        <w:rPr>
          <w:rFonts w:ascii="Times New Roman" w:hAnsi="Times New Roman"/>
          <w:spacing w:val="-3"/>
          <w:szCs w:val="24"/>
        </w:rPr>
        <w:t xml:space="preserve">Stephen C. Craig et al., “Core Values, Value Conflict, and Citizens’ Ambivalence about Gay Rights,” </w:t>
      </w:r>
      <w:r w:rsidRPr="0032796E">
        <w:rPr>
          <w:rFonts w:ascii="Times New Roman" w:hAnsi="Times New Roman"/>
          <w:i/>
          <w:spacing w:val="-3"/>
          <w:szCs w:val="24"/>
        </w:rPr>
        <w:t>Political Research Quarterly</w:t>
      </w:r>
      <w:r>
        <w:rPr>
          <w:rFonts w:ascii="Times New Roman" w:hAnsi="Times New Roman"/>
          <w:spacing w:val="-3"/>
          <w:szCs w:val="24"/>
        </w:rPr>
        <w:t xml:space="preserve"> (March 2005).</w:t>
      </w:r>
    </w:p>
    <w:p w:rsidR="00541FB2" w:rsidRPr="00541FB2" w:rsidRDefault="00541FB2" w:rsidP="00541FB2">
      <w:pPr>
        <w:suppressAutoHyphens/>
        <w:ind w:left="270" w:hanging="270"/>
        <w:jc w:val="both"/>
        <w:rPr>
          <w:rFonts w:ascii="Times New Roman" w:hAnsi="Times New Roman"/>
          <w:spacing w:val="-3"/>
        </w:rPr>
      </w:pPr>
      <w:r w:rsidRPr="00541FB2">
        <w:rPr>
          <w:rFonts w:ascii="Times New Roman" w:hAnsi="Times New Roman"/>
          <w:spacing w:val="-3"/>
        </w:rPr>
        <w:t xml:space="preserve">Nicholas A. Valentino and David O. Sears, “Old Times There Are Not Forgotten: Race and Partisan Realignment in the Contemporary South,” </w:t>
      </w:r>
      <w:r w:rsidRPr="00541FB2">
        <w:rPr>
          <w:rFonts w:ascii="Times New Roman" w:hAnsi="Times New Roman"/>
          <w:i/>
          <w:spacing w:val="-3"/>
        </w:rPr>
        <w:t>American Journal of Political Science</w:t>
      </w:r>
      <w:r w:rsidRPr="00541FB2">
        <w:rPr>
          <w:rFonts w:ascii="Times New Roman" w:hAnsi="Times New Roman"/>
          <w:spacing w:val="-3"/>
        </w:rPr>
        <w:t xml:space="preserve"> (July 2005).</w:t>
      </w:r>
    </w:p>
    <w:p w:rsidR="00D94A7F" w:rsidRPr="00541FB2" w:rsidRDefault="00D94A7F" w:rsidP="00DD69D2">
      <w:pPr>
        <w:suppressAutoHyphens/>
        <w:ind w:left="270" w:hanging="270"/>
        <w:jc w:val="both"/>
        <w:rPr>
          <w:rFonts w:ascii="Times New Roman" w:hAnsi="Times New Roman"/>
          <w:spacing w:val="-3"/>
          <w:szCs w:val="24"/>
        </w:rPr>
      </w:pPr>
      <w:r w:rsidRPr="00541FB2">
        <w:rPr>
          <w:rFonts w:ascii="Times New Roman" w:hAnsi="Times New Roman"/>
          <w:spacing w:val="-3"/>
          <w:szCs w:val="24"/>
        </w:rPr>
        <w:t xml:space="preserve">Adam J. Berinsky, “Public Opinion and the Iraq War,” in Barbara Norrander and Clyde Wilcox, eds., </w:t>
      </w:r>
      <w:r w:rsidRPr="00541FB2">
        <w:rPr>
          <w:rFonts w:ascii="Times New Roman" w:hAnsi="Times New Roman"/>
          <w:i/>
          <w:spacing w:val="-3"/>
          <w:szCs w:val="24"/>
        </w:rPr>
        <w:t>Understanding Public Opinion</w:t>
      </w:r>
      <w:r w:rsidRPr="00541FB2">
        <w:rPr>
          <w:rFonts w:ascii="Times New Roman" w:hAnsi="Times New Roman"/>
          <w:spacing w:val="-3"/>
          <w:szCs w:val="24"/>
        </w:rPr>
        <w:t>, 3rd ed. (2010).</w:t>
      </w:r>
    </w:p>
    <w:p w:rsidR="007125AA" w:rsidRDefault="007125AA" w:rsidP="007125AA">
      <w:pPr>
        <w:ind w:left="270" w:hanging="270"/>
        <w:jc w:val="both"/>
        <w:rPr>
          <w:rFonts w:ascii="Times New Roman" w:hAnsi="Times New Roman"/>
          <w:spacing w:val="-3"/>
        </w:rPr>
      </w:pPr>
      <w:r>
        <w:rPr>
          <w:rFonts w:ascii="Times New Roman" w:hAnsi="Times New Roman"/>
          <w:spacing w:val="-3"/>
        </w:rPr>
        <w:t xml:space="preserve">Marc J. Hetherington, and Elizabeth Suhay, “Authoritarianism, Threat, and Americans’ Support for the War on Terror,” </w:t>
      </w:r>
      <w:r w:rsidRPr="0040784C">
        <w:rPr>
          <w:rFonts w:ascii="Times New Roman" w:hAnsi="Times New Roman"/>
          <w:i/>
          <w:spacing w:val="-3"/>
        </w:rPr>
        <w:t>American Journal of Political Science</w:t>
      </w:r>
      <w:r>
        <w:rPr>
          <w:rFonts w:ascii="Times New Roman" w:hAnsi="Times New Roman"/>
          <w:spacing w:val="-3"/>
        </w:rPr>
        <w:t xml:space="preserve"> (July 201</w:t>
      </w:r>
      <w:r w:rsidR="00CF06EA">
        <w:rPr>
          <w:rFonts w:ascii="Times New Roman" w:hAnsi="Times New Roman"/>
          <w:spacing w:val="-3"/>
        </w:rPr>
        <w:t>1).</w:t>
      </w:r>
    </w:p>
    <w:p w:rsidR="0032796E" w:rsidRPr="00541FB2" w:rsidRDefault="0032796E" w:rsidP="00DD69D2">
      <w:pPr>
        <w:suppressAutoHyphens/>
        <w:ind w:left="270" w:hanging="270"/>
        <w:jc w:val="both"/>
        <w:rPr>
          <w:rFonts w:ascii="Times New Roman" w:hAnsi="Times New Roman"/>
          <w:spacing w:val="-3"/>
          <w:szCs w:val="24"/>
        </w:rPr>
      </w:pPr>
    </w:p>
    <w:p w:rsidR="0032796E" w:rsidRDefault="0032796E" w:rsidP="00DD69D2">
      <w:pPr>
        <w:suppressAutoHyphens/>
        <w:ind w:left="270" w:hanging="270"/>
        <w:jc w:val="both"/>
        <w:rPr>
          <w:rFonts w:ascii="Times New Roman" w:hAnsi="Times New Roman"/>
          <w:spacing w:val="-3"/>
          <w:szCs w:val="24"/>
        </w:rPr>
      </w:pPr>
      <w:r>
        <w:rPr>
          <w:rFonts w:ascii="Times New Roman" w:hAnsi="Times New Roman"/>
          <w:spacing w:val="-3"/>
          <w:szCs w:val="24"/>
        </w:rPr>
        <w:t>Recommended Readings:</w:t>
      </w:r>
    </w:p>
    <w:p w:rsidR="001D48B0" w:rsidRDefault="001D48B0" w:rsidP="00DD69D2">
      <w:pPr>
        <w:suppressAutoHyphens/>
        <w:ind w:left="270" w:hanging="270"/>
        <w:jc w:val="both"/>
        <w:rPr>
          <w:rFonts w:ascii="Times New Roman" w:hAnsi="Times New Roman"/>
          <w:spacing w:val="-3"/>
          <w:szCs w:val="24"/>
        </w:rPr>
      </w:pPr>
      <w:r>
        <w:rPr>
          <w:rFonts w:ascii="Times New Roman" w:hAnsi="Times New Roman"/>
          <w:spacing w:val="-3"/>
          <w:szCs w:val="24"/>
        </w:rPr>
        <w:t xml:space="preserve">Adam J. Berinsky, “Silent Voices: Social Welfare Policy Opinions and Political Equality in America,” </w:t>
      </w:r>
      <w:r w:rsidRPr="001D48B0">
        <w:rPr>
          <w:rFonts w:ascii="Times New Roman" w:hAnsi="Times New Roman"/>
          <w:i/>
          <w:spacing w:val="-3"/>
          <w:szCs w:val="24"/>
        </w:rPr>
        <w:t>American Journal of Political Science</w:t>
      </w:r>
      <w:r>
        <w:rPr>
          <w:rFonts w:ascii="Times New Roman" w:hAnsi="Times New Roman"/>
          <w:spacing w:val="-3"/>
          <w:szCs w:val="24"/>
        </w:rPr>
        <w:t xml:space="preserve"> (April 2002).</w:t>
      </w:r>
    </w:p>
    <w:p w:rsidR="00983DF5" w:rsidRDefault="00453105" w:rsidP="00983DF5">
      <w:pPr>
        <w:suppressAutoHyphens/>
        <w:ind w:left="270" w:hanging="270"/>
        <w:jc w:val="both"/>
        <w:rPr>
          <w:rFonts w:ascii="Times New Roman" w:hAnsi="Times New Roman"/>
          <w:spacing w:val="-3"/>
        </w:rPr>
      </w:pPr>
      <w:r>
        <w:rPr>
          <w:rFonts w:ascii="Times New Roman" w:hAnsi="Times New Roman"/>
          <w:spacing w:val="-3"/>
        </w:rPr>
        <w:t>Greg D. Adams, “</w:t>
      </w:r>
      <w:r w:rsidR="00983DF5">
        <w:rPr>
          <w:rFonts w:ascii="Times New Roman" w:hAnsi="Times New Roman"/>
          <w:spacing w:val="-3"/>
        </w:rPr>
        <w:t xml:space="preserve">Abortion: </w:t>
      </w:r>
      <w:r>
        <w:rPr>
          <w:rFonts w:ascii="Times New Roman" w:hAnsi="Times New Roman"/>
          <w:spacing w:val="-3"/>
        </w:rPr>
        <w:t>Evidence of an Issue Evolution,”</w:t>
      </w:r>
      <w:r w:rsidR="00983DF5">
        <w:rPr>
          <w:rFonts w:ascii="Times New Roman" w:hAnsi="Times New Roman"/>
          <w:spacing w:val="-3"/>
        </w:rPr>
        <w:t xml:space="preserve"> </w:t>
      </w:r>
      <w:r w:rsidR="00983DF5">
        <w:rPr>
          <w:rFonts w:ascii="Times New Roman" w:hAnsi="Times New Roman"/>
          <w:i/>
          <w:spacing w:val="-3"/>
        </w:rPr>
        <w:t>American Journal of Political Science</w:t>
      </w:r>
      <w:r w:rsidR="00983DF5">
        <w:rPr>
          <w:rFonts w:ascii="Times New Roman" w:hAnsi="Times New Roman"/>
          <w:spacing w:val="-3"/>
        </w:rPr>
        <w:t xml:space="preserve"> (July 1997).</w:t>
      </w:r>
    </w:p>
    <w:p w:rsidR="00983DF5" w:rsidRPr="00983DF5" w:rsidRDefault="00983DF5" w:rsidP="00983DF5">
      <w:pPr>
        <w:suppressAutoHyphens/>
        <w:ind w:left="270" w:hanging="270"/>
        <w:jc w:val="both"/>
        <w:rPr>
          <w:rFonts w:ascii="Times New Roman" w:hAnsi="Times New Roman"/>
          <w:spacing w:val="-3"/>
          <w:szCs w:val="24"/>
        </w:rPr>
      </w:pPr>
      <w:r>
        <w:rPr>
          <w:rFonts w:ascii="Times New Roman" w:hAnsi="Times New Roman"/>
          <w:spacing w:val="-3"/>
        </w:rPr>
        <w:t xml:space="preserve">Clyde Wilcox and Patrick Carr, “The Puzzling Case of the Abortion Attitudes of the Millenial Generation,” in </w:t>
      </w:r>
      <w:r>
        <w:rPr>
          <w:rFonts w:ascii="Times New Roman" w:hAnsi="Times New Roman"/>
          <w:spacing w:val="-3"/>
          <w:szCs w:val="24"/>
        </w:rPr>
        <w:t xml:space="preserve">Barbara Norrander and Clyde Wilcox, eds., </w:t>
      </w:r>
      <w:r w:rsidRPr="001D48B0">
        <w:rPr>
          <w:rFonts w:ascii="Times New Roman" w:hAnsi="Times New Roman"/>
          <w:i/>
          <w:spacing w:val="-3"/>
          <w:szCs w:val="24"/>
        </w:rPr>
        <w:t>Understanding Public Opinion</w:t>
      </w:r>
      <w:r>
        <w:rPr>
          <w:rFonts w:ascii="Times New Roman" w:hAnsi="Times New Roman"/>
          <w:spacing w:val="-3"/>
          <w:szCs w:val="24"/>
        </w:rPr>
        <w:t>, 3rd ed. (2010).</w:t>
      </w:r>
    </w:p>
    <w:p w:rsidR="00D774BC" w:rsidRDefault="00D774BC" w:rsidP="00DD69D2">
      <w:pPr>
        <w:suppressAutoHyphens/>
        <w:ind w:left="270" w:hanging="270"/>
        <w:jc w:val="both"/>
        <w:rPr>
          <w:rFonts w:ascii="Times New Roman" w:hAnsi="Times New Roman"/>
          <w:spacing w:val="-3"/>
          <w:szCs w:val="24"/>
        </w:rPr>
      </w:pPr>
      <w:r>
        <w:rPr>
          <w:rFonts w:ascii="Times New Roman" w:hAnsi="Times New Roman"/>
          <w:spacing w:val="-3"/>
          <w:szCs w:val="24"/>
        </w:rPr>
        <w:t xml:space="preserve">Laura R. Olson et al., “Religion and Public Opinion about Same-Sex Marriage,” </w:t>
      </w:r>
      <w:r w:rsidRPr="00D774BC">
        <w:rPr>
          <w:rFonts w:ascii="Times New Roman" w:hAnsi="Times New Roman"/>
          <w:i/>
          <w:spacing w:val="-3"/>
          <w:szCs w:val="24"/>
        </w:rPr>
        <w:t>Social Science Quarterly</w:t>
      </w:r>
      <w:r>
        <w:rPr>
          <w:rFonts w:ascii="Times New Roman" w:hAnsi="Times New Roman"/>
          <w:spacing w:val="-3"/>
          <w:szCs w:val="24"/>
        </w:rPr>
        <w:t xml:space="preserve"> (June 2006).</w:t>
      </w:r>
    </w:p>
    <w:p w:rsidR="00F20D67" w:rsidRDefault="00F20D67" w:rsidP="00DD69D2">
      <w:pPr>
        <w:suppressAutoHyphens/>
        <w:ind w:left="270" w:hanging="270"/>
        <w:jc w:val="both"/>
        <w:rPr>
          <w:rFonts w:ascii="Times New Roman" w:hAnsi="Times New Roman"/>
          <w:spacing w:val="-3"/>
          <w:szCs w:val="24"/>
        </w:rPr>
      </w:pPr>
      <w:r>
        <w:rPr>
          <w:rFonts w:ascii="Times New Roman" w:hAnsi="Times New Roman"/>
          <w:spacing w:val="-3"/>
          <w:szCs w:val="24"/>
        </w:rPr>
        <w:t xml:space="preserve">Nancy Burns and Katherine Gallagher, “Public Opinion on Gender Issues: The Politics of Equity and Roles,” </w:t>
      </w:r>
      <w:r w:rsidRPr="00F20D67">
        <w:rPr>
          <w:rFonts w:ascii="Times New Roman" w:hAnsi="Times New Roman"/>
          <w:i/>
          <w:spacing w:val="-3"/>
          <w:szCs w:val="24"/>
        </w:rPr>
        <w:t>Annual Review of Political Science</w:t>
      </w:r>
      <w:r>
        <w:rPr>
          <w:rFonts w:ascii="Times New Roman" w:hAnsi="Times New Roman"/>
          <w:spacing w:val="-3"/>
          <w:szCs w:val="24"/>
        </w:rPr>
        <w:t xml:space="preserve"> (2010).</w:t>
      </w:r>
    </w:p>
    <w:p w:rsidR="00541FB2" w:rsidRDefault="00541FB2" w:rsidP="00541FB2">
      <w:pPr>
        <w:suppressAutoHyphens/>
        <w:ind w:left="270" w:hanging="270"/>
        <w:jc w:val="both"/>
        <w:rPr>
          <w:rFonts w:ascii="Times New Roman" w:hAnsi="Times New Roman"/>
          <w:spacing w:val="-3"/>
        </w:rPr>
      </w:pPr>
      <w:r>
        <w:rPr>
          <w:rFonts w:ascii="Times New Roman" w:hAnsi="Times New Roman"/>
          <w:szCs w:val="24"/>
        </w:rPr>
        <w:t xml:space="preserve">Christopher Tarman and David O. Sears, “The Conceptualization and Measurement of Symbolic Racism,” </w:t>
      </w:r>
      <w:r w:rsidRPr="00B67518">
        <w:rPr>
          <w:rFonts w:ascii="Times New Roman" w:hAnsi="Times New Roman"/>
          <w:i/>
          <w:szCs w:val="24"/>
        </w:rPr>
        <w:t>Journal of Politics</w:t>
      </w:r>
      <w:r>
        <w:rPr>
          <w:rFonts w:ascii="Times New Roman" w:hAnsi="Times New Roman"/>
          <w:szCs w:val="24"/>
        </w:rPr>
        <w:t xml:space="preserve"> (August 2005).</w:t>
      </w:r>
    </w:p>
    <w:p w:rsidR="00541FB2" w:rsidRPr="00710A50" w:rsidRDefault="00541FB2" w:rsidP="00541FB2">
      <w:pPr>
        <w:suppressAutoHyphens/>
        <w:ind w:left="270" w:hanging="270"/>
        <w:jc w:val="both"/>
        <w:rPr>
          <w:rFonts w:ascii="Times New Roman" w:hAnsi="Times New Roman"/>
          <w:spacing w:val="-3"/>
        </w:rPr>
      </w:pPr>
      <w:r w:rsidRPr="00030F1F">
        <w:rPr>
          <w:spacing w:val="-3"/>
        </w:rPr>
        <w:t xml:space="preserve">Michael D. Martinez and Stephen C. Craig, “Race and 2008 Presidential Politics in Florida: A List Experiment,” </w:t>
      </w:r>
      <w:r w:rsidRPr="00030F1F">
        <w:rPr>
          <w:i/>
          <w:spacing w:val="-3"/>
        </w:rPr>
        <w:t>The Forum</w:t>
      </w:r>
      <w:r w:rsidRPr="00030F1F">
        <w:rPr>
          <w:spacing w:val="-3"/>
        </w:rPr>
        <w:t xml:space="preserve"> (2010, Berkeley Electronic Press), </w:t>
      </w:r>
      <w:r w:rsidRPr="00030F1F">
        <w:t>http://www.bepress.com/forum/ vol8/iss2/art4.</w:t>
      </w:r>
    </w:p>
    <w:p w:rsidR="007125AA" w:rsidRDefault="007125AA" w:rsidP="007125AA">
      <w:pPr>
        <w:suppressAutoHyphens/>
        <w:ind w:left="270" w:hanging="270"/>
        <w:jc w:val="both"/>
        <w:rPr>
          <w:rFonts w:ascii="Times New Roman" w:hAnsi="Times New Roman"/>
          <w:spacing w:val="-3"/>
        </w:rPr>
      </w:pPr>
      <w:r>
        <w:rPr>
          <w:rFonts w:ascii="Times New Roman" w:hAnsi="Times New Roman"/>
          <w:spacing w:val="-3"/>
        </w:rPr>
        <w:t>David P. Redlawsk etl al., “Voters, Emotions, and Race in 2008: Obama as the First Black Presi</w:t>
      </w:r>
      <w:r w:rsidR="00CF06EA">
        <w:rPr>
          <w:rFonts w:ascii="Times New Roman" w:hAnsi="Times New Roman"/>
          <w:spacing w:val="-3"/>
        </w:rPr>
        <w:t>-</w:t>
      </w:r>
      <w:r>
        <w:rPr>
          <w:rFonts w:ascii="Times New Roman" w:hAnsi="Times New Roman"/>
          <w:spacing w:val="-3"/>
        </w:rPr>
        <w:t xml:space="preserve">dent,” </w:t>
      </w:r>
      <w:r w:rsidRPr="00985AF0">
        <w:rPr>
          <w:rFonts w:ascii="Times New Roman" w:hAnsi="Times New Roman"/>
          <w:i/>
          <w:spacing w:val="-3"/>
        </w:rPr>
        <w:t>Political Research Quarterly</w:t>
      </w:r>
      <w:r>
        <w:rPr>
          <w:rFonts w:ascii="Times New Roman" w:hAnsi="Times New Roman"/>
          <w:spacing w:val="-3"/>
        </w:rPr>
        <w:t xml:space="preserve"> (December 2010</w:t>
      </w:r>
      <w:r w:rsidR="00CF06EA">
        <w:rPr>
          <w:rFonts w:ascii="Times New Roman" w:hAnsi="Times New Roman"/>
          <w:spacing w:val="-3"/>
        </w:rPr>
        <w:t>).</w:t>
      </w:r>
    </w:p>
    <w:p w:rsidR="001D48B0" w:rsidRDefault="001D48B0" w:rsidP="00D94A7F">
      <w:pPr>
        <w:suppressAutoHyphens/>
        <w:ind w:left="270" w:hanging="270"/>
        <w:contextualSpacing/>
        <w:jc w:val="both"/>
        <w:rPr>
          <w:rFonts w:ascii="Times New Roman" w:hAnsi="Times New Roman"/>
          <w:spacing w:val="-3"/>
          <w:szCs w:val="24"/>
        </w:rPr>
      </w:pPr>
      <w:r>
        <w:rPr>
          <w:rFonts w:ascii="Times New Roman" w:hAnsi="Times New Roman"/>
          <w:spacing w:val="-3"/>
          <w:szCs w:val="24"/>
        </w:rPr>
        <w:t xml:space="preserve">Darren W. Davis, </w:t>
      </w:r>
      <w:r w:rsidRPr="001D48B0">
        <w:rPr>
          <w:rFonts w:ascii="Times New Roman" w:hAnsi="Times New Roman"/>
          <w:i/>
          <w:spacing w:val="-3"/>
          <w:szCs w:val="24"/>
        </w:rPr>
        <w:t>Negative Liberty: Public Opinion and the Terrorist Attacks on America</w:t>
      </w:r>
      <w:r>
        <w:rPr>
          <w:rFonts w:ascii="Times New Roman" w:hAnsi="Times New Roman"/>
          <w:spacing w:val="-3"/>
          <w:szCs w:val="24"/>
        </w:rPr>
        <w:t xml:space="preserve"> (2007).</w:t>
      </w:r>
    </w:p>
    <w:p w:rsidR="00D94A7F" w:rsidRPr="008E5C0A" w:rsidRDefault="00D94A7F" w:rsidP="00DD69D2">
      <w:pPr>
        <w:suppressAutoHyphens/>
        <w:ind w:left="270" w:hanging="270"/>
        <w:jc w:val="both"/>
        <w:rPr>
          <w:rFonts w:ascii="Times New Roman" w:hAnsi="Times New Roman"/>
          <w:spacing w:val="-3"/>
          <w:szCs w:val="24"/>
        </w:rPr>
      </w:pPr>
    </w:p>
    <w:p w:rsidR="00A24848" w:rsidRPr="00D91017" w:rsidRDefault="00B9667F" w:rsidP="00A24848">
      <w:pPr>
        <w:suppressAutoHyphens/>
        <w:ind w:left="270" w:hanging="270"/>
        <w:jc w:val="both"/>
        <w:rPr>
          <w:rFonts w:ascii="Times New Roman" w:hAnsi="Times New Roman"/>
          <w:spacing w:val="-3"/>
          <w:szCs w:val="24"/>
          <w:u w:val="single"/>
        </w:rPr>
      </w:pPr>
      <w:r>
        <w:rPr>
          <w:rFonts w:ascii="Times New Roman" w:hAnsi="Times New Roman"/>
          <w:spacing w:val="-3"/>
          <w:szCs w:val="24"/>
          <w:u w:val="single"/>
        </w:rPr>
        <w:t>Week 13 (Apr 9</w:t>
      </w:r>
      <w:r w:rsidR="00A24848" w:rsidRPr="00D91017">
        <w:rPr>
          <w:rFonts w:ascii="Times New Roman" w:hAnsi="Times New Roman"/>
          <w:spacing w:val="-3"/>
          <w:szCs w:val="24"/>
          <w:u w:val="single"/>
        </w:rPr>
        <w:t>). Turnout and Participation</w:t>
      </w:r>
      <w:r w:rsidR="00D91017" w:rsidRPr="00D91017">
        <w:rPr>
          <w:rFonts w:ascii="Times New Roman" w:hAnsi="Times New Roman"/>
          <w:spacing w:val="-3"/>
          <w:szCs w:val="24"/>
          <w:u w:val="single"/>
        </w:rPr>
        <w:t>: How to Be a Good Citizen</w:t>
      </w:r>
    </w:p>
    <w:p w:rsidR="00A24848" w:rsidRPr="00D91017" w:rsidRDefault="00A24848" w:rsidP="00A24848">
      <w:pPr>
        <w:suppressAutoHyphens/>
        <w:ind w:left="270" w:hanging="270"/>
        <w:jc w:val="both"/>
        <w:rPr>
          <w:rFonts w:ascii="Times New Roman" w:hAnsi="Times New Roman"/>
          <w:spacing w:val="-3"/>
          <w:szCs w:val="24"/>
        </w:rPr>
      </w:pPr>
      <w:r w:rsidRPr="00D91017">
        <w:rPr>
          <w:rFonts w:ascii="Times New Roman" w:hAnsi="Times New Roman"/>
          <w:spacing w:val="-3"/>
          <w:szCs w:val="24"/>
        </w:rPr>
        <w:t>“A low voter turnout is an indication of fewer people going to the polls.” (George W. Bush)</w:t>
      </w:r>
    </w:p>
    <w:p w:rsidR="00A24848" w:rsidRPr="008E5C0A" w:rsidRDefault="00A24848" w:rsidP="00A24848">
      <w:pPr>
        <w:suppressAutoHyphens/>
        <w:ind w:left="270" w:hanging="270"/>
        <w:jc w:val="both"/>
        <w:rPr>
          <w:rFonts w:ascii="Times New Roman" w:hAnsi="Times New Roman"/>
          <w:color w:val="000000"/>
          <w:szCs w:val="24"/>
          <w:shd w:val="clear" w:color="auto" w:fill="FFFFFF"/>
        </w:rPr>
      </w:pPr>
      <w:r w:rsidRPr="008E5C0A">
        <w:rPr>
          <w:rFonts w:ascii="Times New Roman" w:hAnsi="Times New Roman"/>
          <w:color w:val="000000"/>
          <w:szCs w:val="24"/>
          <w:shd w:val="clear" w:color="auto" w:fill="FFFFFF"/>
        </w:rPr>
        <w:t xml:space="preserve"> “Don’t vote. It only encourages them.” (Unknown)</w:t>
      </w:r>
    </w:p>
    <w:p w:rsidR="00DD69D2" w:rsidRPr="008E5C0A" w:rsidRDefault="00DD69D2" w:rsidP="00DD69D2">
      <w:pPr>
        <w:suppressAutoHyphens/>
        <w:ind w:left="270" w:hanging="270"/>
        <w:jc w:val="both"/>
        <w:rPr>
          <w:rFonts w:ascii="Times New Roman" w:hAnsi="Times New Roman"/>
          <w:spacing w:val="-3"/>
          <w:szCs w:val="24"/>
        </w:rPr>
      </w:pPr>
    </w:p>
    <w:p w:rsidR="00AC6E6B" w:rsidRDefault="00A24848" w:rsidP="00AC6E6B">
      <w:pPr>
        <w:suppressAutoHyphens/>
        <w:ind w:left="270" w:hanging="270"/>
        <w:jc w:val="both"/>
        <w:rPr>
          <w:rFonts w:ascii="Times New Roman" w:hAnsi="Times New Roman"/>
          <w:spacing w:val="-3"/>
          <w:szCs w:val="24"/>
        </w:rPr>
      </w:pPr>
      <w:r>
        <w:rPr>
          <w:rFonts w:ascii="Times New Roman" w:hAnsi="Times New Roman"/>
          <w:spacing w:val="-3"/>
          <w:szCs w:val="24"/>
        </w:rPr>
        <w:t>Assigned Readings:</w:t>
      </w:r>
    </w:p>
    <w:p w:rsidR="00453105" w:rsidRDefault="00453105" w:rsidP="00453105">
      <w:pPr>
        <w:suppressAutoHyphens/>
        <w:ind w:left="270" w:hanging="270"/>
        <w:jc w:val="both"/>
        <w:rPr>
          <w:rFonts w:ascii="Times New Roman" w:hAnsi="Times New Roman"/>
          <w:spacing w:val="-3"/>
          <w:szCs w:val="24"/>
        </w:rPr>
      </w:pPr>
      <w:r>
        <w:rPr>
          <w:rFonts w:ascii="Times New Roman" w:hAnsi="Times New Roman"/>
          <w:spacing w:val="-3"/>
          <w:szCs w:val="24"/>
        </w:rPr>
        <w:t>Sidney Verba et al., “</w:t>
      </w:r>
      <w:r w:rsidRPr="008E5C0A">
        <w:rPr>
          <w:rFonts w:ascii="Times New Roman" w:hAnsi="Times New Roman"/>
          <w:spacing w:val="-3"/>
          <w:szCs w:val="24"/>
        </w:rPr>
        <w:t xml:space="preserve">Citizen Activity: Who </w:t>
      </w:r>
      <w:r>
        <w:rPr>
          <w:rFonts w:ascii="Times New Roman" w:hAnsi="Times New Roman"/>
          <w:spacing w:val="-3"/>
          <w:szCs w:val="24"/>
        </w:rPr>
        <w:t>Participates? What Do They Say?”</w:t>
      </w:r>
      <w:r w:rsidRPr="008E5C0A">
        <w:rPr>
          <w:rFonts w:ascii="Times New Roman" w:hAnsi="Times New Roman"/>
          <w:spacing w:val="-3"/>
          <w:szCs w:val="24"/>
        </w:rPr>
        <w:t xml:space="preserve"> </w:t>
      </w:r>
      <w:r w:rsidRPr="008E5C0A">
        <w:rPr>
          <w:rFonts w:ascii="Times New Roman" w:hAnsi="Times New Roman"/>
          <w:i/>
          <w:spacing w:val="-3"/>
          <w:szCs w:val="24"/>
        </w:rPr>
        <w:t>American Political Science Review</w:t>
      </w:r>
      <w:r w:rsidRPr="008E5C0A">
        <w:rPr>
          <w:rFonts w:ascii="Times New Roman" w:hAnsi="Times New Roman"/>
          <w:spacing w:val="-3"/>
          <w:szCs w:val="24"/>
        </w:rPr>
        <w:t xml:space="preserve"> (June 1993).</w:t>
      </w:r>
    </w:p>
    <w:p w:rsidR="00CE3D19" w:rsidRPr="008E5C0A" w:rsidRDefault="00CE3D19" w:rsidP="00453105">
      <w:pPr>
        <w:suppressAutoHyphens/>
        <w:ind w:left="270" w:hanging="270"/>
        <w:jc w:val="both"/>
        <w:rPr>
          <w:rFonts w:ascii="Times New Roman" w:hAnsi="Times New Roman"/>
          <w:spacing w:val="-3"/>
          <w:szCs w:val="24"/>
        </w:rPr>
      </w:pPr>
      <w:r>
        <w:rPr>
          <w:rFonts w:ascii="Times New Roman" w:hAnsi="Times New Roman"/>
          <w:spacing w:val="-3"/>
          <w:szCs w:val="24"/>
        </w:rPr>
        <w:t xml:space="preserve">James H. Fowler and Cindy D. Kam, “Beyond the Self: Social Identity, Altruism, and Political Participation,” </w:t>
      </w:r>
      <w:r w:rsidRPr="00CE3D19">
        <w:rPr>
          <w:rFonts w:ascii="Times New Roman" w:hAnsi="Times New Roman"/>
          <w:i/>
          <w:spacing w:val="-3"/>
          <w:szCs w:val="24"/>
        </w:rPr>
        <w:t>Journal of Politics</w:t>
      </w:r>
      <w:r>
        <w:rPr>
          <w:rFonts w:ascii="Times New Roman" w:hAnsi="Times New Roman"/>
          <w:spacing w:val="-3"/>
          <w:szCs w:val="24"/>
        </w:rPr>
        <w:t xml:space="preserve"> (August 2007).</w:t>
      </w:r>
    </w:p>
    <w:p w:rsidR="00392C42" w:rsidRDefault="00392C42" w:rsidP="00392C42">
      <w:pPr>
        <w:ind w:left="270" w:hanging="270"/>
        <w:jc w:val="both"/>
        <w:rPr>
          <w:rFonts w:ascii="Times New Roman" w:hAnsi="Times New Roman"/>
          <w:spacing w:val="-3"/>
        </w:rPr>
      </w:pPr>
      <w:r>
        <w:rPr>
          <w:rFonts w:ascii="Times New Roman" w:hAnsi="Times New Roman"/>
          <w:spacing w:val="-3"/>
        </w:rPr>
        <w:t xml:space="preserve">Alan S. Gerber et al., “Personality Traits and Participation in Political Processes,” </w:t>
      </w:r>
      <w:r w:rsidRPr="00160E32">
        <w:rPr>
          <w:rFonts w:ascii="Times New Roman" w:hAnsi="Times New Roman"/>
          <w:i/>
          <w:spacing w:val="-3"/>
        </w:rPr>
        <w:t>Journal of Politics</w:t>
      </w:r>
      <w:r>
        <w:rPr>
          <w:rFonts w:ascii="Times New Roman" w:hAnsi="Times New Roman"/>
          <w:spacing w:val="-3"/>
        </w:rPr>
        <w:t xml:space="preserve"> (July 2011).</w:t>
      </w:r>
    </w:p>
    <w:p w:rsidR="00CE3D19" w:rsidRDefault="00CE3D19" w:rsidP="00CE3D19">
      <w:pPr>
        <w:ind w:left="270" w:hanging="270"/>
        <w:jc w:val="both"/>
        <w:rPr>
          <w:rFonts w:ascii="Times New Roman" w:hAnsi="Times New Roman"/>
          <w:spacing w:val="-3"/>
        </w:rPr>
      </w:pPr>
      <w:r>
        <w:rPr>
          <w:rFonts w:ascii="Times New Roman" w:hAnsi="Times New Roman"/>
          <w:spacing w:val="-3"/>
        </w:rPr>
        <w:t xml:space="preserve">Cindy D. Kam and Carl L. Palmer, “Reconsidering the Effects of Education on Political Participation,” </w:t>
      </w:r>
      <w:r w:rsidRPr="0014150A">
        <w:rPr>
          <w:rFonts w:ascii="Times New Roman" w:hAnsi="Times New Roman"/>
          <w:i/>
          <w:spacing w:val="-3"/>
        </w:rPr>
        <w:t>Journal of Politics</w:t>
      </w:r>
      <w:r>
        <w:rPr>
          <w:rFonts w:ascii="Times New Roman" w:hAnsi="Times New Roman"/>
          <w:spacing w:val="-3"/>
        </w:rPr>
        <w:t xml:space="preserve"> (July 2008).</w:t>
      </w:r>
    </w:p>
    <w:p w:rsidR="00AC6E6B" w:rsidRPr="00AC6E6B" w:rsidRDefault="00AC6E6B" w:rsidP="00AC6E6B">
      <w:pPr>
        <w:suppressAutoHyphens/>
        <w:ind w:left="270" w:hanging="270"/>
        <w:jc w:val="both"/>
        <w:rPr>
          <w:rFonts w:ascii="Times New Roman" w:hAnsi="Times New Roman"/>
          <w:spacing w:val="-3"/>
          <w:szCs w:val="24"/>
        </w:rPr>
      </w:pPr>
      <w:r>
        <w:rPr>
          <w:rFonts w:ascii="Times New Roman" w:hAnsi="Times New Roman"/>
          <w:spacing w:val="-3"/>
          <w:szCs w:val="24"/>
        </w:rPr>
        <w:t xml:space="preserve">Thomas G. </w:t>
      </w:r>
      <w:r>
        <w:rPr>
          <w:rFonts w:ascii="Times New Roman" w:hAnsi="Times New Roman"/>
          <w:spacing w:val="-3"/>
        </w:rPr>
        <w:t xml:space="preserve">Hansford and Brad T. Gomez, “Estimating the Electoral Effects of Voter Turnout,” </w:t>
      </w:r>
      <w:r w:rsidRPr="00136E2A">
        <w:rPr>
          <w:rFonts w:ascii="Times New Roman" w:hAnsi="Times New Roman"/>
          <w:i/>
          <w:spacing w:val="-3"/>
        </w:rPr>
        <w:t>American Political Science Review</w:t>
      </w:r>
      <w:r>
        <w:rPr>
          <w:rFonts w:ascii="Times New Roman" w:hAnsi="Times New Roman"/>
          <w:spacing w:val="-3"/>
        </w:rPr>
        <w:t xml:space="preserve"> (May 2010).</w:t>
      </w:r>
    </w:p>
    <w:p w:rsidR="001534EB" w:rsidRPr="008E5C0A" w:rsidRDefault="001534EB" w:rsidP="001534EB">
      <w:pPr>
        <w:suppressAutoHyphens/>
        <w:ind w:left="270" w:hanging="270"/>
        <w:jc w:val="both"/>
        <w:rPr>
          <w:rFonts w:ascii="Times New Roman" w:hAnsi="Times New Roman"/>
          <w:spacing w:val="-3"/>
          <w:szCs w:val="24"/>
        </w:rPr>
      </w:pPr>
      <w:r>
        <w:rPr>
          <w:rFonts w:ascii="Times New Roman" w:hAnsi="Times New Roman"/>
          <w:spacing w:val="-3"/>
          <w:szCs w:val="24"/>
        </w:rPr>
        <w:t>Paul Freedman et al., “</w:t>
      </w:r>
      <w:r w:rsidRPr="008E5C0A">
        <w:rPr>
          <w:rFonts w:ascii="Times New Roman" w:hAnsi="Times New Roman"/>
          <w:spacing w:val="-3"/>
          <w:szCs w:val="24"/>
        </w:rPr>
        <w:t>Campaign Advertis</w:t>
      </w:r>
      <w:r>
        <w:rPr>
          <w:rFonts w:ascii="Times New Roman" w:hAnsi="Times New Roman"/>
          <w:spacing w:val="-3"/>
          <w:szCs w:val="24"/>
        </w:rPr>
        <w:t>ing and Democratic Citizenship,”</w:t>
      </w:r>
      <w:r w:rsidRPr="008E5C0A">
        <w:rPr>
          <w:rFonts w:ascii="Times New Roman" w:hAnsi="Times New Roman"/>
          <w:spacing w:val="-3"/>
          <w:szCs w:val="24"/>
        </w:rPr>
        <w:t xml:space="preserve"> </w:t>
      </w:r>
      <w:r w:rsidRPr="008E5C0A">
        <w:rPr>
          <w:rFonts w:ascii="Times New Roman" w:hAnsi="Times New Roman"/>
          <w:i/>
          <w:iCs/>
          <w:spacing w:val="-3"/>
          <w:szCs w:val="24"/>
        </w:rPr>
        <w:t>American Journal of Political Science</w:t>
      </w:r>
      <w:r w:rsidRPr="008E5C0A">
        <w:rPr>
          <w:rFonts w:ascii="Times New Roman" w:hAnsi="Times New Roman"/>
          <w:spacing w:val="-3"/>
          <w:szCs w:val="24"/>
        </w:rPr>
        <w:t xml:space="preserve"> (October 2004).</w:t>
      </w:r>
    </w:p>
    <w:p w:rsidR="00814264" w:rsidRPr="008E5C0A" w:rsidRDefault="00814264" w:rsidP="00814264">
      <w:pPr>
        <w:ind w:left="270" w:hanging="270"/>
        <w:jc w:val="both"/>
        <w:rPr>
          <w:rFonts w:ascii="Times New Roman" w:hAnsi="Times New Roman"/>
          <w:spacing w:val="-3"/>
          <w:szCs w:val="24"/>
        </w:rPr>
      </w:pPr>
      <w:r>
        <w:rPr>
          <w:rFonts w:ascii="Times New Roman" w:hAnsi="Times New Roman"/>
          <w:spacing w:val="-3"/>
          <w:szCs w:val="24"/>
        </w:rPr>
        <w:t>David W. Nickerson et al., “</w:t>
      </w:r>
      <w:r w:rsidRPr="008E5C0A">
        <w:rPr>
          <w:rFonts w:ascii="Times New Roman" w:hAnsi="Times New Roman"/>
          <w:spacing w:val="-3"/>
          <w:szCs w:val="24"/>
        </w:rPr>
        <w:t xml:space="preserve">Partisan Mobilization Campaigns in the Field: Results from a Statewide </w:t>
      </w:r>
      <w:r>
        <w:rPr>
          <w:rFonts w:ascii="Times New Roman" w:hAnsi="Times New Roman"/>
          <w:spacing w:val="-3"/>
          <w:szCs w:val="24"/>
        </w:rPr>
        <w:t>Turnout Experiment in Michigan,”</w:t>
      </w:r>
      <w:r w:rsidRPr="008E5C0A">
        <w:rPr>
          <w:rFonts w:ascii="Times New Roman" w:hAnsi="Times New Roman"/>
          <w:spacing w:val="-3"/>
          <w:szCs w:val="24"/>
        </w:rPr>
        <w:t xml:space="preserve"> </w:t>
      </w:r>
      <w:r w:rsidRPr="008E5C0A">
        <w:rPr>
          <w:rFonts w:ascii="Times New Roman" w:hAnsi="Times New Roman"/>
          <w:i/>
          <w:spacing w:val="-3"/>
          <w:szCs w:val="24"/>
        </w:rPr>
        <w:t>Political Research Quarterly</w:t>
      </w:r>
      <w:r w:rsidRPr="008E5C0A">
        <w:rPr>
          <w:rFonts w:ascii="Times New Roman" w:hAnsi="Times New Roman"/>
          <w:spacing w:val="-3"/>
          <w:szCs w:val="24"/>
        </w:rPr>
        <w:t xml:space="preserve"> (March 2006).</w:t>
      </w:r>
    </w:p>
    <w:p w:rsidR="00A16F8B" w:rsidRPr="008E5C0A" w:rsidRDefault="00814264" w:rsidP="00A16F8B">
      <w:pPr>
        <w:ind w:left="270" w:hanging="270"/>
        <w:jc w:val="both"/>
        <w:rPr>
          <w:rFonts w:ascii="Times New Roman" w:hAnsi="Times New Roman"/>
          <w:spacing w:val="-3"/>
          <w:szCs w:val="24"/>
        </w:rPr>
      </w:pPr>
      <w:r>
        <w:rPr>
          <w:rFonts w:ascii="Times New Roman" w:hAnsi="Times New Roman"/>
          <w:spacing w:val="-3"/>
          <w:szCs w:val="24"/>
        </w:rPr>
        <w:t>C. Bingham Powell, Jr., “</w:t>
      </w:r>
      <w:r w:rsidR="00A16F8B" w:rsidRPr="008E5C0A">
        <w:rPr>
          <w:rFonts w:ascii="Times New Roman" w:hAnsi="Times New Roman"/>
          <w:spacing w:val="-3"/>
          <w:szCs w:val="24"/>
        </w:rPr>
        <w:t>American Voter Turn</w:t>
      </w:r>
      <w:r>
        <w:rPr>
          <w:rFonts w:ascii="Times New Roman" w:hAnsi="Times New Roman"/>
          <w:spacing w:val="-3"/>
          <w:szCs w:val="24"/>
        </w:rPr>
        <w:t>out in Comparative Perspective,”</w:t>
      </w:r>
      <w:r w:rsidR="00A16F8B" w:rsidRPr="008E5C0A">
        <w:rPr>
          <w:rFonts w:ascii="Times New Roman" w:hAnsi="Times New Roman"/>
          <w:spacing w:val="-3"/>
          <w:szCs w:val="24"/>
        </w:rPr>
        <w:t xml:space="preserve"> </w:t>
      </w:r>
      <w:r w:rsidR="00A16F8B" w:rsidRPr="008E5C0A">
        <w:rPr>
          <w:rFonts w:ascii="Times New Roman" w:hAnsi="Times New Roman"/>
          <w:i/>
          <w:spacing w:val="-3"/>
          <w:szCs w:val="24"/>
        </w:rPr>
        <w:t>American Political Science Review</w:t>
      </w:r>
      <w:r w:rsidR="00A16F8B" w:rsidRPr="008E5C0A">
        <w:rPr>
          <w:rFonts w:ascii="Times New Roman" w:hAnsi="Times New Roman"/>
          <w:spacing w:val="-3"/>
          <w:szCs w:val="24"/>
        </w:rPr>
        <w:t xml:space="preserve"> (March 1986)..</w:t>
      </w:r>
    </w:p>
    <w:p w:rsidR="00A24848" w:rsidRDefault="00A24848" w:rsidP="00C273C9">
      <w:pPr>
        <w:suppressAutoHyphens/>
        <w:ind w:left="270" w:hanging="270"/>
        <w:jc w:val="both"/>
        <w:rPr>
          <w:rFonts w:ascii="Times New Roman" w:hAnsi="Times New Roman"/>
          <w:spacing w:val="-3"/>
          <w:szCs w:val="24"/>
        </w:rPr>
      </w:pPr>
    </w:p>
    <w:p w:rsidR="00A24848" w:rsidRDefault="00A24848" w:rsidP="00C273C9">
      <w:pPr>
        <w:suppressAutoHyphens/>
        <w:ind w:left="270" w:hanging="270"/>
        <w:jc w:val="both"/>
        <w:rPr>
          <w:rFonts w:ascii="Times New Roman" w:hAnsi="Times New Roman"/>
          <w:spacing w:val="-3"/>
          <w:szCs w:val="24"/>
        </w:rPr>
      </w:pPr>
      <w:r>
        <w:rPr>
          <w:rFonts w:ascii="Times New Roman" w:hAnsi="Times New Roman"/>
          <w:spacing w:val="-3"/>
          <w:szCs w:val="24"/>
        </w:rPr>
        <w:t>Recommended Readings:</w:t>
      </w:r>
    </w:p>
    <w:p w:rsidR="00A16F8B" w:rsidRPr="008E5C0A" w:rsidRDefault="00A16F8B" w:rsidP="00A16F8B">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Sidney Verba and Norman H. Nie, </w:t>
      </w:r>
      <w:r w:rsidRPr="008E5C0A">
        <w:rPr>
          <w:rFonts w:ascii="Times New Roman" w:hAnsi="Times New Roman"/>
          <w:i/>
          <w:spacing w:val="-3"/>
          <w:szCs w:val="24"/>
        </w:rPr>
        <w:t>Participation in America</w:t>
      </w:r>
      <w:r w:rsidRPr="008E5C0A">
        <w:rPr>
          <w:rFonts w:ascii="Times New Roman" w:hAnsi="Times New Roman"/>
          <w:spacing w:val="-3"/>
          <w:szCs w:val="24"/>
        </w:rPr>
        <w:t xml:space="preserve"> (1972); also </w:t>
      </w:r>
      <w:r w:rsidR="00884E89">
        <w:rPr>
          <w:rFonts w:ascii="Times New Roman" w:hAnsi="Times New Roman"/>
          <w:spacing w:val="-3"/>
          <w:szCs w:val="24"/>
        </w:rPr>
        <w:t xml:space="preserve">see </w:t>
      </w:r>
      <w:r w:rsidRPr="008E5C0A">
        <w:rPr>
          <w:rFonts w:ascii="Times New Roman" w:hAnsi="Times New Roman"/>
          <w:spacing w:val="-3"/>
          <w:szCs w:val="24"/>
        </w:rPr>
        <w:t xml:space="preserve">Verba et al., </w:t>
      </w:r>
      <w:r w:rsidRPr="008E5C0A">
        <w:rPr>
          <w:rFonts w:ascii="Times New Roman" w:hAnsi="Times New Roman"/>
          <w:i/>
          <w:spacing w:val="-3"/>
          <w:szCs w:val="24"/>
        </w:rPr>
        <w:t>Political Participation and Political Equality</w:t>
      </w:r>
      <w:r w:rsidRPr="008E5C0A">
        <w:rPr>
          <w:rFonts w:ascii="Times New Roman" w:hAnsi="Times New Roman"/>
          <w:spacing w:val="-3"/>
          <w:szCs w:val="24"/>
        </w:rPr>
        <w:t xml:space="preserve"> (1978).</w:t>
      </w:r>
    </w:p>
    <w:p w:rsidR="00A16F8B" w:rsidRDefault="00A16F8B" w:rsidP="00A16F8B">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Sidney Verba et al., </w:t>
      </w:r>
      <w:r w:rsidRPr="008E5C0A">
        <w:rPr>
          <w:rFonts w:ascii="Times New Roman" w:hAnsi="Times New Roman"/>
          <w:i/>
          <w:spacing w:val="-3"/>
          <w:szCs w:val="24"/>
        </w:rPr>
        <w:t>Voice and Equality: Civic Volunteerism in American Politics</w:t>
      </w:r>
      <w:r w:rsidRPr="008E5C0A">
        <w:rPr>
          <w:rFonts w:ascii="Times New Roman" w:hAnsi="Times New Roman"/>
          <w:spacing w:val="-3"/>
          <w:szCs w:val="24"/>
        </w:rPr>
        <w:t xml:space="preserve"> (1995).</w:t>
      </w:r>
    </w:p>
    <w:p w:rsidR="001534EB" w:rsidRPr="008E5C0A" w:rsidRDefault="001534EB" w:rsidP="001534EB">
      <w:pPr>
        <w:suppressAutoHyphens/>
        <w:ind w:left="270" w:hanging="270"/>
        <w:jc w:val="both"/>
        <w:rPr>
          <w:rFonts w:ascii="Times New Roman" w:hAnsi="Times New Roman"/>
          <w:spacing w:val="-3"/>
          <w:szCs w:val="24"/>
        </w:rPr>
      </w:pPr>
      <w:r w:rsidRPr="008E5C0A">
        <w:rPr>
          <w:rFonts w:ascii="Times New Roman" w:hAnsi="Times New Roman"/>
          <w:spacing w:val="-3"/>
          <w:szCs w:val="24"/>
        </w:rPr>
        <w:t>Paul Al</w:t>
      </w:r>
      <w:r>
        <w:rPr>
          <w:rFonts w:ascii="Times New Roman" w:hAnsi="Times New Roman"/>
          <w:spacing w:val="-3"/>
          <w:szCs w:val="24"/>
        </w:rPr>
        <w:t>len Beck and M. Kent Jennings, “Pathways to Participation,”</w:t>
      </w:r>
      <w:r w:rsidRPr="008E5C0A">
        <w:rPr>
          <w:rFonts w:ascii="Times New Roman" w:hAnsi="Times New Roman"/>
          <w:spacing w:val="-3"/>
          <w:szCs w:val="24"/>
        </w:rPr>
        <w:t xml:space="preserve"> </w:t>
      </w:r>
      <w:r w:rsidRPr="008E5C0A">
        <w:rPr>
          <w:rFonts w:ascii="Times New Roman" w:hAnsi="Times New Roman"/>
          <w:i/>
          <w:spacing w:val="-3"/>
          <w:szCs w:val="24"/>
        </w:rPr>
        <w:t>American Political Science Review</w:t>
      </w:r>
      <w:r w:rsidRPr="008E5C0A">
        <w:rPr>
          <w:rFonts w:ascii="Times New Roman" w:hAnsi="Times New Roman"/>
          <w:spacing w:val="-3"/>
          <w:szCs w:val="24"/>
        </w:rPr>
        <w:t xml:space="preserve"> (March 1982).</w:t>
      </w:r>
    </w:p>
    <w:p w:rsidR="00CE3D19" w:rsidRPr="008E5C0A" w:rsidRDefault="00CE3D19" w:rsidP="00A16F8B">
      <w:pPr>
        <w:suppressAutoHyphens/>
        <w:ind w:left="270" w:hanging="270"/>
        <w:jc w:val="both"/>
        <w:rPr>
          <w:rFonts w:ascii="Times New Roman" w:hAnsi="Times New Roman"/>
          <w:spacing w:val="-3"/>
          <w:szCs w:val="24"/>
        </w:rPr>
      </w:pPr>
      <w:r>
        <w:rPr>
          <w:rFonts w:ascii="Times New Roman" w:hAnsi="Times New Roman"/>
          <w:spacing w:val="-3"/>
          <w:szCs w:val="24"/>
        </w:rPr>
        <w:t xml:space="preserve">Russell J. Dalton, </w:t>
      </w:r>
      <w:r w:rsidRPr="00CE3D19">
        <w:rPr>
          <w:rFonts w:ascii="Times New Roman" w:hAnsi="Times New Roman"/>
          <w:i/>
          <w:spacing w:val="-3"/>
          <w:szCs w:val="24"/>
        </w:rPr>
        <w:t>The Good Citizen: How a Younger Generation Is Reshaping American Politics</w:t>
      </w:r>
      <w:r>
        <w:rPr>
          <w:rFonts w:ascii="Times New Roman" w:hAnsi="Times New Roman"/>
          <w:spacing w:val="-3"/>
          <w:szCs w:val="24"/>
        </w:rPr>
        <w:t>, revised edition (2009).</w:t>
      </w:r>
    </w:p>
    <w:p w:rsidR="001534EB" w:rsidRPr="008E5C0A" w:rsidRDefault="001534EB" w:rsidP="001534EB">
      <w:pPr>
        <w:suppressAutoHyphens/>
        <w:ind w:left="270" w:hanging="270"/>
        <w:jc w:val="both"/>
        <w:rPr>
          <w:rFonts w:ascii="Times New Roman" w:hAnsi="Times New Roman"/>
          <w:spacing w:val="-3"/>
          <w:szCs w:val="24"/>
        </w:rPr>
      </w:pPr>
      <w:r>
        <w:rPr>
          <w:rFonts w:ascii="Times New Roman" w:hAnsi="Times New Roman"/>
          <w:spacing w:val="-3"/>
          <w:szCs w:val="24"/>
        </w:rPr>
        <w:t>Robert D. Putnam, “</w:t>
      </w:r>
      <w:r w:rsidRPr="008E5C0A">
        <w:rPr>
          <w:rFonts w:ascii="Times New Roman" w:hAnsi="Times New Roman"/>
          <w:spacing w:val="-3"/>
          <w:szCs w:val="24"/>
        </w:rPr>
        <w:t>Tuning In, Turning Out: The Strange Disappearanc</w:t>
      </w:r>
      <w:r>
        <w:rPr>
          <w:rFonts w:ascii="Times New Roman" w:hAnsi="Times New Roman"/>
          <w:spacing w:val="-3"/>
          <w:szCs w:val="24"/>
        </w:rPr>
        <w:t>e of Social Capital in America,”</w:t>
      </w:r>
      <w:r w:rsidRPr="008E5C0A">
        <w:rPr>
          <w:rFonts w:ascii="Times New Roman" w:hAnsi="Times New Roman"/>
          <w:spacing w:val="-3"/>
          <w:szCs w:val="24"/>
        </w:rPr>
        <w:t xml:space="preserve"> </w:t>
      </w:r>
      <w:r w:rsidRPr="008E5C0A">
        <w:rPr>
          <w:rFonts w:ascii="Times New Roman" w:hAnsi="Times New Roman"/>
          <w:i/>
          <w:iCs/>
          <w:spacing w:val="-3"/>
          <w:szCs w:val="24"/>
        </w:rPr>
        <w:t>PS: Political Science and Politics</w:t>
      </w:r>
      <w:r>
        <w:rPr>
          <w:rFonts w:ascii="Times New Roman" w:hAnsi="Times New Roman"/>
          <w:spacing w:val="-3"/>
          <w:szCs w:val="24"/>
        </w:rPr>
        <w:t xml:space="preserve"> (December 1995) also see </w:t>
      </w:r>
      <w:r w:rsidRPr="008E5C0A">
        <w:rPr>
          <w:rFonts w:ascii="Times New Roman" w:hAnsi="Times New Roman"/>
          <w:spacing w:val="-3"/>
          <w:szCs w:val="24"/>
        </w:rPr>
        <w:t xml:space="preserve">Putnam,, </w:t>
      </w:r>
      <w:r w:rsidRPr="008E5C0A">
        <w:rPr>
          <w:rFonts w:ascii="Times New Roman" w:hAnsi="Times New Roman"/>
          <w:i/>
          <w:spacing w:val="-3"/>
          <w:szCs w:val="24"/>
        </w:rPr>
        <w:t>Bowling Alone: The Collapse and Revival of American Community</w:t>
      </w:r>
      <w:r w:rsidRPr="008E5C0A">
        <w:rPr>
          <w:rFonts w:ascii="Times New Roman" w:hAnsi="Times New Roman"/>
          <w:spacing w:val="-3"/>
          <w:szCs w:val="24"/>
        </w:rPr>
        <w:t xml:space="preserve"> (2000).</w:t>
      </w:r>
    </w:p>
    <w:p w:rsidR="00884E89" w:rsidRDefault="00884E89" w:rsidP="00884E89">
      <w:pPr>
        <w:ind w:left="270" w:hanging="270"/>
        <w:jc w:val="both"/>
        <w:rPr>
          <w:rFonts w:ascii="Times New Roman" w:hAnsi="Times New Roman"/>
          <w:spacing w:val="-3"/>
        </w:rPr>
      </w:pPr>
      <w:r>
        <w:rPr>
          <w:rFonts w:ascii="Times New Roman" w:hAnsi="Times New Roman"/>
          <w:spacing w:val="-3"/>
        </w:rPr>
        <w:t xml:space="preserve">James H. Fowler et al., “Genetic Variation in Political Participation.” </w:t>
      </w:r>
      <w:r w:rsidRPr="00A44DCC">
        <w:rPr>
          <w:rFonts w:ascii="Times New Roman" w:hAnsi="Times New Roman"/>
          <w:i/>
          <w:spacing w:val="-3"/>
        </w:rPr>
        <w:t>American Political Science Review</w:t>
      </w:r>
      <w:r>
        <w:rPr>
          <w:rFonts w:ascii="Times New Roman" w:hAnsi="Times New Roman"/>
          <w:spacing w:val="-3"/>
        </w:rPr>
        <w:t xml:space="preserve"> (May 2008).</w:t>
      </w:r>
    </w:p>
    <w:p w:rsidR="00884E89" w:rsidRDefault="00884E89" w:rsidP="00884E89">
      <w:pPr>
        <w:ind w:left="270" w:hanging="270"/>
        <w:jc w:val="both"/>
        <w:rPr>
          <w:rFonts w:ascii="Times New Roman" w:hAnsi="Times New Roman"/>
          <w:spacing w:val="-3"/>
        </w:rPr>
      </w:pPr>
      <w:r>
        <w:rPr>
          <w:rFonts w:ascii="Times New Roman" w:hAnsi="Times New Roman"/>
          <w:spacing w:val="-3"/>
        </w:rPr>
        <w:t xml:space="preserve">Nicholas A. Valentino et al., “Election Night’s Alright for Fighting: The Role of Emotions in Political Participation,” </w:t>
      </w:r>
      <w:r w:rsidRPr="00884E89">
        <w:rPr>
          <w:rFonts w:ascii="Times New Roman" w:hAnsi="Times New Roman"/>
          <w:i/>
          <w:spacing w:val="-3"/>
        </w:rPr>
        <w:t>Journal of Politics</w:t>
      </w:r>
      <w:r>
        <w:rPr>
          <w:rFonts w:ascii="Times New Roman" w:hAnsi="Times New Roman"/>
          <w:spacing w:val="-3"/>
        </w:rPr>
        <w:t xml:space="preserve"> (January 2011).</w:t>
      </w:r>
    </w:p>
    <w:p w:rsidR="00453105" w:rsidRPr="008E5C0A" w:rsidRDefault="00453105" w:rsidP="00453105">
      <w:pPr>
        <w:suppressAutoHyphens/>
        <w:ind w:left="270" w:hanging="270"/>
        <w:jc w:val="both"/>
        <w:rPr>
          <w:rFonts w:ascii="Times New Roman" w:hAnsi="Times New Roman"/>
          <w:spacing w:val="-3"/>
          <w:szCs w:val="24"/>
        </w:rPr>
      </w:pPr>
      <w:r>
        <w:rPr>
          <w:rFonts w:ascii="Times New Roman" w:hAnsi="Times New Roman"/>
          <w:spacing w:val="-3"/>
          <w:szCs w:val="24"/>
        </w:rPr>
        <w:t>André Blais, “What Affects Voter Turnout?”</w:t>
      </w:r>
      <w:r w:rsidRPr="008E5C0A">
        <w:rPr>
          <w:rFonts w:ascii="Times New Roman" w:hAnsi="Times New Roman"/>
          <w:spacing w:val="-3"/>
          <w:szCs w:val="24"/>
        </w:rPr>
        <w:t xml:space="preserve"> </w:t>
      </w:r>
      <w:r w:rsidRPr="008E5C0A">
        <w:rPr>
          <w:rFonts w:ascii="Times New Roman" w:hAnsi="Times New Roman"/>
          <w:i/>
          <w:spacing w:val="-3"/>
          <w:szCs w:val="24"/>
        </w:rPr>
        <w:t>Annual Review of Political Science</w:t>
      </w:r>
      <w:r w:rsidRPr="008E5C0A">
        <w:rPr>
          <w:rFonts w:ascii="Times New Roman" w:hAnsi="Times New Roman"/>
          <w:spacing w:val="-3"/>
          <w:szCs w:val="24"/>
        </w:rPr>
        <w:t>, vol. 9 (2006).</w:t>
      </w:r>
    </w:p>
    <w:p w:rsidR="00453105" w:rsidRPr="008E5C0A" w:rsidRDefault="00453105" w:rsidP="00453105">
      <w:pPr>
        <w:suppressAutoHyphens/>
        <w:ind w:left="270" w:hanging="270"/>
        <w:jc w:val="both"/>
        <w:rPr>
          <w:rFonts w:ascii="Times New Roman" w:hAnsi="Times New Roman"/>
          <w:spacing w:val="-3"/>
          <w:szCs w:val="24"/>
        </w:rPr>
      </w:pPr>
      <w:r w:rsidRPr="008E5C0A">
        <w:rPr>
          <w:rFonts w:ascii="Times New Roman" w:hAnsi="Times New Roman"/>
          <w:spacing w:val="-3"/>
          <w:szCs w:val="24"/>
        </w:rPr>
        <w:t>Ke</w:t>
      </w:r>
      <w:r>
        <w:rPr>
          <w:rFonts w:ascii="Times New Roman" w:hAnsi="Times New Roman"/>
          <w:spacing w:val="-3"/>
          <w:szCs w:val="24"/>
        </w:rPr>
        <w:t>n Goldstein and Paul Freedman, “</w:t>
      </w:r>
      <w:r w:rsidRPr="008E5C0A">
        <w:rPr>
          <w:rFonts w:ascii="Times New Roman" w:hAnsi="Times New Roman"/>
          <w:spacing w:val="-3"/>
          <w:szCs w:val="24"/>
        </w:rPr>
        <w:t>Campaign Advertising and Voter Turnout: New Evi</w:t>
      </w:r>
      <w:r>
        <w:rPr>
          <w:rFonts w:ascii="Times New Roman" w:hAnsi="Times New Roman"/>
          <w:spacing w:val="-3"/>
          <w:szCs w:val="24"/>
        </w:rPr>
        <w:t>dence for a Stimulation Effect,”</w:t>
      </w:r>
      <w:r w:rsidRPr="008E5C0A">
        <w:rPr>
          <w:rFonts w:ascii="Times New Roman" w:hAnsi="Times New Roman"/>
          <w:spacing w:val="-3"/>
          <w:szCs w:val="24"/>
        </w:rPr>
        <w:t xml:space="preserve"> </w:t>
      </w:r>
      <w:r w:rsidRPr="008E5C0A">
        <w:rPr>
          <w:rFonts w:ascii="Times New Roman" w:hAnsi="Times New Roman"/>
          <w:i/>
          <w:iCs/>
          <w:spacing w:val="-3"/>
          <w:szCs w:val="24"/>
        </w:rPr>
        <w:t>Journal of Politics</w:t>
      </w:r>
      <w:r w:rsidRPr="008E5C0A">
        <w:rPr>
          <w:rFonts w:ascii="Times New Roman" w:hAnsi="Times New Roman"/>
          <w:spacing w:val="-3"/>
          <w:szCs w:val="24"/>
        </w:rPr>
        <w:t xml:space="preserve"> (August 2002).</w:t>
      </w:r>
    </w:p>
    <w:p w:rsidR="001534EB" w:rsidRDefault="001534EB" w:rsidP="001534EB">
      <w:pPr>
        <w:ind w:left="270" w:hanging="270"/>
        <w:jc w:val="both"/>
        <w:rPr>
          <w:rFonts w:ascii="Times New Roman" w:hAnsi="Times New Roman"/>
          <w:spacing w:val="-3"/>
        </w:rPr>
      </w:pPr>
      <w:r>
        <w:rPr>
          <w:rFonts w:ascii="Times New Roman" w:hAnsi="Times New Roman"/>
          <w:spacing w:val="-3"/>
        </w:rPr>
        <w:t xml:space="preserve">Alan S. Gerber and Todd Rogers, “Descriptive Social Norms and Motivation to Vote: Everybody’s Voting and So Should You,” </w:t>
      </w:r>
      <w:r w:rsidRPr="00A40190">
        <w:rPr>
          <w:rFonts w:ascii="Times New Roman" w:hAnsi="Times New Roman"/>
          <w:i/>
          <w:spacing w:val="-3"/>
        </w:rPr>
        <w:t>Journal of Politics</w:t>
      </w:r>
      <w:r>
        <w:rPr>
          <w:rFonts w:ascii="Times New Roman" w:hAnsi="Times New Roman"/>
          <w:spacing w:val="-3"/>
        </w:rPr>
        <w:t xml:space="preserve"> (January 2009).</w:t>
      </w:r>
    </w:p>
    <w:p w:rsidR="00A16F8B" w:rsidRPr="008E5C0A" w:rsidRDefault="00A16F8B" w:rsidP="00A16F8B">
      <w:pPr>
        <w:suppressAutoHyphens/>
        <w:ind w:left="270" w:hanging="270"/>
        <w:jc w:val="both"/>
        <w:rPr>
          <w:rFonts w:ascii="Times New Roman" w:hAnsi="Times New Roman"/>
          <w:szCs w:val="24"/>
        </w:rPr>
      </w:pPr>
      <w:r w:rsidRPr="008E5C0A">
        <w:rPr>
          <w:rFonts w:ascii="Times New Roman" w:hAnsi="Times New Roman"/>
          <w:szCs w:val="24"/>
        </w:rPr>
        <w:t>Mich</w:t>
      </w:r>
      <w:r w:rsidR="00814264">
        <w:rPr>
          <w:rFonts w:ascii="Times New Roman" w:hAnsi="Times New Roman"/>
          <w:szCs w:val="24"/>
        </w:rPr>
        <w:t>ael D. Martinez and Jeff Gill, “</w:t>
      </w:r>
      <w:r w:rsidRPr="008E5C0A">
        <w:rPr>
          <w:rFonts w:ascii="Times New Roman" w:hAnsi="Times New Roman"/>
          <w:szCs w:val="24"/>
        </w:rPr>
        <w:t>The Effects of Turnout on Partisan Outcomes in U. S. Pre</w:t>
      </w:r>
      <w:r w:rsidR="00814264">
        <w:rPr>
          <w:rFonts w:ascii="Times New Roman" w:hAnsi="Times New Roman"/>
          <w:szCs w:val="24"/>
        </w:rPr>
        <w:t>sidential Elections, 1960-2000,”</w:t>
      </w:r>
      <w:r w:rsidRPr="008E5C0A">
        <w:rPr>
          <w:rFonts w:ascii="Times New Roman" w:hAnsi="Times New Roman"/>
          <w:szCs w:val="24"/>
        </w:rPr>
        <w:t xml:space="preserve"> </w:t>
      </w:r>
      <w:r w:rsidRPr="008E5C0A">
        <w:rPr>
          <w:rFonts w:ascii="Times New Roman" w:hAnsi="Times New Roman"/>
          <w:i/>
          <w:szCs w:val="24"/>
        </w:rPr>
        <w:t>Journal of Politics</w:t>
      </w:r>
      <w:r w:rsidRPr="008E5C0A">
        <w:rPr>
          <w:rFonts w:ascii="Times New Roman" w:hAnsi="Times New Roman"/>
          <w:szCs w:val="24"/>
        </w:rPr>
        <w:t xml:space="preserve"> (November 2005).</w:t>
      </w:r>
    </w:p>
    <w:p w:rsidR="00A16F8B" w:rsidRPr="008E5C0A" w:rsidRDefault="00814264" w:rsidP="00A16F8B">
      <w:pPr>
        <w:ind w:left="270" w:hanging="270"/>
        <w:jc w:val="both"/>
        <w:rPr>
          <w:rFonts w:ascii="Times New Roman" w:hAnsi="Times New Roman"/>
          <w:spacing w:val="-3"/>
          <w:szCs w:val="24"/>
        </w:rPr>
      </w:pPr>
      <w:r>
        <w:rPr>
          <w:rFonts w:ascii="Times New Roman" w:hAnsi="Times New Roman"/>
          <w:spacing w:val="-3"/>
          <w:szCs w:val="24"/>
        </w:rPr>
        <w:t>Jack Citrin et al., “</w:t>
      </w:r>
      <w:r w:rsidR="00A16F8B" w:rsidRPr="008E5C0A">
        <w:rPr>
          <w:rFonts w:ascii="Times New Roman" w:hAnsi="Times New Roman"/>
          <w:spacing w:val="-3"/>
          <w:szCs w:val="24"/>
        </w:rPr>
        <w:t>What If Everyone Voted? Simulating the Impact of Increas</w:t>
      </w:r>
      <w:r>
        <w:rPr>
          <w:rFonts w:ascii="Times New Roman" w:hAnsi="Times New Roman"/>
          <w:spacing w:val="-3"/>
          <w:szCs w:val="24"/>
        </w:rPr>
        <w:t>ed Turnout in Senate Elections,”</w:t>
      </w:r>
      <w:r w:rsidR="00A16F8B" w:rsidRPr="008E5C0A">
        <w:rPr>
          <w:rFonts w:ascii="Times New Roman" w:hAnsi="Times New Roman"/>
          <w:spacing w:val="-3"/>
          <w:szCs w:val="24"/>
        </w:rPr>
        <w:t xml:space="preserve"> </w:t>
      </w:r>
      <w:r w:rsidR="00A16F8B" w:rsidRPr="008E5C0A">
        <w:rPr>
          <w:rFonts w:ascii="Times New Roman" w:hAnsi="Times New Roman"/>
          <w:i/>
          <w:iCs/>
          <w:spacing w:val="-3"/>
          <w:szCs w:val="24"/>
        </w:rPr>
        <w:t>American Journal of Political Science</w:t>
      </w:r>
      <w:r w:rsidR="00A16F8B" w:rsidRPr="008E5C0A">
        <w:rPr>
          <w:rFonts w:ascii="Times New Roman" w:hAnsi="Times New Roman"/>
          <w:spacing w:val="-3"/>
          <w:szCs w:val="24"/>
        </w:rPr>
        <w:t xml:space="preserve"> (January 2003).</w:t>
      </w:r>
    </w:p>
    <w:p w:rsidR="00CE3D19" w:rsidRDefault="00CE3D19" w:rsidP="00CE3D19">
      <w:pPr>
        <w:suppressAutoHyphens/>
        <w:ind w:left="270" w:hanging="270"/>
        <w:jc w:val="both"/>
        <w:rPr>
          <w:rFonts w:ascii="Times New Roman" w:hAnsi="Times New Roman"/>
          <w:spacing w:val="-3"/>
        </w:rPr>
      </w:pPr>
      <w:r>
        <w:rPr>
          <w:rFonts w:ascii="Times New Roman" w:hAnsi="Times New Roman"/>
          <w:spacing w:val="-3"/>
        </w:rPr>
        <w:t xml:space="preserve">Brad T. Gomez et al., “The Republicans Should Pray for Rain: Weather, Turnout, and Voting in </w:t>
      </w:r>
      <w:smartTag w:uri="urn:schemas-microsoft-com:office:smarttags" w:element="place">
        <w:smartTag w:uri="urn:schemas-microsoft-com:office:smarttags" w:element="country-region">
          <w:r>
            <w:rPr>
              <w:rFonts w:ascii="Times New Roman" w:hAnsi="Times New Roman"/>
              <w:spacing w:val="-3"/>
            </w:rPr>
            <w:t>U. S.</w:t>
          </w:r>
        </w:smartTag>
      </w:smartTag>
      <w:r>
        <w:rPr>
          <w:rFonts w:ascii="Times New Roman" w:hAnsi="Times New Roman"/>
          <w:spacing w:val="-3"/>
        </w:rPr>
        <w:t xml:space="preserve"> Presidential Elections,” </w:t>
      </w:r>
      <w:r w:rsidRPr="007D7D9A">
        <w:rPr>
          <w:rFonts w:ascii="Times New Roman" w:hAnsi="Times New Roman"/>
          <w:i/>
          <w:spacing w:val="-3"/>
        </w:rPr>
        <w:t>Journal of Politics</w:t>
      </w:r>
      <w:r>
        <w:rPr>
          <w:rFonts w:ascii="Times New Roman" w:hAnsi="Times New Roman"/>
          <w:spacing w:val="-3"/>
        </w:rPr>
        <w:t xml:space="preserve"> (August 2007).</w:t>
      </w:r>
    </w:p>
    <w:p w:rsidR="001C4096" w:rsidRDefault="001C4096" w:rsidP="001C4096">
      <w:pPr>
        <w:ind w:left="270" w:hanging="270"/>
        <w:jc w:val="both"/>
        <w:rPr>
          <w:rFonts w:ascii="Times New Roman" w:hAnsi="Times New Roman"/>
          <w:spacing w:val="-3"/>
        </w:rPr>
      </w:pPr>
      <w:r>
        <w:rPr>
          <w:rFonts w:ascii="Times New Roman" w:hAnsi="Times New Roman"/>
          <w:spacing w:val="-3"/>
        </w:rPr>
        <w:t xml:space="preserve">Erik J. Engstrom, “The Rise and Decline of Turnout in Congressional Elections: Electoral Institutions, Competition, and Strategic Mobilization,” </w:t>
      </w:r>
      <w:r w:rsidRPr="00E055E7">
        <w:rPr>
          <w:rFonts w:ascii="Times New Roman" w:hAnsi="Times New Roman"/>
          <w:i/>
          <w:spacing w:val="-3"/>
        </w:rPr>
        <w:t>American Journal of Political Science</w:t>
      </w:r>
      <w:r>
        <w:rPr>
          <w:rFonts w:ascii="Times New Roman" w:hAnsi="Times New Roman"/>
          <w:spacing w:val="-3"/>
        </w:rPr>
        <w:t xml:space="preserve"> (April 2012).</w:t>
      </w:r>
    </w:p>
    <w:p w:rsidR="00EC458B" w:rsidRDefault="00EC458B" w:rsidP="00C273C9">
      <w:pPr>
        <w:suppressAutoHyphens/>
        <w:ind w:left="270" w:hanging="270"/>
        <w:jc w:val="both"/>
        <w:rPr>
          <w:rFonts w:ascii="Times New Roman" w:hAnsi="Times New Roman"/>
          <w:spacing w:val="-3"/>
          <w:szCs w:val="24"/>
        </w:rPr>
      </w:pPr>
    </w:p>
    <w:p w:rsidR="001534EB" w:rsidRPr="001534EB" w:rsidRDefault="00B9667F" w:rsidP="001534EB">
      <w:pPr>
        <w:suppressAutoHyphens/>
        <w:ind w:left="270" w:hanging="270"/>
        <w:jc w:val="both"/>
        <w:rPr>
          <w:rFonts w:ascii="Times New Roman" w:hAnsi="Times New Roman"/>
          <w:spacing w:val="-3"/>
          <w:szCs w:val="24"/>
          <w:u w:val="single"/>
        </w:rPr>
      </w:pPr>
      <w:r>
        <w:rPr>
          <w:rFonts w:ascii="Times New Roman" w:hAnsi="Times New Roman"/>
          <w:spacing w:val="-3"/>
          <w:szCs w:val="24"/>
          <w:u w:val="single"/>
        </w:rPr>
        <w:t>Week 14 (Apr 16</w:t>
      </w:r>
      <w:r w:rsidR="001534EB" w:rsidRPr="001534EB">
        <w:rPr>
          <w:rFonts w:ascii="Times New Roman" w:hAnsi="Times New Roman"/>
          <w:spacing w:val="-3"/>
          <w:szCs w:val="24"/>
          <w:u w:val="single"/>
        </w:rPr>
        <w:t>). Representation and Linkage: The Rulers and the Ruled</w:t>
      </w:r>
    </w:p>
    <w:p w:rsidR="001534EB" w:rsidRPr="00E356D3" w:rsidRDefault="001534EB" w:rsidP="001534EB">
      <w:pPr>
        <w:suppressAutoHyphens/>
        <w:ind w:left="270" w:hanging="270"/>
        <w:jc w:val="both"/>
        <w:rPr>
          <w:rFonts w:ascii="Times New Roman" w:hAnsi="Times New Roman"/>
          <w:spacing w:val="-3"/>
          <w:szCs w:val="24"/>
        </w:rPr>
      </w:pPr>
      <w:r w:rsidRPr="00E356D3">
        <w:rPr>
          <w:rFonts w:ascii="Times New Roman" w:hAnsi="Times New Roman"/>
          <w:spacing w:val="-3"/>
          <w:szCs w:val="24"/>
        </w:rPr>
        <w:t>“</w:t>
      </w:r>
      <w:r w:rsidRPr="00E356D3">
        <w:rPr>
          <w:rFonts w:ascii="Times New Roman" w:hAnsi="Times New Roman"/>
          <w:szCs w:val="24"/>
        </w:rPr>
        <w:t>Politicians are the same all over. They promise to build a bridge even where there is no river.” (Nikita Krushchev)</w:t>
      </w:r>
    </w:p>
    <w:p w:rsidR="00E356D3" w:rsidRPr="00E356D3" w:rsidRDefault="00E356D3" w:rsidP="00E356D3">
      <w:pPr>
        <w:suppressAutoHyphens/>
        <w:ind w:left="270" w:hanging="270"/>
        <w:jc w:val="both"/>
        <w:rPr>
          <w:rFonts w:ascii="Times New Roman" w:hAnsi="Times New Roman"/>
          <w:spacing w:val="-3"/>
          <w:szCs w:val="24"/>
        </w:rPr>
      </w:pPr>
      <w:r w:rsidRPr="00E356D3">
        <w:rPr>
          <w:rFonts w:ascii="Times New Roman" w:hAnsi="Times New Roman"/>
          <w:spacing w:val="-3"/>
          <w:szCs w:val="24"/>
        </w:rPr>
        <w:t>“Suppose you were an idiot and suppose you were a member of Congress. But I repeat myself.” (Mark Twain)</w:t>
      </w:r>
    </w:p>
    <w:p w:rsidR="00E356D3" w:rsidRDefault="00E356D3" w:rsidP="00E356D3">
      <w:pPr>
        <w:suppressAutoHyphens/>
        <w:ind w:left="270" w:hanging="270"/>
        <w:jc w:val="both"/>
        <w:rPr>
          <w:rFonts w:ascii="Times New Roman" w:hAnsi="Times New Roman"/>
          <w:szCs w:val="24"/>
          <w:shd w:val="clear" w:color="auto" w:fill="FFFFFF"/>
        </w:rPr>
      </w:pPr>
      <w:r w:rsidRPr="00E356D3">
        <w:rPr>
          <w:rFonts w:ascii="Times New Roman" w:hAnsi="Times New Roman"/>
          <w:szCs w:val="24"/>
          <w:shd w:val="clear" w:color="auto" w:fill="FFFFFF"/>
        </w:rPr>
        <w:t>“The word 'politics' is derived from the word 'poly,' meaning 'many,' and the word 'ticks,' meaning 'blood sucking parasites.' (Larry Hardiman)</w:t>
      </w:r>
    </w:p>
    <w:p w:rsidR="00E356D3" w:rsidRDefault="00E356D3" w:rsidP="00E356D3">
      <w:pPr>
        <w:suppressAutoHyphens/>
        <w:ind w:left="270" w:hanging="270"/>
        <w:jc w:val="both"/>
        <w:rPr>
          <w:rFonts w:ascii="Times New Roman" w:hAnsi="Times New Roman"/>
          <w:szCs w:val="24"/>
          <w:shd w:val="clear" w:color="auto" w:fill="FFFFFF"/>
        </w:rPr>
      </w:pPr>
    </w:p>
    <w:p w:rsidR="00E356D3" w:rsidRDefault="00E356D3" w:rsidP="00E356D3">
      <w:pPr>
        <w:suppressAutoHyphens/>
        <w:ind w:left="270" w:hanging="270"/>
        <w:jc w:val="both"/>
        <w:rPr>
          <w:rFonts w:ascii="Times New Roman" w:hAnsi="Times New Roman"/>
          <w:szCs w:val="24"/>
          <w:shd w:val="clear" w:color="auto" w:fill="FFFFFF"/>
        </w:rPr>
      </w:pPr>
      <w:r>
        <w:rPr>
          <w:rFonts w:ascii="Times New Roman" w:hAnsi="Times New Roman"/>
          <w:szCs w:val="24"/>
          <w:shd w:val="clear" w:color="auto" w:fill="FFFFFF"/>
        </w:rPr>
        <w:t>Assigned Readings:</w:t>
      </w:r>
    </w:p>
    <w:p w:rsidR="00E356D3" w:rsidRDefault="00E356D3" w:rsidP="00E356D3">
      <w:pPr>
        <w:suppressAutoHyphens/>
        <w:ind w:left="270" w:hanging="270"/>
        <w:jc w:val="both"/>
        <w:rPr>
          <w:rFonts w:ascii="Times New Roman" w:hAnsi="Times New Roman"/>
          <w:szCs w:val="24"/>
          <w:shd w:val="clear" w:color="auto" w:fill="FFFFFF"/>
        </w:rPr>
      </w:pPr>
      <w:r>
        <w:rPr>
          <w:rFonts w:ascii="Times New Roman" w:hAnsi="Times New Roman"/>
          <w:szCs w:val="24"/>
          <w:shd w:val="clear" w:color="auto" w:fill="FFFFFF"/>
        </w:rPr>
        <w:t xml:space="preserve">Erikson and Tedin, </w:t>
      </w:r>
      <w:r w:rsidRPr="00E356D3">
        <w:rPr>
          <w:rFonts w:ascii="Times New Roman" w:hAnsi="Times New Roman"/>
          <w:i/>
          <w:szCs w:val="24"/>
          <w:shd w:val="clear" w:color="auto" w:fill="FFFFFF"/>
        </w:rPr>
        <w:t>American Public Opinion</w:t>
      </w:r>
      <w:r>
        <w:rPr>
          <w:rFonts w:ascii="Times New Roman" w:hAnsi="Times New Roman"/>
          <w:szCs w:val="24"/>
          <w:shd w:val="clear" w:color="auto" w:fill="FFFFFF"/>
        </w:rPr>
        <w:t>, Chapter 6, 10, 11.</w:t>
      </w:r>
    </w:p>
    <w:p w:rsidR="00E356D3" w:rsidRDefault="00E356D3" w:rsidP="00E356D3">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Benjamin </w:t>
      </w:r>
      <w:r>
        <w:rPr>
          <w:rFonts w:ascii="Times New Roman" w:hAnsi="Times New Roman"/>
          <w:spacing w:val="-3"/>
          <w:szCs w:val="24"/>
        </w:rPr>
        <w:t>I. Page and Robert Y. Shapiro, “</w:t>
      </w:r>
      <w:r w:rsidRPr="008E5C0A">
        <w:rPr>
          <w:rFonts w:ascii="Times New Roman" w:hAnsi="Times New Roman"/>
          <w:spacing w:val="-3"/>
          <w:szCs w:val="24"/>
        </w:rPr>
        <w:t>Effec</w:t>
      </w:r>
      <w:r>
        <w:rPr>
          <w:rFonts w:ascii="Times New Roman" w:hAnsi="Times New Roman"/>
          <w:spacing w:val="-3"/>
          <w:szCs w:val="24"/>
        </w:rPr>
        <w:t>ts of Public Opinion on Policy,”</w:t>
      </w:r>
      <w:r w:rsidRPr="008E5C0A">
        <w:rPr>
          <w:rFonts w:ascii="Times New Roman" w:hAnsi="Times New Roman"/>
          <w:spacing w:val="-3"/>
          <w:szCs w:val="24"/>
        </w:rPr>
        <w:t xml:space="preserve"> </w:t>
      </w:r>
      <w:r w:rsidRPr="008E5C0A">
        <w:rPr>
          <w:rFonts w:ascii="Times New Roman" w:hAnsi="Times New Roman"/>
          <w:i/>
          <w:spacing w:val="-3"/>
          <w:szCs w:val="24"/>
        </w:rPr>
        <w:t>American Political Science Review</w:t>
      </w:r>
      <w:r w:rsidRPr="008E5C0A">
        <w:rPr>
          <w:rFonts w:ascii="Times New Roman" w:hAnsi="Times New Roman"/>
          <w:spacing w:val="-3"/>
          <w:szCs w:val="24"/>
        </w:rPr>
        <w:t xml:space="preserve"> (March 1983).</w:t>
      </w:r>
    </w:p>
    <w:p w:rsidR="005F049F" w:rsidRDefault="005F049F" w:rsidP="005F049F">
      <w:pPr>
        <w:suppressAutoHyphens/>
        <w:ind w:left="270" w:hanging="270"/>
        <w:jc w:val="both"/>
        <w:rPr>
          <w:rFonts w:ascii="Times New Roman" w:hAnsi="Times New Roman"/>
          <w:spacing w:val="-3"/>
        </w:rPr>
      </w:pPr>
      <w:r>
        <w:rPr>
          <w:rFonts w:ascii="Times New Roman" w:hAnsi="Times New Roman"/>
          <w:spacing w:val="-3"/>
        </w:rPr>
        <w:t xml:space="preserve">Bryon D. Jones et al.,  “Representation and American Governing Institutions,” </w:t>
      </w:r>
      <w:r w:rsidRPr="007227F3">
        <w:rPr>
          <w:rFonts w:ascii="Times New Roman" w:hAnsi="Times New Roman"/>
          <w:i/>
          <w:spacing w:val="-3"/>
        </w:rPr>
        <w:t>Journal of Politics</w:t>
      </w:r>
      <w:r>
        <w:rPr>
          <w:rFonts w:ascii="Times New Roman" w:hAnsi="Times New Roman"/>
          <w:spacing w:val="-3"/>
        </w:rPr>
        <w:t xml:space="preserve"> (January 2009).</w:t>
      </w:r>
    </w:p>
    <w:p w:rsidR="00C66666" w:rsidRDefault="00C66666" w:rsidP="00C66666">
      <w:pPr>
        <w:suppressAutoHyphens/>
        <w:ind w:left="270" w:hanging="270"/>
        <w:jc w:val="both"/>
        <w:rPr>
          <w:rFonts w:ascii="Times New Roman" w:hAnsi="Times New Roman"/>
          <w:spacing w:val="-3"/>
        </w:rPr>
      </w:pPr>
      <w:r>
        <w:rPr>
          <w:rFonts w:ascii="Times New Roman" w:hAnsi="Times New Roman"/>
          <w:spacing w:val="-3"/>
        </w:rPr>
        <w:t xml:space="preserve">John Griffin, “Voting Power, Policy Representation, and Disparities in Voting’s Rewards,” </w:t>
      </w:r>
      <w:r w:rsidRPr="009E5A96">
        <w:rPr>
          <w:rFonts w:ascii="Times New Roman" w:hAnsi="Times New Roman"/>
          <w:i/>
          <w:spacing w:val="-3"/>
        </w:rPr>
        <w:t>Journal of Politics</w:t>
      </w:r>
      <w:r>
        <w:rPr>
          <w:rFonts w:ascii="Times New Roman" w:hAnsi="Times New Roman"/>
          <w:spacing w:val="-3"/>
        </w:rPr>
        <w:t xml:space="preserve"> (January 2013).</w:t>
      </w:r>
    </w:p>
    <w:p w:rsidR="00F83F28" w:rsidRDefault="00F83F28" w:rsidP="00F83F28">
      <w:pPr>
        <w:ind w:left="270" w:hanging="270"/>
        <w:jc w:val="both"/>
        <w:rPr>
          <w:rFonts w:ascii="Times New Roman" w:hAnsi="Times New Roman"/>
          <w:spacing w:val="-3"/>
          <w:szCs w:val="24"/>
        </w:rPr>
      </w:pPr>
      <w:r w:rsidRPr="008E5C0A">
        <w:rPr>
          <w:rFonts w:ascii="Times New Roman" w:hAnsi="Times New Roman"/>
          <w:spacing w:val="-3"/>
          <w:szCs w:val="24"/>
        </w:rPr>
        <w:t>John R. Hibbi</w:t>
      </w:r>
      <w:r>
        <w:rPr>
          <w:rFonts w:ascii="Times New Roman" w:hAnsi="Times New Roman"/>
          <w:spacing w:val="-3"/>
          <w:szCs w:val="24"/>
        </w:rPr>
        <w:t>ng and Elizabeth Theiss-Morse, “</w:t>
      </w:r>
      <w:r w:rsidRPr="008E5C0A">
        <w:rPr>
          <w:rFonts w:ascii="Times New Roman" w:hAnsi="Times New Roman"/>
          <w:spacing w:val="-3"/>
          <w:szCs w:val="24"/>
        </w:rPr>
        <w:t>Process Preferences and American Politics: What th</w:t>
      </w:r>
      <w:r>
        <w:rPr>
          <w:rFonts w:ascii="Times New Roman" w:hAnsi="Times New Roman"/>
          <w:spacing w:val="-3"/>
          <w:szCs w:val="24"/>
        </w:rPr>
        <w:t>e People Want Government to Be,”</w:t>
      </w:r>
      <w:r w:rsidRPr="008E5C0A">
        <w:rPr>
          <w:rFonts w:ascii="Times New Roman" w:hAnsi="Times New Roman"/>
          <w:spacing w:val="-3"/>
          <w:szCs w:val="24"/>
        </w:rPr>
        <w:t xml:space="preserve"> </w:t>
      </w:r>
      <w:r w:rsidRPr="008E5C0A">
        <w:rPr>
          <w:rFonts w:ascii="Times New Roman" w:hAnsi="Times New Roman"/>
          <w:i/>
          <w:spacing w:val="-3"/>
          <w:szCs w:val="24"/>
        </w:rPr>
        <w:t>American Political Science Review</w:t>
      </w:r>
      <w:r>
        <w:rPr>
          <w:rFonts w:ascii="Times New Roman" w:hAnsi="Times New Roman"/>
          <w:spacing w:val="-3"/>
          <w:szCs w:val="24"/>
        </w:rPr>
        <w:t>. 95 (March 2001).</w:t>
      </w:r>
    </w:p>
    <w:p w:rsidR="007356B6" w:rsidRPr="008E5C0A" w:rsidRDefault="007356B6" w:rsidP="007356B6">
      <w:pPr>
        <w:suppressAutoHyphens/>
        <w:ind w:left="270" w:hanging="270"/>
        <w:jc w:val="both"/>
        <w:rPr>
          <w:rFonts w:ascii="Times New Roman" w:hAnsi="Times New Roman"/>
          <w:spacing w:val="-3"/>
          <w:szCs w:val="24"/>
        </w:rPr>
      </w:pPr>
      <w:r>
        <w:rPr>
          <w:rFonts w:ascii="Times New Roman" w:hAnsi="Times New Roman"/>
          <w:spacing w:val="-3"/>
          <w:szCs w:val="24"/>
        </w:rPr>
        <w:t xml:space="preserve">Marc J. Hetherington, “How Trust Matters: The Changing Political Relevance of Political Trust,” </w:t>
      </w:r>
      <w:r w:rsidRPr="00F76DF1">
        <w:rPr>
          <w:rFonts w:ascii="Times New Roman" w:hAnsi="Times New Roman"/>
          <w:i/>
          <w:spacing w:val="-3"/>
          <w:szCs w:val="24"/>
        </w:rPr>
        <w:t>American Journal of Political Science</w:t>
      </w:r>
      <w:r>
        <w:rPr>
          <w:rFonts w:ascii="Times New Roman" w:hAnsi="Times New Roman"/>
          <w:spacing w:val="-3"/>
          <w:szCs w:val="24"/>
        </w:rPr>
        <w:t xml:space="preserve"> (April 2012).</w:t>
      </w:r>
    </w:p>
    <w:p w:rsidR="00C66666" w:rsidRPr="008E5C0A" w:rsidRDefault="00E356D3" w:rsidP="00E356D3">
      <w:pPr>
        <w:suppressAutoHyphens/>
        <w:ind w:left="270" w:hanging="270"/>
        <w:jc w:val="both"/>
        <w:rPr>
          <w:rFonts w:ascii="Times New Roman" w:hAnsi="Times New Roman"/>
          <w:spacing w:val="-3"/>
          <w:szCs w:val="24"/>
        </w:rPr>
      </w:pPr>
      <w:r w:rsidRPr="008E5C0A">
        <w:rPr>
          <w:rFonts w:ascii="Times New Roman" w:hAnsi="Times New Roman"/>
          <w:spacing w:val="-3"/>
          <w:szCs w:val="24"/>
        </w:rPr>
        <w:t>D</w:t>
      </w:r>
      <w:r>
        <w:rPr>
          <w:rFonts w:ascii="Times New Roman" w:hAnsi="Times New Roman"/>
          <w:spacing w:val="-3"/>
          <w:szCs w:val="24"/>
        </w:rPr>
        <w:t>iana C. Mutz and Byron Reeves, “</w:t>
      </w:r>
      <w:r w:rsidRPr="008E5C0A">
        <w:rPr>
          <w:rFonts w:ascii="Times New Roman" w:hAnsi="Times New Roman"/>
          <w:spacing w:val="-3"/>
          <w:szCs w:val="24"/>
        </w:rPr>
        <w:t>The New Videomalaise: Effects of Televised</w:t>
      </w:r>
      <w:r>
        <w:rPr>
          <w:rFonts w:ascii="Times New Roman" w:hAnsi="Times New Roman"/>
          <w:spacing w:val="-3"/>
          <w:szCs w:val="24"/>
        </w:rPr>
        <w:t xml:space="preserve"> Incivility on Political Trust,”</w:t>
      </w:r>
      <w:r w:rsidRPr="008E5C0A">
        <w:rPr>
          <w:rFonts w:ascii="Times New Roman" w:hAnsi="Times New Roman"/>
          <w:spacing w:val="-3"/>
          <w:szCs w:val="24"/>
        </w:rPr>
        <w:t xml:space="preserve"> </w:t>
      </w:r>
      <w:r w:rsidRPr="008E5C0A">
        <w:rPr>
          <w:rFonts w:ascii="Times New Roman" w:hAnsi="Times New Roman"/>
          <w:i/>
          <w:iCs/>
          <w:spacing w:val="-3"/>
          <w:szCs w:val="24"/>
        </w:rPr>
        <w:t>American Political Science Review</w:t>
      </w:r>
      <w:r w:rsidRPr="008E5C0A">
        <w:rPr>
          <w:rFonts w:ascii="Times New Roman" w:hAnsi="Times New Roman"/>
          <w:spacing w:val="-3"/>
          <w:szCs w:val="24"/>
        </w:rPr>
        <w:t xml:space="preserve"> (February 2005).</w:t>
      </w:r>
    </w:p>
    <w:p w:rsidR="00E356D3" w:rsidRDefault="00E356D3" w:rsidP="00E356D3">
      <w:pPr>
        <w:suppressAutoHyphens/>
        <w:ind w:left="270" w:hanging="270"/>
        <w:jc w:val="both"/>
        <w:rPr>
          <w:rFonts w:ascii="Times New Roman" w:hAnsi="Times New Roman"/>
          <w:szCs w:val="24"/>
          <w:shd w:val="clear" w:color="auto" w:fill="FFFFFF"/>
        </w:rPr>
      </w:pPr>
    </w:p>
    <w:p w:rsidR="00E356D3" w:rsidRDefault="00E356D3" w:rsidP="00E356D3">
      <w:pPr>
        <w:suppressAutoHyphens/>
        <w:ind w:left="270" w:hanging="270"/>
        <w:jc w:val="both"/>
        <w:rPr>
          <w:rFonts w:ascii="Times New Roman" w:hAnsi="Times New Roman"/>
          <w:szCs w:val="24"/>
          <w:shd w:val="clear" w:color="auto" w:fill="FFFFFF"/>
        </w:rPr>
      </w:pPr>
      <w:r>
        <w:rPr>
          <w:rFonts w:ascii="Times New Roman" w:hAnsi="Times New Roman"/>
          <w:szCs w:val="24"/>
          <w:shd w:val="clear" w:color="auto" w:fill="FFFFFF"/>
        </w:rPr>
        <w:t>Recommended Readings:</w:t>
      </w:r>
    </w:p>
    <w:p w:rsidR="00F76DF1" w:rsidRDefault="00F76DF1" w:rsidP="00F76DF1">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Lawrence R. Jacobs and Robert Y. Shapiro, </w:t>
      </w:r>
      <w:r w:rsidRPr="008E5C0A">
        <w:rPr>
          <w:rFonts w:ascii="Times New Roman" w:hAnsi="Times New Roman"/>
          <w:i/>
          <w:spacing w:val="-3"/>
          <w:szCs w:val="24"/>
        </w:rPr>
        <w:t>Politicians Don't Pander: Political Manipulation and the Loss of Democratic Responsiveness</w:t>
      </w:r>
      <w:r w:rsidRPr="008E5C0A">
        <w:rPr>
          <w:rFonts w:ascii="Times New Roman" w:hAnsi="Times New Roman"/>
          <w:spacing w:val="-3"/>
          <w:szCs w:val="24"/>
        </w:rPr>
        <w:t xml:space="preserve"> (2000).</w:t>
      </w:r>
    </w:p>
    <w:p w:rsidR="00F76DF1" w:rsidRPr="008E5C0A" w:rsidRDefault="00F76DF1" w:rsidP="00F76DF1">
      <w:pPr>
        <w:suppressAutoHyphens/>
        <w:ind w:left="270" w:hanging="270"/>
        <w:jc w:val="both"/>
        <w:rPr>
          <w:rFonts w:ascii="Times New Roman" w:hAnsi="Times New Roman"/>
          <w:spacing w:val="-3"/>
          <w:szCs w:val="24"/>
        </w:rPr>
      </w:pPr>
      <w:r w:rsidRPr="008E5C0A">
        <w:rPr>
          <w:rFonts w:ascii="Times New Roman" w:hAnsi="Times New Roman"/>
          <w:spacing w:val="-3"/>
          <w:szCs w:val="24"/>
        </w:rPr>
        <w:t>Warren E</w:t>
      </w:r>
      <w:r>
        <w:rPr>
          <w:rFonts w:ascii="Times New Roman" w:hAnsi="Times New Roman"/>
          <w:spacing w:val="-3"/>
          <w:szCs w:val="24"/>
        </w:rPr>
        <w:t>. Miller and Donald E. Stokes, “</w:t>
      </w:r>
      <w:r w:rsidRPr="008E5C0A">
        <w:rPr>
          <w:rFonts w:ascii="Times New Roman" w:hAnsi="Times New Roman"/>
          <w:spacing w:val="-3"/>
          <w:szCs w:val="24"/>
        </w:rPr>
        <w:t>Cons</w:t>
      </w:r>
      <w:r>
        <w:rPr>
          <w:rFonts w:ascii="Times New Roman" w:hAnsi="Times New Roman"/>
          <w:spacing w:val="-3"/>
          <w:szCs w:val="24"/>
        </w:rPr>
        <w:t>tituency Influence in Congress,”</w:t>
      </w:r>
      <w:r w:rsidRPr="008E5C0A">
        <w:rPr>
          <w:rFonts w:ascii="Times New Roman" w:hAnsi="Times New Roman"/>
          <w:spacing w:val="-3"/>
          <w:szCs w:val="24"/>
        </w:rPr>
        <w:t xml:space="preserve"> </w:t>
      </w:r>
      <w:r w:rsidRPr="008E5C0A">
        <w:rPr>
          <w:rFonts w:ascii="Times New Roman" w:hAnsi="Times New Roman"/>
          <w:i/>
          <w:spacing w:val="-3"/>
          <w:szCs w:val="24"/>
        </w:rPr>
        <w:t>American Political Science Review</w:t>
      </w:r>
      <w:r w:rsidRPr="008E5C0A">
        <w:rPr>
          <w:rFonts w:ascii="Times New Roman" w:hAnsi="Times New Roman"/>
          <w:spacing w:val="-3"/>
          <w:szCs w:val="24"/>
        </w:rPr>
        <w:t xml:space="preserve"> (March 1963); reprinted as Chapter 16 in </w:t>
      </w:r>
      <w:r w:rsidRPr="008E5C0A">
        <w:rPr>
          <w:rFonts w:ascii="Times New Roman" w:hAnsi="Times New Roman"/>
          <w:i/>
          <w:spacing w:val="-3"/>
          <w:szCs w:val="24"/>
        </w:rPr>
        <w:t>Elections and the Political Order</w:t>
      </w:r>
      <w:r w:rsidRPr="008E5C0A">
        <w:rPr>
          <w:rFonts w:ascii="Times New Roman" w:hAnsi="Times New Roman"/>
          <w:spacing w:val="-3"/>
          <w:szCs w:val="24"/>
        </w:rPr>
        <w:t>.</w:t>
      </w:r>
    </w:p>
    <w:p w:rsidR="00D53358" w:rsidRDefault="00D53358" w:rsidP="00E356D3">
      <w:pPr>
        <w:suppressAutoHyphens/>
        <w:ind w:left="270" w:hanging="270"/>
        <w:jc w:val="both"/>
        <w:rPr>
          <w:rFonts w:ascii="Times New Roman" w:hAnsi="Times New Roman"/>
          <w:szCs w:val="24"/>
          <w:shd w:val="clear" w:color="auto" w:fill="FFFFFF"/>
        </w:rPr>
      </w:pPr>
      <w:r>
        <w:rPr>
          <w:rFonts w:ascii="Times New Roman" w:hAnsi="Times New Roman"/>
          <w:szCs w:val="24"/>
          <w:shd w:val="clear" w:color="auto" w:fill="FFFFFF"/>
        </w:rPr>
        <w:t xml:space="preserve">Patrick Flavin, “Income Inequality and Policy Representation in the American States,” </w:t>
      </w:r>
      <w:r w:rsidRPr="00D53358">
        <w:rPr>
          <w:rFonts w:ascii="Times New Roman" w:hAnsi="Times New Roman"/>
          <w:i/>
          <w:szCs w:val="24"/>
          <w:shd w:val="clear" w:color="auto" w:fill="FFFFFF"/>
        </w:rPr>
        <w:t>American Politics Research</w:t>
      </w:r>
      <w:r>
        <w:rPr>
          <w:rFonts w:ascii="Times New Roman" w:hAnsi="Times New Roman"/>
          <w:szCs w:val="24"/>
          <w:shd w:val="clear" w:color="auto" w:fill="FFFFFF"/>
        </w:rPr>
        <w:t xml:space="preserve"> (January 2012).</w:t>
      </w:r>
    </w:p>
    <w:p w:rsidR="001A71DB" w:rsidRPr="008E5C0A" w:rsidRDefault="001A71DB" w:rsidP="001A71DB">
      <w:pPr>
        <w:suppressAutoHyphens/>
        <w:ind w:left="270" w:hanging="270"/>
        <w:jc w:val="both"/>
        <w:rPr>
          <w:rFonts w:ascii="Times New Roman" w:hAnsi="Times New Roman"/>
          <w:spacing w:val="-3"/>
          <w:szCs w:val="24"/>
        </w:rPr>
      </w:pPr>
      <w:r>
        <w:rPr>
          <w:rFonts w:ascii="Times New Roman" w:hAnsi="Times New Roman"/>
          <w:spacing w:val="-3"/>
          <w:szCs w:val="24"/>
        </w:rPr>
        <w:t>James Fowler, “</w:t>
      </w:r>
      <w:r w:rsidRPr="008E5C0A">
        <w:rPr>
          <w:rFonts w:ascii="Times New Roman" w:hAnsi="Times New Roman"/>
          <w:spacing w:val="-3"/>
          <w:szCs w:val="24"/>
        </w:rPr>
        <w:t>Dynamic Resp</w:t>
      </w:r>
      <w:r>
        <w:rPr>
          <w:rFonts w:ascii="Times New Roman" w:hAnsi="Times New Roman"/>
          <w:spacing w:val="-3"/>
          <w:szCs w:val="24"/>
        </w:rPr>
        <w:t>onsiveness in the U. S. Senate,”</w:t>
      </w:r>
      <w:r w:rsidRPr="008E5C0A">
        <w:rPr>
          <w:rFonts w:ascii="Times New Roman" w:hAnsi="Times New Roman"/>
          <w:spacing w:val="-3"/>
          <w:szCs w:val="24"/>
        </w:rPr>
        <w:t xml:space="preserve"> </w:t>
      </w:r>
      <w:r w:rsidRPr="008E5C0A">
        <w:rPr>
          <w:rFonts w:ascii="Times New Roman" w:hAnsi="Times New Roman"/>
          <w:i/>
          <w:iCs/>
          <w:spacing w:val="-3"/>
          <w:szCs w:val="24"/>
        </w:rPr>
        <w:t>American Journal of Political Science</w:t>
      </w:r>
      <w:r w:rsidRPr="008E5C0A">
        <w:rPr>
          <w:rFonts w:ascii="Times New Roman" w:hAnsi="Times New Roman"/>
          <w:spacing w:val="-3"/>
          <w:szCs w:val="24"/>
        </w:rPr>
        <w:t xml:space="preserve"> (April 2005).</w:t>
      </w:r>
    </w:p>
    <w:p w:rsidR="001A71DB" w:rsidRPr="008E5C0A" w:rsidRDefault="001A71DB" w:rsidP="001A71DB">
      <w:pPr>
        <w:ind w:left="270" w:hanging="270"/>
        <w:jc w:val="both"/>
        <w:rPr>
          <w:rFonts w:ascii="Times New Roman" w:hAnsi="Times New Roman"/>
          <w:spacing w:val="-3"/>
          <w:szCs w:val="24"/>
        </w:rPr>
      </w:pPr>
      <w:r>
        <w:rPr>
          <w:rFonts w:ascii="Times New Roman" w:hAnsi="Times New Roman"/>
          <w:spacing w:val="-3"/>
          <w:szCs w:val="24"/>
        </w:rPr>
        <w:t>Mark A. Smith, “</w:t>
      </w:r>
      <w:r w:rsidRPr="008E5C0A">
        <w:rPr>
          <w:rFonts w:ascii="Times New Roman" w:hAnsi="Times New Roman"/>
          <w:spacing w:val="-3"/>
          <w:szCs w:val="24"/>
        </w:rPr>
        <w:t>Public Opinion, Elections, and Representation within a Market Economy: Does the Structural Power of Business</w:t>
      </w:r>
      <w:r>
        <w:rPr>
          <w:rFonts w:ascii="Times New Roman" w:hAnsi="Times New Roman"/>
          <w:spacing w:val="-3"/>
          <w:szCs w:val="24"/>
        </w:rPr>
        <w:t xml:space="preserve"> Undermine Popular Sovereignty?”</w:t>
      </w:r>
      <w:r w:rsidRPr="008E5C0A">
        <w:rPr>
          <w:rFonts w:ascii="Times New Roman" w:hAnsi="Times New Roman"/>
          <w:spacing w:val="-3"/>
          <w:szCs w:val="24"/>
        </w:rPr>
        <w:t xml:space="preserve"> </w:t>
      </w:r>
      <w:r w:rsidRPr="008E5C0A">
        <w:rPr>
          <w:rFonts w:ascii="Times New Roman" w:hAnsi="Times New Roman"/>
          <w:i/>
          <w:spacing w:val="-3"/>
          <w:szCs w:val="24"/>
        </w:rPr>
        <w:t>American Journal of Political Science</w:t>
      </w:r>
      <w:r w:rsidRPr="008E5C0A">
        <w:rPr>
          <w:rFonts w:ascii="Times New Roman" w:hAnsi="Times New Roman"/>
          <w:spacing w:val="-3"/>
          <w:szCs w:val="24"/>
        </w:rPr>
        <w:t xml:space="preserve"> (July 1999).</w:t>
      </w:r>
    </w:p>
    <w:p w:rsidR="00F83F28" w:rsidRDefault="00F83F28" w:rsidP="00F83F28">
      <w:pPr>
        <w:ind w:left="270" w:hanging="270"/>
        <w:jc w:val="both"/>
        <w:rPr>
          <w:rFonts w:ascii="Times New Roman" w:hAnsi="Times New Roman"/>
          <w:spacing w:val="-3"/>
        </w:rPr>
      </w:pPr>
      <w:r>
        <w:rPr>
          <w:rFonts w:ascii="Times New Roman" w:hAnsi="Times New Roman"/>
          <w:spacing w:val="-3"/>
        </w:rPr>
        <w:t xml:space="preserve">Joseph Bafumi and Michael C. Herron, “Leapfrog Representation and Extremism: A Study of American Voters and Their Members in Congress,” </w:t>
      </w:r>
      <w:r w:rsidRPr="00A954A8">
        <w:rPr>
          <w:rFonts w:ascii="Times New Roman" w:hAnsi="Times New Roman"/>
          <w:i/>
          <w:spacing w:val="-3"/>
        </w:rPr>
        <w:t>American Political Science Review</w:t>
      </w:r>
      <w:r>
        <w:rPr>
          <w:rFonts w:ascii="Times New Roman" w:hAnsi="Times New Roman"/>
          <w:spacing w:val="-3"/>
        </w:rPr>
        <w:t xml:space="preserve"> (August 2010).</w:t>
      </w:r>
    </w:p>
    <w:p w:rsidR="003C0439" w:rsidRDefault="003C0439" w:rsidP="003C0439">
      <w:pPr>
        <w:ind w:left="270" w:hanging="270"/>
        <w:jc w:val="both"/>
        <w:rPr>
          <w:rFonts w:ascii="Times New Roman" w:hAnsi="Times New Roman"/>
          <w:spacing w:val="-3"/>
        </w:rPr>
      </w:pPr>
      <w:r>
        <w:rPr>
          <w:rFonts w:ascii="Times New Roman" w:hAnsi="Times New Roman"/>
          <w:spacing w:val="-3"/>
        </w:rPr>
        <w:t xml:space="preserve">Stephen Ansolabehere and Philip Edward Jones, “Constituents’ Responses to Congressional Roll-Call Voting,” </w:t>
      </w:r>
      <w:r w:rsidRPr="009B3722">
        <w:rPr>
          <w:rFonts w:ascii="Times New Roman" w:hAnsi="Times New Roman"/>
          <w:i/>
          <w:spacing w:val="-3"/>
        </w:rPr>
        <w:t>American Journal of Political Science</w:t>
      </w:r>
      <w:r>
        <w:rPr>
          <w:rFonts w:ascii="Times New Roman" w:hAnsi="Times New Roman"/>
          <w:spacing w:val="-3"/>
        </w:rPr>
        <w:t xml:space="preserve"> (July 2010).</w:t>
      </w:r>
    </w:p>
    <w:p w:rsidR="00F83F28" w:rsidRDefault="00F83F28" w:rsidP="00F83F28">
      <w:pPr>
        <w:suppressAutoHyphens/>
        <w:ind w:left="270" w:hanging="270"/>
        <w:jc w:val="both"/>
        <w:rPr>
          <w:rFonts w:ascii="Times New Roman" w:hAnsi="Times New Roman"/>
          <w:spacing w:val="-3"/>
        </w:rPr>
      </w:pPr>
      <w:r>
        <w:rPr>
          <w:rFonts w:ascii="Times New Roman" w:hAnsi="Times New Roman"/>
          <w:spacing w:val="-3"/>
        </w:rPr>
        <w:t xml:space="preserve">Christopher J. Casillas et al., “How Public Opinion Constrains the U.S. Supreme Court,” </w:t>
      </w:r>
      <w:r w:rsidRPr="00733BC4">
        <w:rPr>
          <w:rFonts w:ascii="Times New Roman" w:hAnsi="Times New Roman"/>
          <w:i/>
          <w:spacing w:val="-3"/>
        </w:rPr>
        <w:t>American Journal of Political Science</w:t>
      </w:r>
      <w:r>
        <w:rPr>
          <w:rFonts w:ascii="Times New Roman" w:hAnsi="Times New Roman"/>
          <w:spacing w:val="-3"/>
        </w:rPr>
        <w:t xml:space="preserve"> (January 2011).</w:t>
      </w:r>
    </w:p>
    <w:p w:rsidR="00F83F28" w:rsidRPr="008E5C0A" w:rsidRDefault="00F83F28" w:rsidP="00F83F28">
      <w:pPr>
        <w:ind w:left="270" w:hanging="270"/>
        <w:jc w:val="both"/>
        <w:rPr>
          <w:rFonts w:ascii="Times New Roman" w:hAnsi="Times New Roman"/>
          <w:spacing w:val="-3"/>
          <w:szCs w:val="24"/>
        </w:rPr>
      </w:pPr>
      <w:r>
        <w:rPr>
          <w:rFonts w:ascii="Times New Roman" w:hAnsi="Times New Roman"/>
          <w:spacing w:val="-3"/>
          <w:szCs w:val="24"/>
        </w:rPr>
        <w:t xml:space="preserve">John R. Hibbing and Elizabeth Thiess-Morse, </w:t>
      </w:r>
      <w:r w:rsidRPr="00F83F28">
        <w:rPr>
          <w:rFonts w:ascii="Times New Roman" w:hAnsi="Times New Roman"/>
          <w:i/>
          <w:spacing w:val="-3"/>
          <w:szCs w:val="24"/>
        </w:rPr>
        <w:t>Congress as Public Enemy</w:t>
      </w:r>
      <w:r>
        <w:rPr>
          <w:rFonts w:ascii="Times New Roman" w:hAnsi="Times New Roman"/>
          <w:spacing w:val="-3"/>
          <w:szCs w:val="24"/>
        </w:rPr>
        <w:t xml:space="preserve"> (1995).</w:t>
      </w:r>
    </w:p>
    <w:p w:rsidR="00F83F28" w:rsidRDefault="00F83F28" w:rsidP="00F83F28">
      <w:pPr>
        <w:suppressAutoHyphens/>
        <w:ind w:left="270" w:hanging="270"/>
        <w:jc w:val="both"/>
        <w:rPr>
          <w:rFonts w:ascii="Times New Roman" w:hAnsi="Times New Roman"/>
          <w:spacing w:val="-3"/>
          <w:szCs w:val="24"/>
        </w:rPr>
      </w:pPr>
      <w:r w:rsidRPr="008E5C0A">
        <w:rPr>
          <w:rFonts w:ascii="Times New Roman" w:hAnsi="Times New Roman"/>
          <w:spacing w:val="-3"/>
          <w:szCs w:val="24"/>
        </w:rPr>
        <w:t xml:space="preserve">Marc J. Hetherington, </w:t>
      </w:r>
      <w:r w:rsidRPr="008E5C0A">
        <w:rPr>
          <w:rFonts w:ascii="Times New Roman" w:hAnsi="Times New Roman"/>
          <w:i/>
          <w:iCs/>
          <w:spacing w:val="-3"/>
          <w:szCs w:val="24"/>
        </w:rPr>
        <w:t>Why Trust Matters: Declining Political Trust and the Demise of American Liberalism</w:t>
      </w:r>
      <w:r>
        <w:rPr>
          <w:rFonts w:ascii="Times New Roman" w:hAnsi="Times New Roman"/>
          <w:spacing w:val="-3"/>
          <w:szCs w:val="24"/>
        </w:rPr>
        <w:t xml:space="preserve"> (2005); also see Hetherington, “</w:t>
      </w:r>
      <w:r w:rsidRPr="008E5C0A">
        <w:rPr>
          <w:rFonts w:ascii="Times New Roman" w:hAnsi="Times New Roman"/>
          <w:spacing w:val="-3"/>
          <w:szCs w:val="24"/>
        </w:rPr>
        <w:t>The Politica</w:t>
      </w:r>
      <w:r>
        <w:rPr>
          <w:rFonts w:ascii="Times New Roman" w:hAnsi="Times New Roman"/>
          <w:spacing w:val="-3"/>
          <w:szCs w:val="24"/>
        </w:rPr>
        <w:t>l Relevance of Political Trust,”</w:t>
      </w:r>
      <w:r w:rsidRPr="008E5C0A">
        <w:rPr>
          <w:rFonts w:ascii="Times New Roman" w:hAnsi="Times New Roman"/>
          <w:spacing w:val="-3"/>
          <w:szCs w:val="24"/>
        </w:rPr>
        <w:t xml:space="preserve"> </w:t>
      </w:r>
      <w:r w:rsidRPr="008E5C0A">
        <w:rPr>
          <w:rFonts w:ascii="Times New Roman" w:hAnsi="Times New Roman"/>
          <w:i/>
          <w:spacing w:val="-3"/>
          <w:szCs w:val="24"/>
        </w:rPr>
        <w:t>American Political Science Review</w:t>
      </w:r>
      <w:r w:rsidRPr="008E5C0A">
        <w:rPr>
          <w:rFonts w:ascii="Times New Roman" w:hAnsi="Times New Roman"/>
          <w:spacing w:val="-3"/>
          <w:szCs w:val="24"/>
        </w:rPr>
        <w:t xml:space="preserve"> (December 1998).</w:t>
      </w:r>
    </w:p>
    <w:p w:rsidR="00F83F28" w:rsidRPr="008E5C0A" w:rsidRDefault="00F83F28" w:rsidP="00F83F28">
      <w:pPr>
        <w:suppressAutoHyphens/>
        <w:ind w:left="270" w:hanging="270"/>
        <w:jc w:val="both"/>
        <w:rPr>
          <w:rFonts w:ascii="Times New Roman" w:hAnsi="Times New Roman"/>
          <w:spacing w:val="-3"/>
          <w:szCs w:val="24"/>
        </w:rPr>
      </w:pPr>
      <w:r w:rsidRPr="008E5C0A">
        <w:rPr>
          <w:rFonts w:ascii="Times New Roman" w:hAnsi="Times New Roman"/>
          <w:spacing w:val="-3"/>
          <w:szCs w:val="24"/>
        </w:rPr>
        <w:t>Thomas</w:t>
      </w:r>
      <w:r>
        <w:rPr>
          <w:rFonts w:ascii="Times New Roman" w:hAnsi="Times New Roman"/>
          <w:spacing w:val="-3"/>
          <w:szCs w:val="24"/>
        </w:rPr>
        <w:t xml:space="preserve"> J. Rudolph and Jillian Evans, “</w:t>
      </w:r>
      <w:r w:rsidRPr="008E5C0A">
        <w:rPr>
          <w:rFonts w:ascii="Times New Roman" w:hAnsi="Times New Roman"/>
          <w:spacing w:val="-3"/>
          <w:szCs w:val="24"/>
        </w:rPr>
        <w:t>Political Trust, Ideology, and Public S</w:t>
      </w:r>
      <w:r>
        <w:rPr>
          <w:rFonts w:ascii="Times New Roman" w:hAnsi="Times New Roman"/>
          <w:spacing w:val="-3"/>
          <w:szCs w:val="24"/>
        </w:rPr>
        <w:t>upport for Government Spending,”</w:t>
      </w:r>
      <w:r w:rsidRPr="008E5C0A">
        <w:rPr>
          <w:rFonts w:ascii="Times New Roman" w:hAnsi="Times New Roman"/>
          <w:spacing w:val="-3"/>
          <w:szCs w:val="24"/>
        </w:rPr>
        <w:t xml:space="preserve"> </w:t>
      </w:r>
      <w:r w:rsidRPr="008E5C0A">
        <w:rPr>
          <w:rFonts w:ascii="Times New Roman" w:hAnsi="Times New Roman"/>
          <w:i/>
          <w:iCs/>
          <w:spacing w:val="-3"/>
          <w:szCs w:val="24"/>
        </w:rPr>
        <w:t>American Journal of Political Science</w:t>
      </w:r>
      <w:r w:rsidRPr="008E5C0A">
        <w:rPr>
          <w:rFonts w:ascii="Times New Roman" w:hAnsi="Times New Roman"/>
          <w:spacing w:val="-3"/>
          <w:szCs w:val="24"/>
        </w:rPr>
        <w:t xml:space="preserve"> (July 2005).</w:t>
      </w:r>
    </w:p>
    <w:p w:rsidR="007356B6" w:rsidRPr="003E5EF1" w:rsidRDefault="007356B6" w:rsidP="007356B6">
      <w:pPr>
        <w:ind w:left="270" w:hanging="270"/>
        <w:jc w:val="both"/>
        <w:rPr>
          <w:rFonts w:ascii="Times New Roman" w:hAnsi="Times New Roman"/>
          <w:spacing w:val="-3"/>
        </w:rPr>
      </w:pPr>
      <w:r>
        <w:rPr>
          <w:rFonts w:ascii="Times New Roman" w:hAnsi="Times New Roman"/>
          <w:spacing w:val="-3"/>
        </w:rPr>
        <w:t xml:space="preserve">Marc J. Hetherington and Thomas J. Rudolph, “Priming, Performance, and the Dynamics of Political Trust,” </w:t>
      </w:r>
      <w:r w:rsidRPr="00456EE7">
        <w:rPr>
          <w:rFonts w:ascii="Times New Roman" w:hAnsi="Times New Roman"/>
          <w:i/>
          <w:spacing w:val="-3"/>
        </w:rPr>
        <w:t>Journal of Politics</w:t>
      </w:r>
      <w:r>
        <w:rPr>
          <w:rFonts w:ascii="Times New Roman" w:hAnsi="Times New Roman"/>
          <w:spacing w:val="-3"/>
        </w:rPr>
        <w:t xml:space="preserve"> (April 2008).</w:t>
      </w:r>
    </w:p>
    <w:p w:rsidR="00F83F28" w:rsidRDefault="00F83F28" w:rsidP="00F83F28">
      <w:pPr>
        <w:ind w:left="270" w:hanging="270"/>
        <w:jc w:val="both"/>
        <w:rPr>
          <w:rFonts w:ascii="Times New Roman" w:hAnsi="Times New Roman"/>
          <w:spacing w:val="-3"/>
        </w:rPr>
      </w:pPr>
      <w:r>
        <w:rPr>
          <w:rFonts w:ascii="Times New Roman" w:hAnsi="Times New Roman"/>
          <w:spacing w:val="-3"/>
        </w:rPr>
        <w:t xml:space="preserve">Luke Keele, “Social Capital and the Dynamics of Trust in Government,” </w:t>
      </w:r>
      <w:r w:rsidRPr="00383B25">
        <w:rPr>
          <w:rFonts w:ascii="Times New Roman" w:hAnsi="Times New Roman"/>
          <w:i/>
          <w:spacing w:val="-3"/>
        </w:rPr>
        <w:t>American Journal of Political Science</w:t>
      </w:r>
      <w:r>
        <w:rPr>
          <w:rFonts w:ascii="Times New Roman" w:hAnsi="Times New Roman"/>
          <w:spacing w:val="-3"/>
        </w:rPr>
        <w:t xml:space="preserve"> (April 2007).</w:t>
      </w:r>
    </w:p>
    <w:p w:rsidR="00F83F28" w:rsidRPr="008E5C0A" w:rsidRDefault="00F83F28" w:rsidP="00F83F28">
      <w:pPr>
        <w:suppressAutoHyphens/>
        <w:ind w:left="270" w:hanging="270"/>
        <w:jc w:val="both"/>
        <w:rPr>
          <w:rFonts w:ascii="Times New Roman" w:hAnsi="Times New Roman"/>
          <w:spacing w:val="-3"/>
          <w:szCs w:val="24"/>
        </w:rPr>
      </w:pPr>
      <w:r w:rsidRPr="008E5C0A">
        <w:rPr>
          <w:rFonts w:ascii="Times New Roman" w:hAnsi="Times New Roman"/>
          <w:spacing w:val="-3"/>
          <w:szCs w:val="24"/>
        </w:rPr>
        <w:t>Ti</w:t>
      </w:r>
      <w:r>
        <w:rPr>
          <w:rFonts w:ascii="Times New Roman" w:hAnsi="Times New Roman"/>
          <w:spacing w:val="-3"/>
          <w:szCs w:val="24"/>
        </w:rPr>
        <w:t>mothy E. Cook and Paul Gronke, “</w:t>
      </w:r>
      <w:r w:rsidRPr="008E5C0A">
        <w:rPr>
          <w:rFonts w:ascii="Times New Roman" w:hAnsi="Times New Roman"/>
          <w:spacing w:val="-3"/>
          <w:szCs w:val="24"/>
        </w:rPr>
        <w:t xml:space="preserve">The Skeptical American: Revisiting the Meanings of Trust in Government </w:t>
      </w:r>
      <w:r>
        <w:rPr>
          <w:rFonts w:ascii="Times New Roman" w:hAnsi="Times New Roman"/>
          <w:spacing w:val="-3"/>
          <w:szCs w:val="24"/>
        </w:rPr>
        <w:t>and Confidence in Institutions,”</w:t>
      </w:r>
      <w:r w:rsidRPr="008E5C0A">
        <w:rPr>
          <w:rFonts w:ascii="Times New Roman" w:hAnsi="Times New Roman"/>
          <w:spacing w:val="-3"/>
          <w:szCs w:val="24"/>
        </w:rPr>
        <w:t xml:space="preserve"> </w:t>
      </w:r>
      <w:r w:rsidRPr="008E5C0A">
        <w:rPr>
          <w:rFonts w:ascii="Times New Roman" w:hAnsi="Times New Roman"/>
          <w:i/>
          <w:iCs/>
          <w:spacing w:val="-3"/>
          <w:szCs w:val="24"/>
        </w:rPr>
        <w:t>Journal of Politics</w:t>
      </w:r>
      <w:r w:rsidRPr="008E5C0A">
        <w:rPr>
          <w:rFonts w:ascii="Times New Roman" w:hAnsi="Times New Roman"/>
          <w:spacing w:val="-3"/>
          <w:szCs w:val="24"/>
        </w:rPr>
        <w:t xml:space="preserve"> (August 2005).</w:t>
      </w:r>
    </w:p>
    <w:p w:rsidR="00F83F28" w:rsidRPr="008E5C0A" w:rsidRDefault="00F83F28" w:rsidP="00F83F28">
      <w:pPr>
        <w:suppressAutoHyphens/>
        <w:ind w:left="270" w:hanging="270"/>
        <w:jc w:val="both"/>
        <w:rPr>
          <w:rFonts w:ascii="Times New Roman" w:hAnsi="Times New Roman"/>
          <w:spacing w:val="-3"/>
          <w:szCs w:val="24"/>
        </w:rPr>
      </w:pPr>
      <w:r>
        <w:rPr>
          <w:rFonts w:ascii="Times New Roman" w:hAnsi="Times New Roman"/>
          <w:spacing w:val="-3"/>
          <w:szCs w:val="24"/>
        </w:rPr>
        <w:t>Luke Keele, “</w:t>
      </w:r>
      <w:r w:rsidRPr="008E5C0A">
        <w:rPr>
          <w:rFonts w:ascii="Times New Roman" w:hAnsi="Times New Roman"/>
          <w:spacing w:val="-3"/>
          <w:szCs w:val="24"/>
        </w:rPr>
        <w:t>The Authorities Really Do Matter: Party C</w:t>
      </w:r>
      <w:r>
        <w:rPr>
          <w:rFonts w:ascii="Times New Roman" w:hAnsi="Times New Roman"/>
          <w:spacing w:val="-3"/>
          <w:szCs w:val="24"/>
        </w:rPr>
        <w:t>ontrol and Trust in Government,”</w:t>
      </w:r>
      <w:r w:rsidRPr="008E5C0A">
        <w:rPr>
          <w:rFonts w:ascii="Times New Roman" w:hAnsi="Times New Roman"/>
          <w:spacing w:val="-3"/>
          <w:szCs w:val="24"/>
        </w:rPr>
        <w:t xml:space="preserve"> </w:t>
      </w:r>
      <w:r w:rsidRPr="008E5C0A">
        <w:rPr>
          <w:rFonts w:ascii="Times New Roman" w:hAnsi="Times New Roman"/>
          <w:i/>
          <w:spacing w:val="-3"/>
          <w:szCs w:val="24"/>
        </w:rPr>
        <w:t>Journal of Politics</w:t>
      </w:r>
      <w:r w:rsidRPr="008E5C0A">
        <w:rPr>
          <w:rFonts w:ascii="Times New Roman" w:hAnsi="Times New Roman"/>
          <w:spacing w:val="-3"/>
          <w:szCs w:val="24"/>
        </w:rPr>
        <w:t xml:space="preserve"> (August 2005).</w:t>
      </w:r>
    </w:p>
    <w:p w:rsidR="00F83F28" w:rsidRDefault="00F83F28" w:rsidP="00F83F28">
      <w:pPr>
        <w:suppressAutoHyphens/>
        <w:ind w:left="270" w:hanging="270"/>
        <w:jc w:val="both"/>
        <w:rPr>
          <w:rFonts w:ascii="Times New Roman" w:hAnsi="Times New Roman"/>
          <w:spacing w:val="-3"/>
        </w:rPr>
      </w:pPr>
      <w:r>
        <w:rPr>
          <w:rFonts w:ascii="Times New Roman" w:hAnsi="Times New Roman"/>
          <w:spacing w:val="-3"/>
        </w:rPr>
        <w:t xml:space="preserve">Robert A. Jackson et al., “Examining the Possible Corrosive Impact of Negative Advertising on Citizens' Attitudes toward Politics,” </w:t>
      </w:r>
      <w:r w:rsidRPr="007477FB">
        <w:rPr>
          <w:rFonts w:ascii="Times New Roman" w:hAnsi="Times New Roman"/>
          <w:i/>
          <w:spacing w:val="-3"/>
        </w:rPr>
        <w:t>Political Research Quarterly</w:t>
      </w:r>
      <w:r>
        <w:rPr>
          <w:rFonts w:ascii="Times New Roman" w:hAnsi="Times New Roman"/>
          <w:spacing w:val="-3"/>
        </w:rPr>
        <w:t xml:space="preserve"> (March 2009).</w:t>
      </w:r>
    </w:p>
    <w:p w:rsidR="00E356D3" w:rsidRDefault="00E356D3" w:rsidP="00E356D3">
      <w:pPr>
        <w:suppressAutoHyphens/>
        <w:ind w:left="270" w:hanging="270"/>
        <w:jc w:val="both"/>
        <w:rPr>
          <w:rFonts w:ascii="Times New Roman" w:hAnsi="Times New Roman"/>
          <w:spacing w:val="-3"/>
        </w:rPr>
      </w:pPr>
      <w:r>
        <w:rPr>
          <w:rFonts w:ascii="Times New Roman" w:hAnsi="Times New Roman"/>
          <w:spacing w:val="-3"/>
        </w:rPr>
        <w:t xml:space="preserve">Richard Forgette and Jonathan S. Morris, “High-Conflict Television News and Public Opinion,” </w:t>
      </w:r>
      <w:r w:rsidRPr="00551A04">
        <w:rPr>
          <w:rFonts w:ascii="Times New Roman" w:hAnsi="Times New Roman"/>
          <w:i/>
          <w:spacing w:val="-3"/>
        </w:rPr>
        <w:t>Political Research Quarterly</w:t>
      </w:r>
      <w:r>
        <w:rPr>
          <w:rFonts w:ascii="Times New Roman" w:hAnsi="Times New Roman"/>
          <w:spacing w:val="-3"/>
        </w:rPr>
        <w:t xml:space="preserve"> (September 2006).</w:t>
      </w:r>
    </w:p>
    <w:p w:rsidR="005F049F" w:rsidRDefault="005F049F" w:rsidP="005F049F">
      <w:pPr>
        <w:ind w:left="270" w:hanging="270"/>
        <w:jc w:val="both"/>
        <w:rPr>
          <w:rFonts w:ascii="Times New Roman" w:hAnsi="Times New Roman"/>
          <w:spacing w:val="-3"/>
        </w:rPr>
      </w:pPr>
      <w:r>
        <w:rPr>
          <w:rFonts w:ascii="Times New Roman" w:hAnsi="Times New Roman"/>
          <w:spacing w:val="-3"/>
        </w:rPr>
        <w:t xml:space="preserve">Kevin B. Smith et al., “Evolutionary Theory and Political Leadership: Why Certain People Do Not Trust Decision Makers,” </w:t>
      </w:r>
      <w:r w:rsidRPr="00461CC6">
        <w:rPr>
          <w:rFonts w:ascii="Times New Roman" w:hAnsi="Times New Roman"/>
          <w:i/>
          <w:spacing w:val="-3"/>
        </w:rPr>
        <w:t>Journal of Politics</w:t>
      </w:r>
      <w:r>
        <w:rPr>
          <w:rFonts w:ascii="Times New Roman" w:hAnsi="Times New Roman"/>
          <w:spacing w:val="-3"/>
        </w:rPr>
        <w:t xml:space="preserve"> (May 2007).</w:t>
      </w:r>
    </w:p>
    <w:p w:rsidR="00F83F28" w:rsidRDefault="00F83F28" w:rsidP="00F83F28">
      <w:pPr>
        <w:ind w:left="270" w:hanging="270"/>
        <w:jc w:val="both"/>
        <w:rPr>
          <w:rFonts w:ascii="Times New Roman" w:hAnsi="Times New Roman"/>
          <w:spacing w:val="-3"/>
        </w:rPr>
      </w:pPr>
      <w:r>
        <w:rPr>
          <w:rFonts w:ascii="Times New Roman" w:hAnsi="Times New Roman"/>
          <w:spacing w:val="-3"/>
        </w:rPr>
        <w:t xml:space="preserve">Joshua J. Dyck, “Political Distrust and Conservative Voting in Ballot Measure Elections,” </w:t>
      </w:r>
      <w:r w:rsidRPr="004A5827">
        <w:rPr>
          <w:rFonts w:ascii="Times New Roman" w:hAnsi="Times New Roman"/>
          <w:i/>
          <w:spacing w:val="-3"/>
        </w:rPr>
        <w:t>Political Research Quarterly</w:t>
      </w:r>
      <w:r>
        <w:rPr>
          <w:rFonts w:ascii="Times New Roman" w:hAnsi="Times New Roman"/>
          <w:spacing w:val="-3"/>
        </w:rPr>
        <w:t xml:space="preserve"> (September 2010).</w:t>
      </w:r>
    </w:p>
    <w:p w:rsidR="008959FB" w:rsidRDefault="008959FB">
      <w:pPr>
        <w:rPr>
          <w:rFonts w:ascii="Times New Roman" w:hAnsi="Times New Roman"/>
          <w:spacing w:val="-3"/>
          <w:szCs w:val="24"/>
        </w:rPr>
      </w:pPr>
    </w:p>
    <w:sectPr w:rsidR="008959FB" w:rsidSect="00571795">
      <w:headerReference w:type="default" r:id="rId8"/>
      <w:pgSz w:w="12240" w:h="15840"/>
      <w:pgMar w:top="1440" w:right="1440" w:bottom="1440" w:left="1440" w:header="1440" w:footer="1440" w:gutter="0"/>
      <w:pgNumType w:start="1"/>
      <w:cols w:space="72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4FF8" w:rsidRDefault="00A64FF8">
      <w:r>
        <w:separator/>
      </w:r>
    </w:p>
  </w:endnote>
  <w:endnote w:type="continuationSeparator" w:id="0">
    <w:p w:rsidR="00A64FF8" w:rsidRDefault="00A64F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altName w:val="Times New Roman"/>
    <w:charset w:val="00"/>
    <w:family w:val="roman"/>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4FF8" w:rsidRDefault="00A64FF8">
      <w:r>
        <w:separator/>
      </w:r>
    </w:p>
  </w:footnote>
  <w:footnote w:type="continuationSeparator" w:id="0">
    <w:p w:rsidR="00A64FF8" w:rsidRDefault="00A64FF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1FD2" w:rsidRDefault="003E152B">
    <w:pPr>
      <w:tabs>
        <w:tab w:val="left" w:pos="-1440"/>
        <w:tab w:val="left" w:pos="-720"/>
        <w:tab w:val="left" w:pos="0"/>
        <w:tab w:val="left" w:pos="192"/>
        <w:tab w:val="left" w:pos="480"/>
        <w:tab w:val="left" w:pos="720"/>
      </w:tabs>
      <w:suppressAutoHyphens/>
      <w:jc w:val="both"/>
    </w:pPr>
    <w:r>
      <w:rPr>
        <w:noProof/>
      </w:rPr>
      <mc:AlternateContent>
        <mc:Choice Requires="wps">
          <w:drawing>
            <wp:anchor distT="0" distB="0" distL="114300" distR="114300" simplePos="0" relativeHeight="251657728" behindDoc="0" locked="0" layoutInCell="0" allowOverlap="1">
              <wp:simplePos x="0" y="0"/>
              <wp:positionH relativeFrom="page">
                <wp:posOffset>914400</wp:posOffset>
              </wp:positionH>
              <wp:positionV relativeFrom="paragraph">
                <wp:posOffset>0</wp:posOffset>
              </wp:positionV>
              <wp:extent cx="5943600" cy="12700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rsidR="008E1FD2" w:rsidRDefault="008E1FD2">
                          <w:pPr>
                            <w:tabs>
                              <w:tab w:val="center" w:pos="4680"/>
                              <w:tab w:val="right" w:pos="9360"/>
                            </w:tabs>
                          </w:pPr>
                          <w:r>
                            <w:tab/>
                          </w:r>
                          <w:r w:rsidR="003E152B">
                            <w:fldChar w:fldCharType="begin"/>
                          </w:r>
                          <w:r w:rsidR="003E152B">
                            <w:instrText>page \* arabic</w:instrText>
                          </w:r>
                          <w:r w:rsidR="003E152B">
                            <w:fldChar w:fldCharType="separate"/>
                          </w:r>
                          <w:r w:rsidR="003E152B">
                            <w:rPr>
                              <w:noProof/>
                            </w:rPr>
                            <w:t>19</w:t>
                          </w:r>
                          <w:r w:rsidR="003E152B">
                            <w:rPr>
                              <w:noProof/>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left:0;text-align:left;margin-left:1in;margin-top:0;width:468pt;height:10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" o:allowincell="f" filled="f" stroked="f" strokeweight="0">
              <v:textbox inset="0,0,0,0">
                <w:txbxContent>
                  <w:p w:rsidR="008E1FD2" w:rsidRDefault="008E1FD2">
                    <w:pPr>
                      <w:tabs>
                        <w:tab w:val="center" w:pos="4680"/>
                        <w:tab w:val="right" w:pos="9360"/>
                      </w:tabs>
                    </w:pPr>
                    <w:r>
                      <w:tab/>
                    </w:r>
                    <w:r w:rsidR="003E152B">
                      <w:fldChar w:fldCharType="begin"/>
                    </w:r>
                    <w:r w:rsidR="003E152B">
                      <w:instrText>page \* arabic</w:instrText>
                    </w:r>
                    <w:r w:rsidR="003E152B">
                      <w:fldChar w:fldCharType="separate"/>
                    </w:r>
                    <w:r w:rsidR="003E152B">
                      <w:rPr>
                        <w:noProof/>
                      </w:rPr>
                      <w:t>19</w:t>
                    </w:r>
                    <w:r w:rsidR="003E152B">
                      <w:rPr>
                        <w:noProof/>
                      </w:rPr>
                      <w:fldChar w:fldCharType="end"/>
                    </w:r>
                  </w:p>
                </w:txbxContent>
              </v:textbox>
              <w10:wrap anchorx="page"/>
            </v:rect>
          </w:pict>
        </mc:Fallback>
      </mc:AlternateContent>
    </w:r>
  </w:p>
  <w:p w:rsidR="008E1FD2" w:rsidRDefault="008E1FD2">
    <w:pPr>
      <w:tabs>
        <w:tab w:val="left" w:pos="-1440"/>
        <w:tab w:val="left" w:pos="-720"/>
        <w:tab w:val="left" w:pos="0"/>
        <w:tab w:val="left" w:pos="192"/>
        <w:tab w:val="left" w:pos="480"/>
        <w:tab w:val="left" w:pos="720"/>
      </w:tabs>
      <w:suppressAutoHyphens/>
      <w:spacing w:after="140" w:line="100" w:lineRule="exact"/>
      <w:jc w:val="both"/>
      <w:rPr>
        <w:sz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C6F40"/>
    <w:multiLevelType w:val="multilevel"/>
    <w:tmpl w:val="6E5E7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A260D4"/>
    <w:multiLevelType w:val="hybridMultilevel"/>
    <w:tmpl w:val="01486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917BC9"/>
    <w:multiLevelType w:val="multilevel"/>
    <w:tmpl w:val="46521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7AB34C8"/>
    <w:multiLevelType w:val="multilevel"/>
    <w:tmpl w:val="F54AD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6004958"/>
    <w:multiLevelType w:val="hybridMultilevel"/>
    <w:tmpl w:val="02526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0B81"/>
    <w:rsid w:val="00002215"/>
    <w:rsid w:val="000052AB"/>
    <w:rsid w:val="00021D70"/>
    <w:rsid w:val="00026777"/>
    <w:rsid w:val="00040D27"/>
    <w:rsid w:val="00046E06"/>
    <w:rsid w:val="0005780D"/>
    <w:rsid w:val="000633D1"/>
    <w:rsid w:val="000735B9"/>
    <w:rsid w:val="00074FD4"/>
    <w:rsid w:val="00090711"/>
    <w:rsid w:val="000A4885"/>
    <w:rsid w:val="000A6F01"/>
    <w:rsid w:val="000C5670"/>
    <w:rsid w:val="000D0845"/>
    <w:rsid w:val="000D33B2"/>
    <w:rsid w:val="000E6A72"/>
    <w:rsid w:val="000F526C"/>
    <w:rsid w:val="000F56C3"/>
    <w:rsid w:val="000F57D7"/>
    <w:rsid w:val="00107C21"/>
    <w:rsid w:val="00110211"/>
    <w:rsid w:val="00112186"/>
    <w:rsid w:val="00112F0E"/>
    <w:rsid w:val="001138E7"/>
    <w:rsid w:val="001207EC"/>
    <w:rsid w:val="0012777C"/>
    <w:rsid w:val="001361D4"/>
    <w:rsid w:val="00150CE1"/>
    <w:rsid w:val="001534EB"/>
    <w:rsid w:val="00156203"/>
    <w:rsid w:val="001629E4"/>
    <w:rsid w:val="00167EC1"/>
    <w:rsid w:val="00182159"/>
    <w:rsid w:val="00192B8B"/>
    <w:rsid w:val="00195015"/>
    <w:rsid w:val="001A71DB"/>
    <w:rsid w:val="001C13CB"/>
    <w:rsid w:val="001C17ED"/>
    <w:rsid w:val="001C1D64"/>
    <w:rsid w:val="001C4096"/>
    <w:rsid w:val="001D48B0"/>
    <w:rsid w:val="001D69B3"/>
    <w:rsid w:val="001E2B82"/>
    <w:rsid w:val="001E3855"/>
    <w:rsid w:val="001F039A"/>
    <w:rsid w:val="001F0E1B"/>
    <w:rsid w:val="001F2620"/>
    <w:rsid w:val="001F583D"/>
    <w:rsid w:val="00205D09"/>
    <w:rsid w:val="0021582E"/>
    <w:rsid w:val="002315E7"/>
    <w:rsid w:val="00231EA4"/>
    <w:rsid w:val="00235AC8"/>
    <w:rsid w:val="00237642"/>
    <w:rsid w:val="00252B18"/>
    <w:rsid w:val="00257B53"/>
    <w:rsid w:val="00257FFA"/>
    <w:rsid w:val="00270D5F"/>
    <w:rsid w:val="00273F7A"/>
    <w:rsid w:val="00276400"/>
    <w:rsid w:val="0027663D"/>
    <w:rsid w:val="00290B81"/>
    <w:rsid w:val="0029106D"/>
    <w:rsid w:val="00294A2C"/>
    <w:rsid w:val="002A3F2C"/>
    <w:rsid w:val="002D0C1B"/>
    <w:rsid w:val="002E55B3"/>
    <w:rsid w:val="002F1BE9"/>
    <w:rsid w:val="0030288E"/>
    <w:rsid w:val="00303973"/>
    <w:rsid w:val="00327218"/>
    <w:rsid w:val="0032796E"/>
    <w:rsid w:val="003312A2"/>
    <w:rsid w:val="00352E96"/>
    <w:rsid w:val="0037198A"/>
    <w:rsid w:val="00381961"/>
    <w:rsid w:val="00384010"/>
    <w:rsid w:val="00384C31"/>
    <w:rsid w:val="0039055A"/>
    <w:rsid w:val="00390650"/>
    <w:rsid w:val="00392C42"/>
    <w:rsid w:val="00394810"/>
    <w:rsid w:val="0039771C"/>
    <w:rsid w:val="003A716A"/>
    <w:rsid w:val="003C0439"/>
    <w:rsid w:val="003C3391"/>
    <w:rsid w:val="003C5497"/>
    <w:rsid w:val="003D23DD"/>
    <w:rsid w:val="003E152B"/>
    <w:rsid w:val="003E179D"/>
    <w:rsid w:val="003F1A0E"/>
    <w:rsid w:val="004000D2"/>
    <w:rsid w:val="00401DD0"/>
    <w:rsid w:val="0041388D"/>
    <w:rsid w:val="00422046"/>
    <w:rsid w:val="00422A58"/>
    <w:rsid w:val="00423D5E"/>
    <w:rsid w:val="00426D86"/>
    <w:rsid w:val="00427E8B"/>
    <w:rsid w:val="004519C2"/>
    <w:rsid w:val="00453105"/>
    <w:rsid w:val="00454460"/>
    <w:rsid w:val="00455AFA"/>
    <w:rsid w:val="0045737F"/>
    <w:rsid w:val="0046204D"/>
    <w:rsid w:val="00464AE1"/>
    <w:rsid w:val="00465489"/>
    <w:rsid w:val="004709A7"/>
    <w:rsid w:val="00471FE5"/>
    <w:rsid w:val="004724B0"/>
    <w:rsid w:val="00473D78"/>
    <w:rsid w:val="00475D9C"/>
    <w:rsid w:val="004846E4"/>
    <w:rsid w:val="00487782"/>
    <w:rsid w:val="004B1A7F"/>
    <w:rsid w:val="004B251B"/>
    <w:rsid w:val="004B3141"/>
    <w:rsid w:val="004B3592"/>
    <w:rsid w:val="004B57EE"/>
    <w:rsid w:val="004C0683"/>
    <w:rsid w:val="004D2F0C"/>
    <w:rsid w:val="004E06E8"/>
    <w:rsid w:val="004E539C"/>
    <w:rsid w:val="004E58C5"/>
    <w:rsid w:val="004F03EE"/>
    <w:rsid w:val="004F2FC0"/>
    <w:rsid w:val="004F49BB"/>
    <w:rsid w:val="004F52CB"/>
    <w:rsid w:val="005004A5"/>
    <w:rsid w:val="0050653C"/>
    <w:rsid w:val="00507735"/>
    <w:rsid w:val="00510927"/>
    <w:rsid w:val="00541FB2"/>
    <w:rsid w:val="0055002B"/>
    <w:rsid w:val="0055587D"/>
    <w:rsid w:val="00571795"/>
    <w:rsid w:val="00572BFF"/>
    <w:rsid w:val="005838DE"/>
    <w:rsid w:val="0058635D"/>
    <w:rsid w:val="00593F26"/>
    <w:rsid w:val="00594A28"/>
    <w:rsid w:val="00594FCF"/>
    <w:rsid w:val="005969F6"/>
    <w:rsid w:val="005A0424"/>
    <w:rsid w:val="005A6103"/>
    <w:rsid w:val="005D32E3"/>
    <w:rsid w:val="005D3719"/>
    <w:rsid w:val="005E04D4"/>
    <w:rsid w:val="005E05CB"/>
    <w:rsid w:val="005E32D5"/>
    <w:rsid w:val="005E7FA8"/>
    <w:rsid w:val="005F049F"/>
    <w:rsid w:val="005F07B9"/>
    <w:rsid w:val="005F467E"/>
    <w:rsid w:val="0060005A"/>
    <w:rsid w:val="00600B70"/>
    <w:rsid w:val="00603E70"/>
    <w:rsid w:val="00604508"/>
    <w:rsid w:val="0060642E"/>
    <w:rsid w:val="006066F0"/>
    <w:rsid w:val="00610211"/>
    <w:rsid w:val="006158C0"/>
    <w:rsid w:val="00626960"/>
    <w:rsid w:val="00634E15"/>
    <w:rsid w:val="006466A9"/>
    <w:rsid w:val="00651C25"/>
    <w:rsid w:val="00665F9C"/>
    <w:rsid w:val="00666944"/>
    <w:rsid w:val="006868E3"/>
    <w:rsid w:val="00691863"/>
    <w:rsid w:val="00697A8E"/>
    <w:rsid w:val="00697E6E"/>
    <w:rsid w:val="006A3C96"/>
    <w:rsid w:val="006A4C3F"/>
    <w:rsid w:val="006B73A0"/>
    <w:rsid w:val="006C2B1C"/>
    <w:rsid w:val="006C35C7"/>
    <w:rsid w:val="006D48E0"/>
    <w:rsid w:val="006E6D34"/>
    <w:rsid w:val="006F0F00"/>
    <w:rsid w:val="006F605C"/>
    <w:rsid w:val="00703036"/>
    <w:rsid w:val="00710A50"/>
    <w:rsid w:val="007125AA"/>
    <w:rsid w:val="0072116C"/>
    <w:rsid w:val="007225B8"/>
    <w:rsid w:val="007266FF"/>
    <w:rsid w:val="00727C9B"/>
    <w:rsid w:val="00730A08"/>
    <w:rsid w:val="007356B6"/>
    <w:rsid w:val="00744742"/>
    <w:rsid w:val="00761CC1"/>
    <w:rsid w:val="00765279"/>
    <w:rsid w:val="00773555"/>
    <w:rsid w:val="007749E4"/>
    <w:rsid w:val="00774B3E"/>
    <w:rsid w:val="007768AD"/>
    <w:rsid w:val="007805FE"/>
    <w:rsid w:val="00782A0A"/>
    <w:rsid w:val="00783510"/>
    <w:rsid w:val="00787991"/>
    <w:rsid w:val="007A0150"/>
    <w:rsid w:val="007A78AA"/>
    <w:rsid w:val="007B7307"/>
    <w:rsid w:val="007C0C1E"/>
    <w:rsid w:val="007C1448"/>
    <w:rsid w:val="007E1301"/>
    <w:rsid w:val="007E5304"/>
    <w:rsid w:val="007E61AF"/>
    <w:rsid w:val="00814264"/>
    <w:rsid w:val="008263E8"/>
    <w:rsid w:val="00826702"/>
    <w:rsid w:val="008315A1"/>
    <w:rsid w:val="00840692"/>
    <w:rsid w:val="00841FA2"/>
    <w:rsid w:val="00843C07"/>
    <w:rsid w:val="00846FB5"/>
    <w:rsid w:val="00851914"/>
    <w:rsid w:val="00852668"/>
    <w:rsid w:val="008574B0"/>
    <w:rsid w:val="00863591"/>
    <w:rsid w:val="00864EE8"/>
    <w:rsid w:val="008650A7"/>
    <w:rsid w:val="00865E8E"/>
    <w:rsid w:val="00877076"/>
    <w:rsid w:val="00881795"/>
    <w:rsid w:val="00884E89"/>
    <w:rsid w:val="008936B0"/>
    <w:rsid w:val="008938DA"/>
    <w:rsid w:val="008959FB"/>
    <w:rsid w:val="008A3054"/>
    <w:rsid w:val="008A401D"/>
    <w:rsid w:val="008A45A1"/>
    <w:rsid w:val="008B1189"/>
    <w:rsid w:val="008B2256"/>
    <w:rsid w:val="008B59D3"/>
    <w:rsid w:val="008C1684"/>
    <w:rsid w:val="008C2A2D"/>
    <w:rsid w:val="008C3E13"/>
    <w:rsid w:val="008E1FD2"/>
    <w:rsid w:val="008E5C0A"/>
    <w:rsid w:val="008F055E"/>
    <w:rsid w:val="00902545"/>
    <w:rsid w:val="00903B62"/>
    <w:rsid w:val="0092238B"/>
    <w:rsid w:val="00940658"/>
    <w:rsid w:val="0095096D"/>
    <w:rsid w:val="00957B3A"/>
    <w:rsid w:val="0096155C"/>
    <w:rsid w:val="00961B7C"/>
    <w:rsid w:val="0097221D"/>
    <w:rsid w:val="00972FC3"/>
    <w:rsid w:val="009753D8"/>
    <w:rsid w:val="009766D6"/>
    <w:rsid w:val="0097679F"/>
    <w:rsid w:val="00983DF5"/>
    <w:rsid w:val="0098629F"/>
    <w:rsid w:val="00990DB1"/>
    <w:rsid w:val="00992EC3"/>
    <w:rsid w:val="009A5FC4"/>
    <w:rsid w:val="009B32DF"/>
    <w:rsid w:val="009C58CE"/>
    <w:rsid w:val="009C6DF6"/>
    <w:rsid w:val="009C7B18"/>
    <w:rsid w:val="009D43D8"/>
    <w:rsid w:val="009D4FDB"/>
    <w:rsid w:val="009D5B7E"/>
    <w:rsid w:val="009E1C70"/>
    <w:rsid w:val="009F1787"/>
    <w:rsid w:val="009F6EFB"/>
    <w:rsid w:val="00A00928"/>
    <w:rsid w:val="00A02777"/>
    <w:rsid w:val="00A02789"/>
    <w:rsid w:val="00A16F8B"/>
    <w:rsid w:val="00A24848"/>
    <w:rsid w:val="00A35B59"/>
    <w:rsid w:val="00A439A5"/>
    <w:rsid w:val="00A439DE"/>
    <w:rsid w:val="00A64FF8"/>
    <w:rsid w:val="00A730AF"/>
    <w:rsid w:val="00A90FE5"/>
    <w:rsid w:val="00AB0FD1"/>
    <w:rsid w:val="00AB2478"/>
    <w:rsid w:val="00AB26E3"/>
    <w:rsid w:val="00AB37E8"/>
    <w:rsid w:val="00AC6E6B"/>
    <w:rsid w:val="00AE1D1C"/>
    <w:rsid w:val="00B13F36"/>
    <w:rsid w:val="00B144C0"/>
    <w:rsid w:val="00B24541"/>
    <w:rsid w:val="00B26541"/>
    <w:rsid w:val="00B35BDE"/>
    <w:rsid w:val="00B43A42"/>
    <w:rsid w:val="00B44A7C"/>
    <w:rsid w:val="00B46F2C"/>
    <w:rsid w:val="00B4771F"/>
    <w:rsid w:val="00B515BF"/>
    <w:rsid w:val="00B51A92"/>
    <w:rsid w:val="00B66F70"/>
    <w:rsid w:val="00B67518"/>
    <w:rsid w:val="00B77216"/>
    <w:rsid w:val="00B8009B"/>
    <w:rsid w:val="00B8217E"/>
    <w:rsid w:val="00B85BE9"/>
    <w:rsid w:val="00B8692C"/>
    <w:rsid w:val="00B9667F"/>
    <w:rsid w:val="00BA773A"/>
    <w:rsid w:val="00BB1685"/>
    <w:rsid w:val="00BB1872"/>
    <w:rsid w:val="00BC171C"/>
    <w:rsid w:val="00BC373B"/>
    <w:rsid w:val="00BC5CEB"/>
    <w:rsid w:val="00BD290A"/>
    <w:rsid w:val="00BE0CB0"/>
    <w:rsid w:val="00BE1655"/>
    <w:rsid w:val="00BE1FEA"/>
    <w:rsid w:val="00BE3B8C"/>
    <w:rsid w:val="00BE3B8F"/>
    <w:rsid w:val="00BE6720"/>
    <w:rsid w:val="00C0555D"/>
    <w:rsid w:val="00C273C9"/>
    <w:rsid w:val="00C27FA5"/>
    <w:rsid w:val="00C33002"/>
    <w:rsid w:val="00C351F8"/>
    <w:rsid w:val="00C5101A"/>
    <w:rsid w:val="00C56C77"/>
    <w:rsid w:val="00C60FD7"/>
    <w:rsid w:val="00C61E03"/>
    <w:rsid w:val="00C66666"/>
    <w:rsid w:val="00C76742"/>
    <w:rsid w:val="00C840C2"/>
    <w:rsid w:val="00C84E27"/>
    <w:rsid w:val="00C90B09"/>
    <w:rsid w:val="00CA3FE6"/>
    <w:rsid w:val="00CB3B78"/>
    <w:rsid w:val="00CB42D1"/>
    <w:rsid w:val="00CB678C"/>
    <w:rsid w:val="00CC2F5E"/>
    <w:rsid w:val="00CC44BE"/>
    <w:rsid w:val="00CD386C"/>
    <w:rsid w:val="00CD717C"/>
    <w:rsid w:val="00CE3D19"/>
    <w:rsid w:val="00CF06EA"/>
    <w:rsid w:val="00CF689E"/>
    <w:rsid w:val="00D028FB"/>
    <w:rsid w:val="00D069A4"/>
    <w:rsid w:val="00D077E1"/>
    <w:rsid w:val="00D10FDF"/>
    <w:rsid w:val="00D115F1"/>
    <w:rsid w:val="00D14D20"/>
    <w:rsid w:val="00D32D23"/>
    <w:rsid w:val="00D35132"/>
    <w:rsid w:val="00D413FF"/>
    <w:rsid w:val="00D4453B"/>
    <w:rsid w:val="00D46D04"/>
    <w:rsid w:val="00D51FA8"/>
    <w:rsid w:val="00D53358"/>
    <w:rsid w:val="00D5631C"/>
    <w:rsid w:val="00D654C3"/>
    <w:rsid w:val="00D710BA"/>
    <w:rsid w:val="00D75C84"/>
    <w:rsid w:val="00D774BC"/>
    <w:rsid w:val="00D80F08"/>
    <w:rsid w:val="00D853CD"/>
    <w:rsid w:val="00D91017"/>
    <w:rsid w:val="00D94A7F"/>
    <w:rsid w:val="00DB050B"/>
    <w:rsid w:val="00DB1C9E"/>
    <w:rsid w:val="00DB2DFD"/>
    <w:rsid w:val="00DB67B6"/>
    <w:rsid w:val="00DC6CE2"/>
    <w:rsid w:val="00DD1318"/>
    <w:rsid w:val="00DD69D2"/>
    <w:rsid w:val="00E104D5"/>
    <w:rsid w:val="00E11B04"/>
    <w:rsid w:val="00E12868"/>
    <w:rsid w:val="00E13262"/>
    <w:rsid w:val="00E165AF"/>
    <w:rsid w:val="00E356D3"/>
    <w:rsid w:val="00E378DC"/>
    <w:rsid w:val="00E506C5"/>
    <w:rsid w:val="00E54D69"/>
    <w:rsid w:val="00E5524E"/>
    <w:rsid w:val="00E5695A"/>
    <w:rsid w:val="00E63D7A"/>
    <w:rsid w:val="00E84CEF"/>
    <w:rsid w:val="00E852BF"/>
    <w:rsid w:val="00E90D7F"/>
    <w:rsid w:val="00EA1147"/>
    <w:rsid w:val="00EA3811"/>
    <w:rsid w:val="00EA4CEE"/>
    <w:rsid w:val="00EA558D"/>
    <w:rsid w:val="00EB18EC"/>
    <w:rsid w:val="00EB25CA"/>
    <w:rsid w:val="00EB2905"/>
    <w:rsid w:val="00EB6F50"/>
    <w:rsid w:val="00EC458B"/>
    <w:rsid w:val="00EE6E69"/>
    <w:rsid w:val="00EE7FC2"/>
    <w:rsid w:val="00EF1343"/>
    <w:rsid w:val="00EF3357"/>
    <w:rsid w:val="00EF46E4"/>
    <w:rsid w:val="00F033F6"/>
    <w:rsid w:val="00F06717"/>
    <w:rsid w:val="00F20D67"/>
    <w:rsid w:val="00F2560F"/>
    <w:rsid w:val="00F31F13"/>
    <w:rsid w:val="00F547ED"/>
    <w:rsid w:val="00F5569C"/>
    <w:rsid w:val="00F63CAD"/>
    <w:rsid w:val="00F76DF1"/>
    <w:rsid w:val="00F83F28"/>
    <w:rsid w:val="00FA5430"/>
    <w:rsid w:val="00FA5A60"/>
    <w:rsid w:val="00FB024D"/>
    <w:rsid w:val="00FB3DEA"/>
    <w:rsid w:val="00FB4403"/>
    <w:rsid w:val="00FC5313"/>
    <w:rsid w:val="00FC5624"/>
    <w:rsid w:val="00FC78D4"/>
    <w:rsid w:val="00FD0F5F"/>
    <w:rsid w:val="00FF3F02"/>
    <w:rsid w:val="00FF4B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country-region"/>
  <w:smartTagType w:namespaceuri="urn:schemas-microsoft-com:office:smarttags" w:name="address"/>
  <w:smartTagType w:namespaceuri="urn:schemas-microsoft-com:office:smarttags" w:name="place"/>
  <w:smartTagType w:namespaceuri="urn:schemas-microsoft-com:office:smarttags" w:name="City"/>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71795"/>
    <w:rPr>
      <w:rFonts w:ascii="CG Times" w:hAnsi="CG Times"/>
      <w:sz w:val="24"/>
    </w:rPr>
  </w:style>
  <w:style w:type="paragraph" w:styleId="Heading4">
    <w:name w:val="heading 4"/>
    <w:basedOn w:val="Normal"/>
    <w:link w:val="Heading4Char"/>
    <w:uiPriority w:val="9"/>
    <w:qFormat/>
    <w:rsid w:val="00BE1FEA"/>
    <w:pPr>
      <w:spacing w:before="100" w:beforeAutospacing="1" w:after="100" w:afterAutospacing="1"/>
      <w:outlineLvl w:val="3"/>
    </w:pPr>
    <w:rPr>
      <w:rFonts w:ascii="Times New Roman" w:hAnsi="Times New Roman"/>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71795"/>
    <w:pPr>
      <w:tabs>
        <w:tab w:val="center" w:pos="4320"/>
        <w:tab w:val="right" w:pos="8640"/>
      </w:tabs>
    </w:pPr>
  </w:style>
  <w:style w:type="paragraph" w:styleId="Footer">
    <w:name w:val="footer"/>
    <w:basedOn w:val="Normal"/>
    <w:rsid w:val="00571795"/>
    <w:pPr>
      <w:tabs>
        <w:tab w:val="center" w:pos="4320"/>
        <w:tab w:val="right" w:pos="8640"/>
      </w:tabs>
    </w:pPr>
  </w:style>
  <w:style w:type="character" w:styleId="Hyperlink">
    <w:name w:val="Hyperlink"/>
    <w:basedOn w:val="DefaultParagraphFont"/>
    <w:unhideWhenUsed/>
    <w:rsid w:val="00AB26E3"/>
    <w:rPr>
      <w:color w:val="0000FF"/>
      <w:u w:val="single"/>
    </w:rPr>
  </w:style>
  <w:style w:type="character" w:customStyle="1" w:styleId="apple-converted-space">
    <w:name w:val="apple-converted-space"/>
    <w:basedOn w:val="DefaultParagraphFont"/>
    <w:rsid w:val="000F56C3"/>
  </w:style>
  <w:style w:type="paragraph" w:styleId="ListParagraph">
    <w:name w:val="List Paragraph"/>
    <w:basedOn w:val="Normal"/>
    <w:uiPriority w:val="34"/>
    <w:qFormat/>
    <w:rsid w:val="00972FC3"/>
    <w:pPr>
      <w:ind w:left="720"/>
      <w:contextualSpacing/>
    </w:pPr>
  </w:style>
  <w:style w:type="character" w:customStyle="1" w:styleId="Heading4Char">
    <w:name w:val="Heading 4 Char"/>
    <w:basedOn w:val="DefaultParagraphFont"/>
    <w:link w:val="Heading4"/>
    <w:uiPriority w:val="9"/>
    <w:rsid w:val="00BE1FEA"/>
    <w:rPr>
      <w:b/>
      <w:bCs/>
      <w:sz w:val="24"/>
      <w:szCs w:val="24"/>
    </w:rPr>
  </w:style>
  <w:style w:type="paragraph" w:styleId="NormalWeb">
    <w:name w:val="Normal (Web)"/>
    <w:basedOn w:val="Normal"/>
    <w:uiPriority w:val="99"/>
    <w:unhideWhenUsed/>
    <w:rsid w:val="00BE1FEA"/>
    <w:pPr>
      <w:spacing w:before="100" w:beforeAutospacing="1" w:after="100" w:afterAutospacing="1"/>
    </w:pPr>
    <w:rPr>
      <w:rFonts w:ascii="Times New Roman" w:hAnsi="Times New Roman"/>
      <w:szCs w:val="24"/>
    </w:rPr>
  </w:style>
  <w:style w:type="character" w:customStyle="1" w:styleId="spelle">
    <w:name w:val="spelle"/>
    <w:basedOn w:val="DefaultParagraphFont"/>
    <w:rsid w:val="00BE1FEA"/>
  </w:style>
  <w:style w:type="character" w:customStyle="1" w:styleId="grame">
    <w:name w:val="grame"/>
    <w:basedOn w:val="DefaultParagraphFont"/>
    <w:rsid w:val="00BE1FE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71795"/>
    <w:rPr>
      <w:rFonts w:ascii="CG Times" w:hAnsi="CG Times"/>
      <w:sz w:val="24"/>
    </w:rPr>
  </w:style>
  <w:style w:type="paragraph" w:styleId="Heading4">
    <w:name w:val="heading 4"/>
    <w:basedOn w:val="Normal"/>
    <w:link w:val="Heading4Char"/>
    <w:uiPriority w:val="9"/>
    <w:qFormat/>
    <w:rsid w:val="00BE1FEA"/>
    <w:pPr>
      <w:spacing w:before="100" w:beforeAutospacing="1" w:after="100" w:afterAutospacing="1"/>
      <w:outlineLvl w:val="3"/>
    </w:pPr>
    <w:rPr>
      <w:rFonts w:ascii="Times New Roman" w:hAnsi="Times New Roman"/>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71795"/>
    <w:pPr>
      <w:tabs>
        <w:tab w:val="center" w:pos="4320"/>
        <w:tab w:val="right" w:pos="8640"/>
      </w:tabs>
    </w:pPr>
  </w:style>
  <w:style w:type="paragraph" w:styleId="Footer">
    <w:name w:val="footer"/>
    <w:basedOn w:val="Normal"/>
    <w:rsid w:val="00571795"/>
    <w:pPr>
      <w:tabs>
        <w:tab w:val="center" w:pos="4320"/>
        <w:tab w:val="right" w:pos="8640"/>
      </w:tabs>
    </w:pPr>
  </w:style>
  <w:style w:type="character" w:styleId="Hyperlink">
    <w:name w:val="Hyperlink"/>
    <w:basedOn w:val="DefaultParagraphFont"/>
    <w:unhideWhenUsed/>
    <w:rsid w:val="00AB26E3"/>
    <w:rPr>
      <w:color w:val="0000FF"/>
      <w:u w:val="single"/>
    </w:rPr>
  </w:style>
  <w:style w:type="character" w:customStyle="1" w:styleId="apple-converted-space">
    <w:name w:val="apple-converted-space"/>
    <w:basedOn w:val="DefaultParagraphFont"/>
    <w:rsid w:val="000F56C3"/>
  </w:style>
  <w:style w:type="paragraph" w:styleId="ListParagraph">
    <w:name w:val="List Paragraph"/>
    <w:basedOn w:val="Normal"/>
    <w:uiPriority w:val="34"/>
    <w:qFormat/>
    <w:rsid w:val="00972FC3"/>
    <w:pPr>
      <w:ind w:left="720"/>
      <w:contextualSpacing/>
    </w:pPr>
  </w:style>
  <w:style w:type="character" w:customStyle="1" w:styleId="Heading4Char">
    <w:name w:val="Heading 4 Char"/>
    <w:basedOn w:val="DefaultParagraphFont"/>
    <w:link w:val="Heading4"/>
    <w:uiPriority w:val="9"/>
    <w:rsid w:val="00BE1FEA"/>
    <w:rPr>
      <w:b/>
      <w:bCs/>
      <w:sz w:val="24"/>
      <w:szCs w:val="24"/>
    </w:rPr>
  </w:style>
  <w:style w:type="paragraph" w:styleId="NormalWeb">
    <w:name w:val="Normal (Web)"/>
    <w:basedOn w:val="Normal"/>
    <w:uiPriority w:val="99"/>
    <w:unhideWhenUsed/>
    <w:rsid w:val="00BE1FEA"/>
    <w:pPr>
      <w:spacing w:before="100" w:beforeAutospacing="1" w:after="100" w:afterAutospacing="1"/>
    </w:pPr>
    <w:rPr>
      <w:rFonts w:ascii="Times New Roman" w:hAnsi="Times New Roman"/>
      <w:szCs w:val="24"/>
    </w:rPr>
  </w:style>
  <w:style w:type="character" w:customStyle="1" w:styleId="spelle">
    <w:name w:val="spelle"/>
    <w:basedOn w:val="DefaultParagraphFont"/>
    <w:rsid w:val="00BE1FEA"/>
  </w:style>
  <w:style w:type="character" w:customStyle="1" w:styleId="grame">
    <w:name w:val="grame"/>
    <w:basedOn w:val="DefaultParagraphFont"/>
    <w:rsid w:val="00BE1F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63985">
      <w:bodyDiv w:val="1"/>
      <w:marLeft w:val="0"/>
      <w:marRight w:val="0"/>
      <w:marTop w:val="0"/>
      <w:marBottom w:val="0"/>
      <w:divBdr>
        <w:top w:val="none" w:sz="0" w:space="0" w:color="auto"/>
        <w:left w:val="none" w:sz="0" w:space="0" w:color="auto"/>
        <w:bottom w:val="none" w:sz="0" w:space="0" w:color="auto"/>
        <w:right w:val="none" w:sz="0" w:space="0" w:color="auto"/>
      </w:divBdr>
      <w:divsChild>
        <w:div w:id="1129779982">
          <w:marLeft w:val="0"/>
          <w:marRight w:val="0"/>
          <w:marTop w:val="0"/>
          <w:marBottom w:val="0"/>
          <w:divBdr>
            <w:top w:val="none" w:sz="0" w:space="0" w:color="auto"/>
            <w:left w:val="none" w:sz="0" w:space="0" w:color="auto"/>
            <w:bottom w:val="none" w:sz="0" w:space="0" w:color="auto"/>
            <w:right w:val="none" w:sz="0" w:space="0" w:color="auto"/>
          </w:divBdr>
        </w:div>
      </w:divsChild>
    </w:div>
    <w:div w:id="262691689">
      <w:bodyDiv w:val="1"/>
      <w:marLeft w:val="0"/>
      <w:marRight w:val="0"/>
      <w:marTop w:val="0"/>
      <w:marBottom w:val="0"/>
      <w:divBdr>
        <w:top w:val="none" w:sz="0" w:space="0" w:color="auto"/>
        <w:left w:val="none" w:sz="0" w:space="0" w:color="auto"/>
        <w:bottom w:val="none" w:sz="0" w:space="0" w:color="auto"/>
        <w:right w:val="none" w:sz="0" w:space="0" w:color="auto"/>
      </w:divBdr>
      <w:divsChild>
        <w:div w:id="1674607455">
          <w:marLeft w:val="0"/>
          <w:marRight w:val="0"/>
          <w:marTop w:val="0"/>
          <w:marBottom w:val="180"/>
          <w:divBdr>
            <w:top w:val="single" w:sz="24" w:space="0" w:color="FF3300"/>
            <w:left w:val="none" w:sz="0" w:space="0" w:color="auto"/>
            <w:bottom w:val="none" w:sz="0" w:space="0" w:color="auto"/>
            <w:right w:val="none" w:sz="0" w:space="0" w:color="auto"/>
          </w:divBdr>
          <w:divsChild>
            <w:div w:id="330914218">
              <w:marLeft w:val="0"/>
              <w:marRight w:val="0"/>
              <w:marTop w:val="0"/>
              <w:marBottom w:val="0"/>
              <w:divBdr>
                <w:top w:val="none" w:sz="0" w:space="0" w:color="auto"/>
                <w:left w:val="none" w:sz="0" w:space="0" w:color="auto"/>
                <w:bottom w:val="none" w:sz="0" w:space="0" w:color="auto"/>
                <w:right w:val="none" w:sz="0" w:space="0" w:color="auto"/>
              </w:divBdr>
              <w:divsChild>
                <w:div w:id="1737631941">
                  <w:marLeft w:val="0"/>
                  <w:marRight w:val="-6720"/>
                  <w:marTop w:val="0"/>
                  <w:marBottom w:val="0"/>
                  <w:divBdr>
                    <w:top w:val="none" w:sz="0" w:space="0" w:color="auto"/>
                    <w:left w:val="none" w:sz="0" w:space="0" w:color="auto"/>
                    <w:bottom w:val="none" w:sz="0" w:space="0" w:color="auto"/>
                    <w:right w:val="none" w:sz="0" w:space="0" w:color="auto"/>
                  </w:divBdr>
                  <w:divsChild>
                    <w:div w:id="78061646">
                      <w:marLeft w:val="0"/>
                      <w:marRight w:val="702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 w:id="366177577">
      <w:bodyDiv w:val="1"/>
      <w:marLeft w:val="0"/>
      <w:marRight w:val="0"/>
      <w:marTop w:val="0"/>
      <w:marBottom w:val="0"/>
      <w:divBdr>
        <w:top w:val="none" w:sz="0" w:space="0" w:color="auto"/>
        <w:left w:val="none" w:sz="0" w:space="0" w:color="auto"/>
        <w:bottom w:val="none" w:sz="0" w:space="0" w:color="auto"/>
        <w:right w:val="none" w:sz="0" w:space="0" w:color="auto"/>
      </w:divBdr>
      <w:divsChild>
        <w:div w:id="1842431108">
          <w:marLeft w:val="0"/>
          <w:marRight w:val="0"/>
          <w:marTop w:val="0"/>
          <w:marBottom w:val="180"/>
          <w:divBdr>
            <w:top w:val="single" w:sz="24" w:space="0" w:color="FF3300"/>
            <w:left w:val="none" w:sz="0" w:space="0" w:color="auto"/>
            <w:bottom w:val="none" w:sz="0" w:space="0" w:color="auto"/>
            <w:right w:val="none" w:sz="0" w:space="0" w:color="auto"/>
          </w:divBdr>
          <w:divsChild>
            <w:div w:id="1308627151">
              <w:marLeft w:val="0"/>
              <w:marRight w:val="0"/>
              <w:marTop w:val="0"/>
              <w:marBottom w:val="0"/>
              <w:divBdr>
                <w:top w:val="none" w:sz="0" w:space="0" w:color="auto"/>
                <w:left w:val="none" w:sz="0" w:space="0" w:color="auto"/>
                <w:bottom w:val="none" w:sz="0" w:space="0" w:color="auto"/>
                <w:right w:val="none" w:sz="0" w:space="0" w:color="auto"/>
              </w:divBdr>
              <w:divsChild>
                <w:div w:id="1056467767">
                  <w:marLeft w:val="0"/>
                  <w:marRight w:val="-6720"/>
                  <w:marTop w:val="0"/>
                  <w:marBottom w:val="0"/>
                  <w:divBdr>
                    <w:top w:val="none" w:sz="0" w:space="0" w:color="auto"/>
                    <w:left w:val="none" w:sz="0" w:space="0" w:color="auto"/>
                    <w:bottom w:val="none" w:sz="0" w:space="0" w:color="auto"/>
                    <w:right w:val="none" w:sz="0" w:space="0" w:color="auto"/>
                  </w:divBdr>
                  <w:divsChild>
                    <w:div w:id="346634949">
                      <w:marLeft w:val="0"/>
                      <w:marRight w:val="702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 w:id="687097602">
      <w:bodyDiv w:val="1"/>
      <w:marLeft w:val="0"/>
      <w:marRight w:val="0"/>
      <w:marTop w:val="0"/>
      <w:marBottom w:val="0"/>
      <w:divBdr>
        <w:top w:val="none" w:sz="0" w:space="0" w:color="auto"/>
        <w:left w:val="none" w:sz="0" w:space="0" w:color="auto"/>
        <w:bottom w:val="none" w:sz="0" w:space="0" w:color="auto"/>
        <w:right w:val="none" w:sz="0" w:space="0" w:color="auto"/>
      </w:divBdr>
      <w:divsChild>
        <w:div w:id="2118475260">
          <w:marLeft w:val="0"/>
          <w:marRight w:val="0"/>
          <w:marTop w:val="0"/>
          <w:marBottom w:val="180"/>
          <w:divBdr>
            <w:top w:val="single" w:sz="24" w:space="0" w:color="FF3300"/>
            <w:left w:val="none" w:sz="0" w:space="0" w:color="auto"/>
            <w:bottom w:val="none" w:sz="0" w:space="0" w:color="auto"/>
            <w:right w:val="none" w:sz="0" w:space="0" w:color="auto"/>
          </w:divBdr>
          <w:divsChild>
            <w:div w:id="223221368">
              <w:marLeft w:val="0"/>
              <w:marRight w:val="0"/>
              <w:marTop w:val="0"/>
              <w:marBottom w:val="0"/>
              <w:divBdr>
                <w:top w:val="none" w:sz="0" w:space="0" w:color="auto"/>
                <w:left w:val="none" w:sz="0" w:space="0" w:color="auto"/>
                <w:bottom w:val="none" w:sz="0" w:space="0" w:color="auto"/>
                <w:right w:val="none" w:sz="0" w:space="0" w:color="auto"/>
              </w:divBdr>
              <w:divsChild>
                <w:div w:id="1294168089">
                  <w:marLeft w:val="0"/>
                  <w:marRight w:val="-6720"/>
                  <w:marTop w:val="0"/>
                  <w:marBottom w:val="0"/>
                  <w:divBdr>
                    <w:top w:val="none" w:sz="0" w:space="0" w:color="auto"/>
                    <w:left w:val="none" w:sz="0" w:space="0" w:color="auto"/>
                    <w:bottom w:val="none" w:sz="0" w:space="0" w:color="auto"/>
                    <w:right w:val="none" w:sz="0" w:space="0" w:color="auto"/>
                  </w:divBdr>
                  <w:divsChild>
                    <w:div w:id="1471904305">
                      <w:marLeft w:val="0"/>
                      <w:marRight w:val="702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 w:id="1212768592">
      <w:bodyDiv w:val="1"/>
      <w:marLeft w:val="0"/>
      <w:marRight w:val="0"/>
      <w:marTop w:val="0"/>
      <w:marBottom w:val="0"/>
      <w:divBdr>
        <w:top w:val="none" w:sz="0" w:space="0" w:color="auto"/>
        <w:left w:val="none" w:sz="0" w:space="0" w:color="auto"/>
        <w:bottom w:val="none" w:sz="0" w:space="0" w:color="auto"/>
        <w:right w:val="none" w:sz="0" w:space="0" w:color="auto"/>
      </w:divBdr>
      <w:divsChild>
        <w:div w:id="290093530">
          <w:marLeft w:val="0"/>
          <w:marRight w:val="0"/>
          <w:marTop w:val="0"/>
          <w:marBottom w:val="180"/>
          <w:divBdr>
            <w:top w:val="single" w:sz="24" w:space="0" w:color="FF3300"/>
            <w:left w:val="none" w:sz="0" w:space="0" w:color="auto"/>
            <w:bottom w:val="none" w:sz="0" w:space="0" w:color="auto"/>
            <w:right w:val="none" w:sz="0" w:space="0" w:color="auto"/>
          </w:divBdr>
          <w:divsChild>
            <w:div w:id="1045566215">
              <w:marLeft w:val="0"/>
              <w:marRight w:val="0"/>
              <w:marTop w:val="0"/>
              <w:marBottom w:val="0"/>
              <w:divBdr>
                <w:top w:val="none" w:sz="0" w:space="0" w:color="auto"/>
                <w:left w:val="none" w:sz="0" w:space="0" w:color="auto"/>
                <w:bottom w:val="none" w:sz="0" w:space="0" w:color="auto"/>
                <w:right w:val="none" w:sz="0" w:space="0" w:color="auto"/>
              </w:divBdr>
              <w:divsChild>
                <w:div w:id="1621064734">
                  <w:marLeft w:val="0"/>
                  <w:marRight w:val="-6720"/>
                  <w:marTop w:val="0"/>
                  <w:marBottom w:val="0"/>
                  <w:divBdr>
                    <w:top w:val="none" w:sz="0" w:space="0" w:color="auto"/>
                    <w:left w:val="none" w:sz="0" w:space="0" w:color="auto"/>
                    <w:bottom w:val="none" w:sz="0" w:space="0" w:color="auto"/>
                    <w:right w:val="none" w:sz="0" w:space="0" w:color="auto"/>
                  </w:divBdr>
                  <w:divsChild>
                    <w:div w:id="910846068">
                      <w:marLeft w:val="0"/>
                      <w:marRight w:val="702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 w:id="1273131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19</Pages>
  <Words>7657</Words>
  <Characters>43650</Characters>
  <Application>Microsoft Office Word</Application>
  <DocSecurity>4</DocSecurity>
  <Lines>363</Lines>
  <Paragraphs>102</Paragraphs>
  <ScaleCrop>false</ScaleCrop>
  <HeadingPairs>
    <vt:vector size="2" baseType="variant">
      <vt:variant>
        <vt:lpstr>Title</vt:lpstr>
      </vt:variant>
      <vt:variant>
        <vt:i4>1</vt:i4>
      </vt:variant>
    </vt:vector>
  </HeadingPairs>
  <TitlesOfParts>
    <vt:vector size="1" baseType="lpstr">
      <vt:lpstr>POS 6207</vt:lpstr>
    </vt:vector>
  </TitlesOfParts>
  <Company>Dell Computer Corporation</Company>
  <LinksUpToDate>false</LinksUpToDate>
  <CharactersWithSpaces>51205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 6207</dc:title>
  <dc:creator>Stephen C. Craig</dc:creator>
  <cp:lastModifiedBy>Root,Patricia A</cp:lastModifiedBy>
  <cp:revision>2</cp:revision>
  <cp:lastPrinted>2012-12-21T03:00:00Z</cp:lastPrinted>
  <dcterms:created xsi:type="dcterms:W3CDTF">2013-01-08T17:27:00Z</dcterms:created>
  <dcterms:modified xsi:type="dcterms:W3CDTF">2013-01-08T17:27:00Z</dcterms:modified>
</cp:coreProperties>
</file>